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png" ContentType="image/png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4"/>
        <w:rPr>
          <w:rFonts w:ascii="Times New Roman"/>
          <w:sz w:val="16"/>
        </w:rPr>
      </w:pPr>
    </w:p>
    <w:p>
      <w:pPr>
        <w:spacing w:after="0"/>
        <w:rPr>
          <w:rFonts w:ascii="Times New Roman"/>
          <w:sz w:val="16"/>
        </w:rPr>
        <w:sectPr>
          <w:footerReference w:type="even" r:id="rId5"/>
          <w:type w:val="continuous"/>
          <w:pgSz w:w="9640" w:h="13040"/>
          <w:pgMar w:footer="0" w:top="1200" w:bottom="280" w:left="580" w:right="580"/>
          <w:pgNumType w:start="104"/>
        </w:sect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spacing w:before="8"/>
        <w:rPr>
          <w:rFonts w:ascii="Times New Roman"/>
          <w:sz w:val="24"/>
        </w:rPr>
      </w:pPr>
    </w:p>
    <w:p>
      <w:pPr>
        <w:spacing w:before="0"/>
        <w:ind w:left="122" w:right="22" w:firstLine="0"/>
        <w:jc w:val="center"/>
        <w:rPr>
          <w:rFonts w:ascii="Arial"/>
          <w:b/>
          <w:i/>
          <w:sz w:val="24"/>
        </w:rPr>
      </w:pPr>
      <w:r>
        <w:rPr>
          <w:rFonts w:ascii="Arial"/>
          <w:b/>
          <w:i/>
          <w:color w:val="231F20"/>
          <w:sz w:val="24"/>
        </w:rPr>
        <w:t>Fundado</w:t>
      </w:r>
      <w:r>
        <w:rPr>
          <w:rFonts w:ascii="Arial"/>
          <w:b/>
          <w:i/>
          <w:color w:val="231F20"/>
          <w:spacing w:val="-1"/>
          <w:sz w:val="24"/>
        </w:rPr>
        <w:t> </w:t>
      </w:r>
      <w:r>
        <w:rPr>
          <w:rFonts w:ascii="Arial"/>
          <w:b/>
          <w:i/>
          <w:color w:val="231F20"/>
          <w:sz w:val="24"/>
        </w:rPr>
        <w:t>el</w:t>
      </w:r>
    </w:p>
    <w:p>
      <w:pPr>
        <w:spacing w:before="24"/>
        <w:ind w:left="122" w:right="23" w:firstLine="0"/>
        <w:jc w:val="center"/>
        <w:rPr>
          <w:rFonts w:ascii="Arial"/>
          <w:b/>
          <w:i/>
          <w:sz w:val="24"/>
        </w:rPr>
      </w:pPr>
      <w:r>
        <w:rPr>
          <w:rFonts w:ascii="Arial"/>
          <w:b/>
          <w:i/>
          <w:color w:val="231F20"/>
          <w:sz w:val="24"/>
        </w:rPr>
        <w:t>14</w:t>
      </w:r>
      <w:r>
        <w:rPr>
          <w:rFonts w:ascii="Arial"/>
          <w:b/>
          <w:i/>
          <w:color w:val="231F20"/>
          <w:spacing w:val="-2"/>
          <w:sz w:val="24"/>
        </w:rPr>
        <w:t> </w:t>
      </w:r>
      <w:r>
        <w:rPr>
          <w:rFonts w:ascii="Arial"/>
          <w:b/>
          <w:i/>
          <w:color w:val="231F20"/>
          <w:sz w:val="24"/>
        </w:rPr>
        <w:t>de</w:t>
      </w:r>
      <w:r>
        <w:rPr>
          <w:rFonts w:ascii="Arial"/>
          <w:b/>
          <w:i/>
          <w:color w:val="231F20"/>
          <w:spacing w:val="-1"/>
          <w:sz w:val="24"/>
        </w:rPr>
        <w:t> </w:t>
      </w:r>
      <w:r>
        <w:rPr>
          <w:rFonts w:ascii="Arial"/>
          <w:b/>
          <w:i/>
          <w:color w:val="231F20"/>
          <w:sz w:val="24"/>
        </w:rPr>
        <w:t>Enero</w:t>
      </w:r>
      <w:r>
        <w:rPr>
          <w:rFonts w:ascii="Arial"/>
          <w:b/>
          <w:i/>
          <w:color w:val="231F20"/>
          <w:spacing w:val="-1"/>
          <w:sz w:val="24"/>
        </w:rPr>
        <w:t> </w:t>
      </w:r>
      <w:r>
        <w:rPr>
          <w:rFonts w:ascii="Arial"/>
          <w:b/>
          <w:i/>
          <w:color w:val="231F20"/>
          <w:sz w:val="24"/>
        </w:rPr>
        <w:t>de</w:t>
      </w:r>
      <w:r>
        <w:rPr>
          <w:rFonts w:ascii="Arial"/>
          <w:b/>
          <w:i/>
          <w:color w:val="231F20"/>
          <w:spacing w:val="-1"/>
          <w:sz w:val="24"/>
        </w:rPr>
        <w:t> </w:t>
      </w:r>
      <w:r>
        <w:rPr>
          <w:rFonts w:ascii="Arial"/>
          <w:b/>
          <w:i/>
          <w:color w:val="231F20"/>
          <w:sz w:val="24"/>
        </w:rPr>
        <w:t>1877</w:t>
      </w:r>
    </w:p>
    <w:p>
      <w:pPr>
        <w:pStyle w:val="BodyText"/>
        <w:spacing w:before="2"/>
        <w:rPr>
          <w:rFonts w:ascii="Arial"/>
          <w:b/>
          <w:i/>
          <w:sz w:val="28"/>
        </w:rPr>
      </w:pPr>
    </w:p>
    <w:p>
      <w:pPr>
        <w:spacing w:line="261" w:lineRule="auto" w:before="0"/>
        <w:ind w:left="205" w:right="104" w:firstLine="0"/>
        <w:jc w:val="center"/>
        <w:rPr>
          <w:rFonts w:ascii="Arial" w:hAnsi="Arial"/>
          <w:b/>
          <w:i/>
          <w:sz w:val="24"/>
        </w:rPr>
      </w:pPr>
      <w:r>
        <w:rPr>
          <w:rFonts w:ascii="Arial" w:hAnsi="Arial"/>
          <w:b/>
          <w:i/>
          <w:color w:val="231F20"/>
          <w:sz w:val="24"/>
        </w:rPr>
        <w:t>Registrado en la</w:t>
      </w:r>
      <w:r>
        <w:rPr>
          <w:rFonts w:ascii="Arial" w:hAnsi="Arial"/>
          <w:b/>
          <w:i/>
          <w:color w:val="231F20"/>
          <w:spacing w:val="-65"/>
          <w:sz w:val="24"/>
        </w:rPr>
        <w:t> </w:t>
      </w:r>
      <w:r>
        <w:rPr>
          <w:rFonts w:ascii="Arial" w:hAnsi="Arial"/>
          <w:b/>
          <w:i/>
          <w:color w:val="231F20"/>
          <w:sz w:val="24"/>
        </w:rPr>
        <w:t>Administración</w:t>
      </w:r>
    </w:p>
    <w:p>
      <w:pPr>
        <w:spacing w:line="261" w:lineRule="auto" w:before="0"/>
        <w:ind w:left="205" w:right="104" w:firstLine="0"/>
        <w:jc w:val="center"/>
        <w:rPr>
          <w:rFonts w:ascii="Arial" w:hAnsi="Arial"/>
          <w:b/>
          <w:i/>
          <w:sz w:val="24"/>
        </w:rPr>
      </w:pPr>
      <w:r>
        <w:rPr>
          <w:rFonts w:ascii="Arial" w:hAnsi="Arial"/>
          <w:b/>
          <w:i/>
          <w:color w:val="231F20"/>
          <w:sz w:val="24"/>
        </w:rPr>
        <w:t>de Correos el 1° de</w:t>
      </w:r>
      <w:r>
        <w:rPr>
          <w:rFonts w:ascii="Arial" w:hAnsi="Arial"/>
          <w:b/>
          <w:i/>
          <w:color w:val="231F20"/>
          <w:spacing w:val="-64"/>
          <w:sz w:val="24"/>
        </w:rPr>
        <w:t> </w:t>
      </w:r>
      <w:r>
        <w:rPr>
          <w:rFonts w:ascii="Arial" w:hAnsi="Arial"/>
          <w:b/>
          <w:i/>
          <w:color w:val="231F20"/>
          <w:sz w:val="24"/>
        </w:rPr>
        <w:t>Marzo</w:t>
      </w:r>
      <w:r>
        <w:rPr>
          <w:rFonts w:ascii="Arial" w:hAnsi="Arial"/>
          <w:b/>
          <w:i/>
          <w:color w:val="231F20"/>
          <w:spacing w:val="-1"/>
          <w:sz w:val="24"/>
        </w:rPr>
        <w:t> </w:t>
      </w:r>
      <w:r>
        <w:rPr>
          <w:rFonts w:ascii="Arial" w:hAnsi="Arial"/>
          <w:b/>
          <w:i/>
          <w:color w:val="231F20"/>
          <w:sz w:val="24"/>
        </w:rPr>
        <w:t>de 1924</w:t>
      </w:r>
    </w:p>
    <w:p>
      <w:pPr>
        <w:pStyle w:val="BodyText"/>
        <w:rPr>
          <w:rFonts w:ascii="Arial"/>
          <w:b/>
          <w:i/>
        </w:rPr>
      </w:pPr>
    </w:p>
    <w:p>
      <w:pPr>
        <w:pStyle w:val="BodyText"/>
        <w:spacing w:before="3"/>
        <w:rPr>
          <w:rFonts w:ascii="Arial"/>
          <w:b/>
          <w:i/>
          <w:sz w:val="26"/>
        </w:rPr>
      </w:pPr>
    </w:p>
    <w:tbl>
      <w:tblPr>
        <w:tblW w:w="0" w:type="auto"/>
        <w:jc w:val="left"/>
        <w:tblInd w:w="169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27"/>
        <w:gridCol w:w="1030"/>
      </w:tblGrid>
      <w:tr>
        <w:trPr>
          <w:trHeight w:val="266" w:hRule="atLeast"/>
        </w:trPr>
        <w:tc>
          <w:tcPr>
            <w:tcW w:w="1227" w:type="dxa"/>
            <w:tcBorders>
              <w:top w:val="nil"/>
              <w:left w:val="nil"/>
            </w:tcBorders>
          </w:tcPr>
          <w:p>
            <w:pPr>
              <w:pStyle w:val="TableParagraph"/>
              <w:spacing w:line="221" w:lineRule="exact" w:before="26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Año:</w:t>
            </w:r>
          </w:p>
        </w:tc>
        <w:tc>
          <w:tcPr>
            <w:tcW w:w="1030" w:type="dxa"/>
            <w:tcBorders>
              <w:top w:val="nil"/>
              <w:right w:val="nil"/>
            </w:tcBorders>
          </w:tcPr>
          <w:p>
            <w:pPr>
              <w:pStyle w:val="TableParagraph"/>
              <w:spacing w:line="221" w:lineRule="exact" w:before="26"/>
              <w:ind w:left="305" w:right="218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CX</w:t>
            </w:r>
          </w:p>
        </w:tc>
      </w:tr>
      <w:tr>
        <w:trPr>
          <w:trHeight w:val="243" w:hRule="atLeast"/>
        </w:trPr>
        <w:tc>
          <w:tcPr>
            <w:tcW w:w="1227" w:type="dxa"/>
            <w:tcBorders>
              <w:left w:val="nil"/>
            </w:tcBorders>
          </w:tcPr>
          <w:p>
            <w:pPr>
              <w:pStyle w:val="TableParagraph"/>
              <w:spacing w:line="223" w:lineRule="exact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Tomo:</w:t>
            </w:r>
          </w:p>
        </w:tc>
        <w:tc>
          <w:tcPr>
            <w:tcW w:w="1030" w:type="dxa"/>
            <w:tcBorders>
              <w:right w:val="nil"/>
            </w:tcBorders>
          </w:tcPr>
          <w:p>
            <w:pPr>
              <w:pStyle w:val="TableParagraph"/>
              <w:spacing w:line="223" w:lineRule="exact"/>
              <w:ind w:left="306" w:right="218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CLXI</w:t>
            </w:r>
          </w:p>
        </w:tc>
      </w:tr>
      <w:tr>
        <w:trPr>
          <w:trHeight w:val="226" w:hRule="atLeast"/>
        </w:trPr>
        <w:tc>
          <w:tcPr>
            <w:tcW w:w="1227" w:type="dxa"/>
            <w:tcBorders>
              <w:left w:val="nil"/>
              <w:bottom w:val="nil"/>
            </w:tcBorders>
          </w:tcPr>
          <w:p>
            <w:pPr>
              <w:pStyle w:val="TableParagraph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Número:</w:t>
            </w:r>
          </w:p>
        </w:tc>
        <w:tc>
          <w:tcPr>
            <w:tcW w:w="1030" w:type="dxa"/>
            <w:tcBorders>
              <w:bottom w:val="nil"/>
              <w:right w:val="nil"/>
            </w:tcBorders>
          </w:tcPr>
          <w:p>
            <w:pPr>
              <w:pStyle w:val="TableParagraph"/>
              <w:ind w:left="306" w:right="218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221</w:t>
            </w:r>
          </w:p>
        </w:tc>
      </w:tr>
    </w:tbl>
    <w:p>
      <w:pPr>
        <w:pStyle w:val="BodyText"/>
        <w:rPr>
          <w:rFonts w:ascii="Arial"/>
          <w:b/>
          <w:i/>
          <w:sz w:val="26"/>
        </w:rPr>
      </w:pPr>
    </w:p>
    <w:p>
      <w:pPr>
        <w:pStyle w:val="BodyText"/>
        <w:spacing w:before="9"/>
        <w:rPr>
          <w:rFonts w:ascii="Arial"/>
          <w:b/>
          <w:i/>
          <w:sz w:val="21"/>
        </w:rPr>
      </w:pPr>
    </w:p>
    <w:p>
      <w:pPr>
        <w:pStyle w:val="Heading2"/>
      </w:pPr>
      <w:r>
        <w:rPr>
          <w:color w:val="231F20"/>
          <w:spacing w:val="-2"/>
        </w:rPr>
        <w:t>SEGUNDA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PARTE</w:t>
      </w:r>
    </w:p>
    <w:p>
      <w:pPr>
        <w:spacing w:before="80"/>
        <w:ind w:left="123" w:right="592" w:firstLine="0"/>
        <w:jc w:val="center"/>
        <w:rPr>
          <w:rFonts w:ascii="Times New Roman" w:hAnsi="Times New Roman"/>
          <w:b/>
          <w:sz w:val="45"/>
        </w:rPr>
      </w:pPr>
      <w:r>
        <w:rPr/>
        <w:br w:type="column"/>
      </w:r>
      <w:r>
        <w:rPr>
          <w:rFonts w:ascii="Times New Roman" w:hAnsi="Times New Roman"/>
          <w:b/>
          <w:color w:val="FFFFFF"/>
          <w:sz w:val="45"/>
        </w:rPr>
        <w:t>PERIÓDICO</w:t>
      </w:r>
      <w:r>
        <w:rPr>
          <w:rFonts w:ascii="Times New Roman" w:hAnsi="Times New Roman"/>
          <w:b/>
          <w:color w:val="FFFFFF"/>
          <w:spacing w:val="-15"/>
          <w:sz w:val="45"/>
        </w:rPr>
        <w:t> </w:t>
      </w:r>
      <w:r>
        <w:rPr>
          <w:rFonts w:ascii="Times New Roman" w:hAnsi="Times New Roman"/>
          <w:b/>
          <w:color w:val="FFFFFF"/>
          <w:sz w:val="45"/>
        </w:rPr>
        <w:t>OFICIAL</w:t>
      </w:r>
    </w:p>
    <w:p>
      <w:pPr>
        <w:spacing w:before="134"/>
        <w:ind w:left="97" w:right="592" w:firstLine="0"/>
        <w:jc w:val="center"/>
        <w:rPr>
          <w:rFonts w:ascii="Times New Roman"/>
          <w:b/>
          <w:sz w:val="22"/>
        </w:rPr>
      </w:pPr>
      <w:r>
        <w:rPr>
          <w:rFonts w:ascii="Times New Roman"/>
          <w:b/>
          <w:color w:val="231F20"/>
          <w:sz w:val="22"/>
        </w:rPr>
        <w:t>DEL</w:t>
      </w:r>
      <w:r>
        <w:rPr>
          <w:rFonts w:ascii="Times New Roman"/>
          <w:b/>
          <w:color w:val="231F20"/>
          <w:spacing w:val="-6"/>
          <w:sz w:val="22"/>
        </w:rPr>
        <w:t> </w:t>
      </w:r>
      <w:r>
        <w:rPr>
          <w:rFonts w:ascii="Times New Roman"/>
          <w:b/>
          <w:color w:val="231F20"/>
          <w:sz w:val="22"/>
        </w:rPr>
        <w:t>GOBIERNO</w:t>
      </w:r>
      <w:r>
        <w:rPr>
          <w:rFonts w:ascii="Times New Roman"/>
          <w:b/>
          <w:color w:val="231F20"/>
          <w:spacing w:val="9"/>
          <w:sz w:val="22"/>
        </w:rPr>
        <w:t> </w:t>
      </w:r>
      <w:r>
        <w:rPr>
          <w:rFonts w:ascii="Times New Roman"/>
          <w:b/>
          <w:color w:val="231F20"/>
          <w:sz w:val="22"/>
        </w:rPr>
        <w:t>DEL</w:t>
      </w:r>
      <w:r>
        <w:rPr>
          <w:rFonts w:ascii="Times New Roman"/>
          <w:b/>
          <w:color w:val="231F20"/>
          <w:spacing w:val="-5"/>
          <w:sz w:val="22"/>
        </w:rPr>
        <w:t> </w:t>
      </w:r>
      <w:r>
        <w:rPr>
          <w:rFonts w:ascii="Times New Roman"/>
          <w:b/>
          <w:color w:val="231F20"/>
          <w:sz w:val="22"/>
        </w:rPr>
        <w:t>ESTADO</w:t>
      </w:r>
      <w:r>
        <w:rPr>
          <w:rFonts w:ascii="Times New Roman"/>
          <w:b/>
          <w:color w:val="231F20"/>
          <w:spacing w:val="9"/>
          <w:sz w:val="22"/>
        </w:rPr>
        <w:t> </w:t>
      </w:r>
      <w:r>
        <w:rPr>
          <w:rFonts w:ascii="Times New Roman"/>
          <w:b/>
          <w:color w:val="231F20"/>
          <w:sz w:val="22"/>
        </w:rPr>
        <w:t>DE</w:t>
      </w:r>
    </w:p>
    <w:p>
      <w:pPr>
        <w:pStyle w:val="BodyText"/>
        <w:rPr>
          <w:rFonts w:ascii="Times New Roman"/>
          <w:b/>
          <w:sz w:val="24"/>
        </w:rPr>
      </w:pPr>
    </w:p>
    <w:p>
      <w:pPr>
        <w:pStyle w:val="BodyText"/>
        <w:rPr>
          <w:rFonts w:ascii="Times New Roman"/>
          <w:b/>
          <w:sz w:val="24"/>
        </w:rPr>
      </w:pPr>
    </w:p>
    <w:p>
      <w:pPr>
        <w:pStyle w:val="BodyText"/>
        <w:rPr>
          <w:rFonts w:ascii="Times New Roman"/>
          <w:b/>
          <w:sz w:val="24"/>
        </w:rPr>
      </w:pPr>
    </w:p>
    <w:p>
      <w:pPr>
        <w:pStyle w:val="BodyText"/>
        <w:rPr>
          <w:rFonts w:ascii="Times New Roman"/>
          <w:b/>
          <w:sz w:val="24"/>
        </w:rPr>
      </w:pPr>
    </w:p>
    <w:p>
      <w:pPr>
        <w:pStyle w:val="BodyText"/>
        <w:rPr>
          <w:rFonts w:ascii="Times New Roman"/>
          <w:b/>
          <w:sz w:val="24"/>
        </w:rPr>
      </w:pPr>
    </w:p>
    <w:p>
      <w:pPr>
        <w:pStyle w:val="BodyText"/>
        <w:rPr>
          <w:rFonts w:ascii="Times New Roman"/>
          <w:b/>
          <w:sz w:val="24"/>
        </w:rPr>
      </w:pPr>
    </w:p>
    <w:p>
      <w:pPr>
        <w:pStyle w:val="BodyText"/>
        <w:spacing w:before="11"/>
        <w:rPr>
          <w:rFonts w:ascii="Times New Roman"/>
          <w:b/>
          <w:sz w:val="21"/>
        </w:rPr>
      </w:pPr>
    </w:p>
    <w:p>
      <w:pPr>
        <w:spacing w:line="208" w:lineRule="auto" w:before="0"/>
        <w:ind w:left="1618" w:right="2121" w:firstLine="0"/>
        <w:jc w:val="center"/>
        <w:rPr>
          <w:rFonts w:ascii="Arial MT" w:hAnsi="Arial MT"/>
          <w:sz w:val="16"/>
        </w:rPr>
      </w:pPr>
      <w:r>
        <w:rPr>
          <w:rFonts w:ascii="Arial MT" w:hAnsi="Arial MT"/>
          <w:color w:val="231F20"/>
          <w:sz w:val="16"/>
        </w:rPr>
        <w:t>Consulta este ejemplar</w:t>
      </w:r>
      <w:r>
        <w:rPr>
          <w:rFonts w:ascii="Arial MT" w:hAnsi="Arial MT"/>
          <w:color w:val="231F20"/>
          <w:spacing w:val="-42"/>
          <w:sz w:val="16"/>
        </w:rPr>
        <w:t> </w:t>
      </w:r>
      <w:r>
        <w:rPr>
          <w:rFonts w:ascii="Arial MT" w:hAnsi="Arial MT"/>
          <w:color w:val="231F20"/>
          <w:sz w:val="16"/>
        </w:rPr>
        <w:t>en</w:t>
      </w:r>
      <w:r>
        <w:rPr>
          <w:rFonts w:ascii="Arial MT" w:hAnsi="Arial MT"/>
          <w:color w:val="231F20"/>
          <w:spacing w:val="-2"/>
          <w:sz w:val="16"/>
        </w:rPr>
        <w:t> </w:t>
      </w:r>
      <w:r>
        <w:rPr>
          <w:rFonts w:ascii="Arial MT" w:hAnsi="Arial MT"/>
          <w:color w:val="231F20"/>
          <w:sz w:val="16"/>
        </w:rPr>
        <w:t>su</w:t>
      </w:r>
      <w:r>
        <w:rPr>
          <w:rFonts w:ascii="Arial MT" w:hAnsi="Arial MT"/>
          <w:color w:val="231F20"/>
          <w:spacing w:val="-1"/>
          <w:sz w:val="16"/>
        </w:rPr>
        <w:t> </w:t>
      </w:r>
      <w:r>
        <w:rPr>
          <w:rFonts w:ascii="Arial MT" w:hAnsi="Arial MT"/>
          <w:color w:val="231F20"/>
          <w:sz w:val="16"/>
        </w:rPr>
        <w:t>versión</w:t>
      </w:r>
      <w:r>
        <w:rPr>
          <w:rFonts w:ascii="Arial MT" w:hAnsi="Arial MT"/>
          <w:color w:val="231F20"/>
          <w:spacing w:val="-1"/>
          <w:sz w:val="16"/>
        </w:rPr>
        <w:t> </w:t>
      </w:r>
      <w:r>
        <w:rPr>
          <w:rFonts w:ascii="Arial MT" w:hAnsi="Arial MT"/>
          <w:color w:val="231F20"/>
          <w:sz w:val="16"/>
        </w:rPr>
        <w:t>digital</w:t>
      </w:r>
    </w:p>
    <w:p>
      <w:pPr>
        <w:spacing w:after="0" w:line="208" w:lineRule="auto"/>
        <w:jc w:val="center"/>
        <w:rPr>
          <w:rFonts w:ascii="Arial MT" w:hAnsi="Arial MT"/>
          <w:sz w:val="16"/>
        </w:rPr>
        <w:sectPr>
          <w:type w:val="continuous"/>
          <w:pgSz w:w="9640" w:h="13040"/>
          <w:pgMar w:top="1200" w:bottom="280" w:left="580" w:right="580"/>
          <w:cols w:num="2" w:equalWidth="0">
            <w:col w:w="2489" w:space="612"/>
            <w:col w:w="5379"/>
          </w:cols>
        </w:sectPr>
      </w:pPr>
    </w:p>
    <w:p>
      <w:pPr>
        <w:pStyle w:val="BodyText"/>
        <w:rPr>
          <w:rFonts w:ascii="Arial MT"/>
        </w:rPr>
      </w:pPr>
    </w:p>
    <w:p>
      <w:pPr>
        <w:spacing w:after="0"/>
        <w:rPr>
          <w:rFonts w:ascii="Arial MT"/>
        </w:rPr>
        <w:sectPr>
          <w:type w:val="continuous"/>
          <w:pgSz w:w="9640" w:h="13040"/>
          <w:pgMar w:top="1200" w:bottom="280" w:left="580" w:right="580"/>
        </w:sectPr>
      </w:pPr>
    </w:p>
    <w:p>
      <w:pPr>
        <w:pStyle w:val="BodyText"/>
        <w:spacing w:before="8"/>
        <w:rPr>
          <w:rFonts w:ascii="Arial MT"/>
          <w:sz w:val="19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8.6pt;margin-top:26.854752pt;width:424.65pt;height:10.1pt;mso-position-horizontal-relative:page;mso-position-vertical-relative:page;z-index:-15904256" type="#_x0000_t202" filled="false" stroked="false">
            <v:textbox inset="0,0,0,0">
              <w:txbxContent>
                <w:p>
                  <w:pPr>
                    <w:tabs>
                      <w:tab w:pos="3306" w:val="left" w:leader="none"/>
                      <w:tab w:pos="7599" w:val="left" w:leader="none"/>
                    </w:tabs>
                    <w:spacing w:line="201" w:lineRule="exact" w:before="0"/>
                    <w:ind w:left="0" w:right="0" w:firstLine="0"/>
                    <w:jc w:val="left"/>
                    <w:rPr>
                      <w:rFonts w:ascii="Arial" w:hAnsi="Arial"/>
                      <w:b/>
                      <w:sz w:val="18"/>
                    </w:rPr>
                  </w:pPr>
                  <w:r>
                    <w:rPr>
                      <w:rFonts w:ascii="Arial" w:hAnsi="Arial"/>
                      <w:b/>
                      <w:color w:val="231F20"/>
                      <w:sz w:val="18"/>
                    </w:rPr>
                    <w:t>PERIÓDICO OFICIAL</w:t>
                    <w:tab/>
                    <w:t>6</w:t>
                  </w:r>
                  <w:r>
                    <w:rPr>
                      <w:rFonts w:ascii="Arial" w:hAnsi="Arial"/>
                      <w:b/>
                      <w:color w:val="231F20"/>
                      <w:spacing w:val="-3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z w:val="18"/>
                    </w:rPr>
                    <w:t>DE</w:t>
                  </w:r>
                  <w:r>
                    <w:rPr>
                      <w:rFonts w:ascii="Arial" w:hAnsi="Arial"/>
                      <w:b/>
                      <w:color w:val="231F20"/>
                      <w:spacing w:val="-3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z w:val="18"/>
                    </w:rPr>
                    <w:t>NOVIEMBRE</w:t>
                  </w:r>
                  <w:r>
                    <w:rPr>
                      <w:rFonts w:ascii="Arial" w:hAnsi="Arial"/>
                      <w:b/>
                      <w:color w:val="231F20"/>
                      <w:spacing w:val="-3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z w:val="18"/>
                    </w:rPr>
                    <w:t>-</w:t>
                  </w:r>
                  <w:r>
                    <w:rPr>
                      <w:rFonts w:ascii="Arial" w:hAnsi="Arial"/>
                      <w:b/>
                      <w:color w:val="231F20"/>
                      <w:spacing w:val="-2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z w:val="18"/>
                    </w:rPr>
                    <w:t>2023</w:t>
                    <w:tab/>
                    <w:t>PÁGINA</w:t>
                  </w:r>
                  <w:r>
                    <w:rPr>
                      <w:rFonts w:ascii="Arial" w:hAnsi="Arial"/>
                      <w:b/>
                      <w:color w:val="231F20"/>
                      <w:spacing w:val="27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z w:val="18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0pt;margin-top:26.400013pt;width:453.25pt;height:583.050pt;mso-position-horizontal-relative:page;mso-position-vertical-relative:page;z-index:-15903744" coordorigin="0,528" coordsize="9065,11661">
            <v:shape style="position:absolute;left:0;top:1134;width:3891;height:11055" type="#_x0000_t75" stroked="false">
              <v:imagedata r:id="rId6" o:title=""/>
            </v:shape>
            <v:rect style="position:absolute;left:573;top:528;width:8492;height:663" filled="true" fillcolor="#ffffff" stroked="false">
              <v:fill type="solid"/>
            </v:rect>
            <v:shape style="position:absolute;left:3692;top:6069;width:4857;height:573" coordorigin="3692,6069" coordsize="4857,573" path="m8476,6069l3766,6069,3692,6142,3692,6568,3766,6641,8476,6641,8549,6568,8549,6142,8476,6069xe" filled="true" fillcolor="#231f20" stroked="false">
              <v:path arrowok="t"/>
              <v:fill type="solid"/>
            </v:shape>
            <v:shape style="position:absolute;left:3482;top:7093;width:5276;height:1071" type="#_x0000_t75" stroked="false">
              <v:imagedata r:id="rId7" o:title=""/>
            </v:shape>
            <v:line style="position:absolute" from="3170,675" to="3170,12187" stroked="true" strokeweight=".75pt" strokecolor="#231f20">
              <v:stroke dashstyle="solid"/>
            </v:line>
            <v:line style="position:absolute" from="701,7635" to="2952,7635" stroked="true" strokeweight="1pt" strokecolor="#231f20">
              <v:stroke dashstyle="solid"/>
            </v:line>
            <v:shape style="position:absolute;left:4406;top:675;width:3423;height:4884" type="#_x0000_t75" stroked="false">
              <v:imagedata r:id="rId8" o:title=""/>
            </v:shape>
            <v:shape style="position:absolute;left:5310;top:9276;width:276;height:1613" coordorigin="5311,9277" coordsize="276,1613" path="m5350,10614l5311,10614,5311,10890,5350,10890,5350,10614xm5350,10418l5311,10418,5311,10575,5350,10575,5350,10418xm5350,10339l5311,10339,5311,10378,5350,10378,5350,10339xm5350,10142l5311,10142,5311,10300,5350,10300,5350,10142xm5350,9906l5311,9906,5311,9945,5350,9945,5350,9906xm5350,9591l5311,9591,5311,9631,5350,9631,5350,9591xm5350,9277l5311,9277,5311,9552,5350,9552,5350,9277xm5468,10418l5429,10418,5429,10457,5468,10457,5468,10418xm5468,10063l5429,10063,5429,10142,5468,10142,5468,10063xm5468,9867l5429,9867,5429,9906,5468,9906,5468,9867xm5468,9709l5429,9709,5390,9709,5390,9709,5350,9709,5350,9749,5390,9749,5390,9788,5429,9788,5429,9749,5468,9749,5468,9709xm5508,10693l5468,10693,5429,10693,5390,10693,5390,10811,5429,10811,5468,10811,5508,10811,5508,10693xm5508,10536l5468,10536,5429,10536,5429,10575,5468,10575,5508,10575,5508,10536xm5508,9355l5468,9355,5429,9355,5390,9355,5390,9473,5429,9473,5468,9473,5508,9473,5508,9355xm5547,10850l5508,10850,5468,10850,5429,10850,5390,10850,5390,10850,5350,10850,5350,10890,5390,10890,5390,10890,5429,10890,5468,10890,5508,10890,5547,10890,5547,10850xm5547,10614l5508,10614,5468,10614,5429,10614,5390,10614,5390,10614,5350,10614,5350,10654,5390,10654,5390,10654,5429,10654,5468,10654,5508,10654,5547,10654,5547,10614xm5547,10024l5508,10024,5508,10182,5468,10182,5429,10182,5429,10142,5390,10142,5390,10063,5429,10063,5429,10024,5468,10024,5468,9985,5508,9985,5508,9945,5468,9945,5429,9945,5429,9945,5429,9985,5390,9985,5390,9945,5429,9945,5429,9945,5429,9906,5390,9906,5390,9906,5350,9906,5350,9985,5390,9985,5390,10024,5350,10024,5350,10142,5390,10142,5390,10221,5350,10221,5350,10300,5390,10300,5390,10300,5429,10300,5468,10300,5468,10339,5429,10339,5390,10339,5390,10339,5350,10339,5350,10457,5390,10457,5390,10536,5429,10536,5429,10457,5390,10457,5390,10418,5429,10418,5429,10378,5468,10378,5508,10378,5508,10457,5468,10457,5468,10496,5508,10496,5508,10496,5547,10496,5547,10300,5508,10300,5468,10300,5468,10260,5429,10260,5429,10221,5468,10221,5508,10221,5508,10260,5547,10260,5547,10024xm5547,9827l5508,9827,5508,9906,5547,9906,5547,9827xm5547,9749l5508,9749,5468,9749,5468,9827,5508,9827,5508,9788,5547,9788,5547,9749xm5547,9670l5508,9670,5508,9709,5547,9709,5547,9670xm5547,9591l5508,9591,5468,9591,5429,9591,5390,9591,5390,9631,5350,9631,5350,9670,5390,9670,5390,9670,5429,9670,5429,9631,5468,9631,5508,9631,5547,9631,5547,9591xm5547,9513l5508,9513,5468,9513,5429,9513,5390,9513,5390,9513,5350,9513,5350,9552,5390,9552,5390,9552,5429,9552,5468,9552,5508,9552,5547,9552,5547,9513xm5547,9277l5508,9277,5468,9277,5429,9277,5390,9277,5390,9277,5350,9277,5350,9316,5390,9316,5390,9316,5429,9316,5468,9316,5508,9316,5547,9316,5547,9277xm5586,9591l5547,9591,5547,9631,5586,9631,5586,9591xm5586,9277l5547,9277,5547,9552,5586,9552,5586,9277xe" filled="true" fillcolor="#231f20" stroked="false">
              <v:path arrowok="t"/>
              <v:fill type="solid"/>
            </v:shape>
            <v:shape style="position:absolute;left:5547;top:9276;width:276;height:1613" coordorigin="5547,9277" coordsize="276,1613" path="m5586,10614l5547,10614,5547,10890,5586,10890,5586,10614xm5586,10536l5547,10536,5547,10575,5586,10575,5586,10536xm5586,10300l5547,10300,5547,10339,5586,10339,5586,10300xm5586,10142l5547,10142,5547,10182,5586,10182,5586,10142xm5626,10457l5586,10457,5547,10457,5547,10496,5586,10496,5586,10536,5626,10536,5626,10457xm5626,9749l5586,9749,5547,9749,5547,9788,5586,9788,5626,9788,5626,9749xm5665,10850l5626,10850,5626,10890,5665,10890,5665,10850xm5665,10575l5626,10575,5626,10614,5665,10614,5665,10575xm5704,10811l5665,10811,5665,10654,5626,10654,5626,10811,5665,10811,5665,10850,5704,10850,5704,10811xm5704,10614l5665,10614,5665,10654,5704,10654,5704,10614xm5704,10221l5665,10221,5665,10300,5626,10300,5626,10339,5665,10339,5665,10378,5626,10378,5586,10378,5547,10378,5547,10418,5586,10418,5626,10418,5626,10457,5665,10457,5665,10536,5704,10536,5704,10221xm5704,10103l5665,10103,5665,10142,5626,10142,5626,10182,5586,10182,5586,10221,5547,10221,5547,10260,5586,10260,5586,10260,5626,10260,5626,10221,5665,10221,5665,10182,5704,10182,5704,10103xm5704,10024l5665,10024,5665,10063,5626,10063,5586,10063,5547,10063,5547,10103,5586,10103,5586,10142,5626,10142,5626,10103,5665,10103,5665,10064,5704,10064,5704,10024xm5704,9827l5665,9827,5626,9827,5586,9827,5547,9827,5547,9867,5586,9867,5626,9867,5626,9906,5586,9906,5547,9906,5547,9945,5586,9945,5586,9985,5547,9985,5547,10024,5586,10024,5586,10024,5626,10024,5626,10024,5665,10024,5665,9985,5626,9985,5626,9945,5665,9945,5704,9945,5704,9827xm5704,9709l5665,9709,5665,9749,5704,9749,5704,9709xm5704,9316l5665,9316,5665,9355,5626,9355,5626,9591,5665,9591,5665,9631,5626,9631,5586,9631,5586,9591,5547,9591,5547,9631,5586,9631,5586,9670,5547,9670,5547,9709,5586,9709,5586,9709,5626,9709,5665,9709,5665,9670,5704,9670,5704,9552,5665,9552,5665,9473,5704,9473,5704,9434,5665,9434,5665,9395,5704,9395,5704,9316xm5744,10850l5704,10850,5704,10890,5744,10890,5744,10850xm5744,10182l5704,10182,5704,10221,5744,10221,5744,10182xm5744,10063l5704,10063,5704,10142,5744,10142,5744,10063xm5744,9749l5704,9749,5704,9827,5744,9827,5744,9749xm5783,10811l5744,10811,5744,10850,5783,10850,5783,10811xm5783,10732l5744,10732,5704,10732,5704,10772,5744,10772,5783,10772,5783,10732xm5783,10654l5744,10654,5704,10654,5704,10693,5744,10693,5783,10693,5783,10654xm5783,10457l5744,10457,5704,10457,5704,10496,5744,10496,5744,10536,5704,10536,5704,10614,5744,10614,5744,10575,5783,10575,5783,10457xm5783,10378l5744,10378,5704,10378,5704,10418,5744,10418,5783,10418,5783,10378xm5783,10221l5744,10221,5744,10260,5704,10260,5704,10339,5744,10339,5744,10300,5783,10300,5783,10221xm5783,9985l5744,9985,5744,9945,5704,9945,5704,9985,5744,9985,5744,10063,5783,10063,5783,9985xm5783,9867l5744,9867,5744,9906,5783,9906,5783,9867xm5783,9670l5744,9670,5744,9709,5783,9709,5783,9670xm5822,9277l5783,9277,5783,9277,5744,9277,5744,9316,5704,9316,5704,9395,5744,9395,5744,9434,5783,9434,5783,9473,5744,9473,5744,9434,5704,9434,5704,9591,5744,9591,5744,9631,5704,9631,5704,9670,5744,9670,5744,9631,5783,9631,5783,9591,5744,9591,5744,9513,5783,9513,5783,9473,5822,9473,5822,9395,5783,9395,5783,9316,5822,9316,5822,9277xe" filled="true" fillcolor="#231f20" stroked="false">
              <v:path arrowok="t"/>
              <v:fill type="solid"/>
            </v:shape>
            <v:shape style="position:absolute;left:5783;top:9276;width:276;height:1613" coordorigin="5783,9277" coordsize="276,1613" path="m5822,10850l5783,10850,5783,10890,5822,10890,5822,10850xm5822,10536l5783,10536,5783,10575,5822,10575,5822,10536xm5822,10339l5783,10339,5783,10457,5822,10457,5822,10339xm5862,10575l5822,10575,5822,10614,5862,10614,5862,10575xm5862,10457l5822,10457,5822,10496,5862,10496,5862,10457xm5862,9985l5822,9985,5822,10024,5862,10024,5862,9985xm5862,9277l5822,9277,5822,9316,5862,9316,5862,9277xm5901,10772l5862,10772,5822,10772,5822,10732,5862,10732,5862,10693,5822,10693,5822,10614,5783,10614,5783,10772,5822,10772,5822,10811,5862,10811,5862,10850,5901,10850,5901,10772xm5901,10496l5862,10496,5862,10575,5901,10575,5901,10496xm5901,10418l5862,10418,5862,10457,5901,10457,5901,10418xm5901,10221l5862,10221,5862,10260,5822,10260,5783,10260,5783,10300,5822,10300,5862,10300,5862,10260,5901,10260,5901,10221xm5901,10024l5862,10024,5862,10063,5822,10063,5783,10063,5783,10142,5822,10142,5822,10182,5783,10182,5783,10221,5822,10221,5862,10221,5862,10064,5901,10064,5901,10024xm5901,9709l5862,9709,5862,9670,5822,9670,5783,9670,5783,9749,5822,9749,5822,9709,5862,9709,5862,9749,5862,9788,5862,9867,5822,9867,5822,9788,5862,9788,5862,9749,5822,9749,5822,9788,5783,9788,5783,9985,5822,9985,5822,9945,5862,9945,5862,9906,5901,9906,5901,9709xm5901,9513l5862,9513,5862,9552,5822,9552,5822,9513,5783,9513,5783,9552,5822,9552,5822,9591,5783,9591,5783,9631,5822,9631,5822,9631,5862,9631,5862,9670,5901,9670,5901,9591,5862,9591,5862,9552,5901,9552,5901,9513xm5901,9355l5862,9355,5862,9434,5822,9434,5822,9395,5783,9395,5783,9473,5822,9473,5862,9473,5901,9473,5901,9355xm5940,10772l5901,10772,5901,10811,5940,10811,5940,10772xm5940,10693l5901,10693,5901,10732,5940,10732,5940,10693xm5980,9513l5940,9513,5940,9552,5980,9552,5980,9513xm5980,9434l5940,9434,5901,9434,5901,9513,5940,9513,5940,9473,5980,9473,5980,9434xm5980,9355l5940,9355,5940,9316,5901,9316,5901,9355,5940,9355,5940,9395,5980,9395,5980,9355xm5980,9277l5940,9277,5940,9316,5980,9316,5980,9277xm6019,10811l5980,10811,5980,10850,5940,10850,5940,10890,5980,10890,6019,10890,6019,10811xm6019,10732l5980,10732,5940,10732,5940,10772,5980,10772,6019,10772,6019,10732xm6019,10536l5980,10536,5980,10496,5940,10496,5940,10536,5901,10536,5901,10654,5940,10654,5980,10654,5980,10614,5940,10614,5940,10575,5980,10575,6019,10575,6019,10536xm6019,10221l5980,10221,5940,10221,5940,10182,5901,10182,5901,10260,5940,10260,5940,10260,5980,10260,5980,10300,5940,10300,5940,10418,5901,10418,5901,10496,5940,10496,5940,10457,5980,10457,5980,10418,6019,10418,6019,10378,5980,10378,5980,10300,6019,10300,6019,10221xm6019,9906l5980,9906,5940,9906,5940,9867,5901,9867,5901,9945,5940,9945,5980,9945,5980,10024,5940,10024,5940,10103,5901,10103,5901,10142,5940,10142,5940,10182,5980,10182,5980,10064,6019,10064,6019,9906xm6019,9749l5980,9749,5980,9788,5940,9788,5940,9867,5980,9867,5980,9788,6019,9788,6019,9749xm6019,9591l5980,9591,5940,9591,5901,9591,5901,9631,5940,9631,5940,9709,5901,9709,5901,9788,5940,9788,5940,9749,5980,9749,5980,9709,6019,9709,6019,9670,5980,9670,5980,9631,6019,9631,6019,9591xm6058,9513l6019,9513,6019,9552,6058,9552,6058,9513xm6058,9395l6019,9395,6019,9434,6058,9434,6058,9395xm6058,9316l6019,9316,6019,9355,6058,9355,6058,9316xe" filled="true" fillcolor="#231f20" stroked="false">
              <v:path arrowok="t"/>
              <v:fill type="solid"/>
            </v:shape>
            <v:shape style="position:absolute;left:6019;top:9276;width:197;height:1613" coordorigin="6019,9277" coordsize="197,1613" path="m6058,10693l6019,10693,6019,10732,6058,10732,6058,10693xm6058,10614l6019,10614,6019,10654,6058,10654,6058,10614xm6058,10418l6019,10418,6019,10496,6058,10496,6058,10418xm6058,10103l6019,10103,6019,10182,6058,10182,6058,10103xm6058,10024l6019,10024,6019,10064,6058,10064,6058,10024xm6058,9945l6019,9945,6019,9985,6058,9985,6058,9945xm6058,9827l6019,9827,6019,9906,6058,9906,6058,9827xm6058,9631l6019,9631,6019,9788,6058,9788,6058,9631xm6058,9513l6019,9513,6019,9552,6058,9552,6058,9513xm6098,9709l6058,9709,6058,9788,6098,9788,6098,9709xm6137,10575l6098,10575,6058,10575,6058,10614,6098,10614,6137,10614,6137,10575xm6137,10457l6098,10457,6098,10496,6137,10496,6137,10457xm6137,9788l6098,9788,6098,9827,6137,9827,6137,9788xm6137,9591l6098,9591,6058,9591,6058,9670,6098,9670,6137,9670,6137,9591xm6176,10811l6137,10811,6137,10732,6098,10732,6058,10732,6058,10772,6098,10772,6098,10811,6058,10811,6058,10890,6098,10890,6098,10850,6137,10850,6176,10850,6176,10811xm6176,10693l6137,10693,6137,10654,6098,10654,6098,10693,6137,10693,6137,10732,6176,10732,6176,10693xm6176,10496l6137,10496,6137,10536,6176,10536,6176,10496xm6176,10260l6137,10260,6098,10260,6058,10260,6058,10300,6098,10300,6098,10339,6137,10339,6137,10378,6098,10378,6098,10418,6137,10418,6137,10457,6176,10457,6176,10418,6137,10418,6137,10378,6176,10378,6176,10260xm6176,9867l6137,9867,6098,9867,6098,9827,6058,9827,6058,9945,6098,9945,6098,10024,6137,10024,6137,10103,6098,10103,6058,10103,6058,10142,6098,10142,6137,10142,6137,10182,6098,10182,6098,10221,6137,10221,6137,10221,6176,10221,6176,9945,6137,9945,6137,9906,6176,9906,6176,9867xm6176,9670l6137,9670,6137,9749,6176,9749,6176,9670xm6176,9552l6137,9552,6137,9591,6176,9591,6176,9552xm6216,9395l6176,9395,6137,9395,6137,9277,6098,9277,6098,9355,6058,9355,6058,9473,6098,9473,6098,9552,6137,9552,6137,9513,6176,9513,6176,9434,6216,9434,6216,9395xm6216,9277l6176,9277,6176,9355,6216,9355,6216,9277xe" filled="true" fillcolor="#231f20" stroked="false">
              <v:path arrowok="t"/>
              <v:fill type="solid"/>
            </v:shape>
            <v:line style="position:absolute" from="6196,9473" to="6196,10457" stroked="true" strokeweight="1.967pt" strokecolor="#231f20">
              <v:stroke dashstyle="shortdot"/>
            </v:line>
            <v:shape style="position:absolute;left:6176;top:9276;width:237;height:1613" coordorigin="6176,9277" coordsize="237,1613" path="m6216,10850l6176,10850,6176,10890,6216,10890,6216,10850xm6216,10614l6176,10614,6176,10654,6216,10654,6216,10614xm6255,10654l6216,10654,6216,10693,6176,10693,6176,10732,6216,10732,6216,10772,6176,10772,6176,10811,6216,10811,6216,10772,6255,10772,6255,10654xm6255,10457l6216,10457,6216,10536,6176,10536,6176,10575,6216,10575,6216,10614,6255,10614,6255,10457xm6255,10339l6216,10339,6216,10418,6255,10418,6255,10339xm6255,10260l6216,10260,6216,10300,6255,10300,6255,10260xm6255,10182l6216,10182,6216,10221,6255,10221,6255,10182xm6255,10103l6216,10103,6216,10142,6255,10142,6255,10103xm6255,9945l6216,9945,6216,9985,6255,9985,6255,9945xm6255,9709l6216,9709,6216,9749,6255,9749,6255,9709xm6255,9591l6216,9591,6216,9670,6255,9670,6255,9591xm6255,9434l6216,9434,6216,9473,6255,9473,6255,9434xm6294,10693l6255,10693,6255,10732,6294,10732,6294,10693xm6294,10575l6255,10575,6255,10614,6294,10614,6294,10575xm6294,10300l6255,10300,6255,10339,6294,10339,6294,10300xm6294,9867l6255,9867,6255,9906,6294,9906,6294,9867xm6334,10850l6294,10850,6255,10850,6255,10890,6294,10890,6334,10890,6334,10850xm6334,10142l6294,10142,6255,10142,6255,10182,6294,10182,6334,10182,6334,10142xm6334,9434l6294,9434,6294,9316,6255,9316,6255,9434,6294,9434,6294,9473,6334,9473,6334,9434xm6373,10182l6334,10182,6334,10221,6294,10221,6255,10221,6255,10260,6294,10260,6334,10260,6334,10260,6373,10260,6373,10182xm6412,10850l6373,10850,6373,10890,6412,10890,6412,10850xm6412,10772l6373,10772,6373,10732,6334,10732,6294,10732,6294,10772,6255,10772,6255,10811,6294,10811,6334,10811,6334,10850,6373,10850,6373,10811,6412,10811,6412,10772xm6412,10614l6373,10614,6373,10654,6334,10654,6334,10693,6373,10693,6412,10693,6412,10614xm6412,10300l6373,10300,6373,10339,6334,10339,6334,10378,6294,10378,6255,10378,6255,10418,6294,10418,6294,10457,6255,10457,6255,10496,6294,10496,6334,10496,6334,10614,6373,10614,6373,10575,6412,10575,6412,10536,6373,10536,6373,10496,6412,10496,6412,10457,6373,10457,6334,10457,6334,10418,6373,10418,6373,10339,6412,10339,6412,10300xm6412,10142l6373,10142,6373,10182,6412,10182,6412,10142xm6412,9906l6373,9906,6334,9906,6334,9945,6294,9945,6255,9945,6255,10103,6294,10103,6294,10064,6334,10064,6334,10103,6373,10103,6412,10103,6412,9985,6373,9985,6373,10024,6373,10063,6334,10063,6334,10024,6373,10024,6373,9985,6334,9985,6334,9945,6373,9945,6412,9945,6412,9906xm6412,9827l6373,9827,6373,9867,6412,9867,6412,9827xm6412,9473l6373,9473,6373,9513,6334,9513,6334,9591,6294,9591,6294,9513,6255,9513,6255,9591,6294,9591,6294,9709,6334,9709,6334,9749,6294,9749,6294,9788,6255,9788,6255,9827,6294,9827,6294,9788,6334,9788,6373,9788,6412,9788,6412,9670,6373,9670,6334,9670,6334,9631,6373,9631,6373,9591,6412,9591,6412,9552,6373,9552,6373,9513,6412,9513,6412,9473xm6412,9277l6373,9277,6334,9277,6334,9316,6373,9316,6373,9395,6412,9395,6412,9277xe" filled="true" fillcolor="#231f20" stroked="false">
              <v:path arrowok="t"/>
              <v:fill type="solid"/>
            </v:shape>
            <v:line style="position:absolute" from="6432,9277" to="6432,10378" stroked="true" strokeweight="1.967pt" strokecolor="#231f20">
              <v:stroke dashstyle="shortdot"/>
            </v:line>
            <v:shape style="position:absolute;left:6412;top:9276;width:315;height:1613" coordorigin="6412,9277" coordsize="315,1613" path="m6452,10575l6412,10575,6412,10614,6452,10614,6452,10575xm6452,10457l6412,10457,6412,10496,6452,10496,6452,10457xm6491,10850l6452,10850,6452,10890,6491,10890,6491,10850xm6491,10536l6452,10536,6452,10575,6491,10575,6491,10536xm6491,10378l6452,10378,6452,10457,6491,10457,6491,10378xm6491,10063l6452,10063,6452,10103,6491,10103,6491,10063xm6491,9591l6452,9591,6452,9631,6491,9631,6491,9591xm6530,9867l6491,9867,6491,9827,6452,9827,6452,9867,6491,9867,6491,9906,6530,9906,6530,9867xm6530,9709l6491,9709,6491,9749,6530,9749,6530,9709xm6570,10103l6530,10103,6530,10142,6491,10142,6452,10142,6452,10182,6491,10182,6491,10221,6530,10221,6530,10142,6570,10142,6570,10103xm6570,10024l6530,10024,6530,10064,6570,10064,6570,10024xm6570,9788l6530,9788,6491,9788,6491,9749,6452,9749,6452,9788,6491,9788,6491,9827,6530,9827,6530,9867,6570,9867,6570,9788xm6609,10811l6570,10811,6530,10811,6530,10890,6570,10890,6570,10850,6609,10850,6609,10811xm6609,10418l6570,10418,6570,10457,6530,10457,6491,10457,6491,10496,6530,10496,6570,10496,6570,10536,6530,10536,6530,10575,6491,10575,6491,10614,6452,10614,6452,10654,6412,10654,6412,10693,6452,10693,6491,10693,6491,10732,6452,10732,6412,10732,6412,10850,6452,10850,6452,10772,6491,10772,6491,10811,6530,10811,6530,10693,6491,10693,6491,10654,6530,10654,6570,10654,6570,10772,6609,10772,6609,10418xm6609,10221l6570,10221,6530,10221,6530,10260,6491,10260,6491,10221,6452,10221,6452,10339,6491,10339,6491,10300,6530,10300,6570,10300,6570,10339,6530,10339,6530,10418,6570,10418,6570,10378,6609,10378,6609,10221xm6609,9985l6570,9985,6570,9945,6530,9945,6491,9945,6491,9906,6452,9906,6452,9945,6491,9945,6491,10024,6530,10024,6530,9985,6570,9985,6570,10024,6609,10024,6609,9985xm6609,9277l6570,9277,6530,9277,6491,9277,6491,9395,6452,9395,6452,9434,6491,9434,6491,9473,6530,9473,6570,9473,6570,9552,6530,9552,6530,9513,6491,9513,6491,9552,6530,9552,6530,9670,6570,9670,6609,9670,6609,9631,6570,9631,6570,9591,6609,9591,6609,9434,6570,9434,6530,9434,6530,9395,6570,9395,6609,9395,6609,9355,6570,9355,6530,9355,6530,9316,6570,9316,6609,9316,6609,9277xm6648,10418l6609,10418,6609,10457,6648,10457,6648,10418xm6648,9670l6609,9670,6609,9749,6648,9749,6648,9670xm6688,10693l6648,10693,6609,10693,6609,10811,6648,10811,6648,10850,6688,10850,6688,10772,6648,10772,6648,10732,6688,10732,6688,10693xm6688,10614l6648,10614,6648,10654,6688,10654,6688,10614xm6688,10457l6648,10457,6648,10536,6609,10536,6609,10575,6648,10575,6688,10575,6688,10457xm6688,10260l6648,10260,6648,10300,6609,10300,6609,10378,6648,10378,6648,10378,6688,10378,6688,10260xm6688,10103l6648,10103,6609,10103,6609,10260,6648,10260,6648,10142,6688,10142,6688,10103xm6688,9749l6648,9749,6648,9788,6609,9788,6609,9985,6648,9985,6648,10024,6609,10024,6609,10064,6648,10064,6688,10064,6688,9945,6648,9945,6648,9906,6688,9906,6688,9827,6648,9827,6648,9788,6688,9788,6688,9749xm6727,9591l6688,9591,6648,9591,6648,9670,6688,9670,6688,9631,6727,9631,6727,9591xm6727,9277l6688,9277,6648,9277,6648,9552,6688,9552,6688,9552,6727,9552,6727,9513,6688,9513,6688,9316,6727,9316,6727,9277xe" filled="true" fillcolor="#231f20" stroked="false">
              <v:path arrowok="t"/>
              <v:fill type="solid"/>
            </v:shape>
            <v:shape style="position:absolute;left:6687;top:9276;width:237;height:1613" coordorigin="6688,9277" coordsize="237,1613" path="m6806,10103l6766,10103,6727,10103,6727,10221,6766,10221,6766,10260,6727,10260,6727,10221,6688,10221,6688,10260,6727,10260,6727,10300,6688,10300,6688,10378,6727,10378,6727,10300,6766,10300,6766,10300,6806,10300,6806,10103xm6845,10063l6806,10063,6806,10103,6845,10103,6845,10063xm6845,9355l6806,9355,6766,9355,6727,9355,6727,9473,6766,9473,6806,9473,6845,9473,6845,9355xm6884,10811l6845,10811,6845,10850,6884,10850,6884,10811xm6884,10654l6845,10654,6845,10693,6884,10693,6884,10654xm6884,10339l6845,10339,6845,10378,6806,10378,6806,10339,6766,10339,6766,10418,6727,10418,6688,10418,6688,10575,6727,10575,6727,10693,6688,10693,6688,10811,6727,10811,6727,10850,6688,10850,6688,10890,6727,10890,6766,10890,6806,10890,6806,10850,6766,10850,6766,10811,6806,10811,6845,10811,6845,10732,6806,10732,6806,10654,6845,10654,6845,10614,6884,10614,6884,10536,6845,10536,6806,10536,6806,10575,6766,10575,6766,10732,6766,10772,6727,10772,6727,10732,6766,10732,6766,10575,6766,10536,6727,10536,6727,10457,6766,10457,6766,10536,6806,10536,6806,10496,6845,10496,6845,10457,6806,10457,6806,10418,6845,10418,6845,10457,6884,10457,6884,10339xm6884,10221l6845,10221,6845,10260,6884,10260,6884,10221xm6884,10103l6845,10103,6845,10142,6884,10142,6884,10103xm6884,9945l6845,9945,6845,9906,6806,9906,6806,9985,6766,9985,6766,9945,6727,9945,6727,9906,6688,9906,6688,9945,6727,9945,6727,10064,6766,10064,6766,10063,6806,10063,6806,9985,6845,9985,6845,10024,6884,10024,6884,9945xm6884,9788l6845,9788,6845,9749,6806,9749,6806,9709,6766,9709,6727,9709,6727,9749,6766,9749,6766,9788,6727,9788,6727,9827,6766,9827,6806,9827,6806,9867,6766,9867,6727,9867,6727,9906,6766,9906,6806,9906,6806,9867,6845,9867,6845,9906,6884,9906,6884,9867,6845,9867,6845,9827,6884,9827,6884,9788xm6884,9709l6845,9709,6845,9749,6884,9749,6884,9709xm6884,9631l6845,9631,6845,9591,6806,9591,6766,9591,6727,9591,6688,9591,6688,9631,6727,9631,6727,9670,6766,9670,6766,9631,6806,9631,6806,9670,6845,9670,6884,9670,6884,9631xm6884,9513l6845,9513,6806,9513,6766,9513,6727,9513,6727,9552,6766,9552,6806,9552,6845,9552,6884,9552,6884,9513xm6884,9277l6845,9277,6806,9277,6766,9277,6727,9277,6727,9316,6766,9316,6806,9316,6845,9316,6884,9316,6884,9277xm6924,10575l6885,10575,6885,10614,6924,10614,6924,10575xm6924,10418l6885,10418,6885,10457,6924,10457,6924,10418xm6924,10339l6885,10339,6885,10378,6924,10378,6924,10339xm6924,10260l6885,10260,6885,10300,6924,10300,6924,10260xm6924,10182l6885,10182,6885,10221,6924,10221,6924,10182xm6924,10024l6885,10024,6885,10142,6924,10142,6924,10024xm6924,9867l6885,9867,6885,9985,6924,9985,6924,9867xm6924,9788l6885,9788,6885,9827,6924,9827,6924,9788xm6924,9631l6885,9631,6885,9670,6924,9670,6924,9631xm6924,9277l6885,9277,6885,9552,6924,9552,6924,9277xe" filled="true" fillcolor="#231f20" stroked="false">
              <v:path arrowok="t"/>
              <v:fill type="solid"/>
            </v:shape>
            <v:shape style="position:absolute;left:1113;top:4677;width:1521;height:1525" type="#_x0000_t75" stroked="false">
              <v:imagedata r:id="rId9" o:title=""/>
            </v:shape>
            <w10:wrap type="none"/>
          </v:group>
        </w:pict>
      </w:r>
    </w:p>
    <w:p>
      <w:pPr>
        <w:pStyle w:val="Heading2"/>
        <w:spacing w:line="224" w:lineRule="exact"/>
        <w:ind w:left="140" w:right="26"/>
      </w:pPr>
      <w:r>
        <w:rPr>
          <w:color w:val="231F20"/>
        </w:rPr>
        <w:t>6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Noviembre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2023</w:t>
      </w:r>
    </w:p>
    <w:p>
      <w:pPr>
        <w:spacing w:line="178" w:lineRule="exact" w:before="0"/>
        <w:ind w:left="140" w:right="25" w:firstLine="0"/>
        <w:jc w:val="center"/>
        <w:rPr>
          <w:rFonts w:ascii="Arial"/>
          <w:b/>
          <w:sz w:val="16"/>
        </w:rPr>
      </w:pPr>
      <w:r>
        <w:rPr>
          <w:rFonts w:ascii="Arial"/>
          <w:b/>
          <w:color w:val="231F20"/>
          <w:sz w:val="16"/>
        </w:rPr>
        <w:t>Guanajuato, Gto.</w:t>
      </w:r>
    </w:p>
    <w:p>
      <w:pPr>
        <w:pStyle w:val="BodyText"/>
        <w:rPr>
          <w:rFonts w:ascii="Arial"/>
          <w:b/>
          <w:sz w:val="18"/>
        </w:rPr>
      </w:pPr>
      <w:r>
        <w:rPr/>
        <w:br w:type="column"/>
      </w:r>
      <w:r>
        <w:rPr>
          <w:rFonts w:ascii="Arial"/>
          <w:b/>
          <w:sz w:val="18"/>
        </w:rPr>
      </w:r>
    </w:p>
    <w:p>
      <w:pPr>
        <w:pStyle w:val="BodyText"/>
        <w:spacing w:before="9"/>
        <w:rPr>
          <w:rFonts w:ascii="Arial"/>
          <w:b/>
          <w:sz w:val="24"/>
        </w:rPr>
      </w:pPr>
    </w:p>
    <w:p>
      <w:pPr>
        <w:spacing w:before="0"/>
        <w:ind w:left="154" w:right="0" w:firstLine="0"/>
        <w:jc w:val="left"/>
        <w:rPr>
          <w:rFonts w:ascii="Arial MT"/>
          <w:sz w:val="16"/>
        </w:rPr>
      </w:pPr>
      <w:r>
        <w:rPr>
          <w:rFonts w:ascii="Arial MT"/>
          <w:color w:val="231F20"/>
          <w:w w:val="105"/>
          <w:sz w:val="16"/>
        </w:rPr>
        <w:t>periodico.guanajuato.gob.mx</w:t>
      </w:r>
    </w:p>
    <w:p>
      <w:pPr>
        <w:spacing w:after="0"/>
        <w:jc w:val="left"/>
        <w:rPr>
          <w:rFonts w:ascii="Arial MT"/>
          <w:sz w:val="16"/>
        </w:rPr>
        <w:sectPr>
          <w:type w:val="continuous"/>
          <w:pgSz w:w="9640" w:h="13040"/>
          <w:pgMar w:top="1200" w:bottom="280" w:left="580" w:right="580"/>
          <w:cols w:num="2" w:equalWidth="0">
            <w:col w:w="2473" w:space="1844"/>
            <w:col w:w="4163"/>
          </w:cols>
        </w:sectPr>
      </w:pPr>
    </w:p>
    <w:p>
      <w:pPr>
        <w:spacing w:line="196" w:lineRule="auto" w:before="133"/>
        <w:ind w:left="1797" w:right="1020" w:hanging="821"/>
        <w:jc w:val="left"/>
        <w:rPr>
          <w:rFonts w:ascii="Arial"/>
          <w:b/>
          <w:sz w:val="32"/>
        </w:rPr>
      </w:pPr>
      <w:r>
        <w:rPr>
          <w:rFonts w:ascii="Arial"/>
          <w:b/>
          <w:color w:val="FFFFFF"/>
          <w:spacing w:val="-3"/>
          <w:sz w:val="32"/>
        </w:rPr>
        <w:t>TRIBUNAL </w:t>
      </w:r>
      <w:r>
        <w:rPr>
          <w:rFonts w:ascii="Arial"/>
          <w:b/>
          <w:color w:val="FFFFFF"/>
          <w:spacing w:val="-2"/>
          <w:sz w:val="32"/>
        </w:rPr>
        <w:t>DE JUSTICIA ADMINISTRATIVA</w:t>
      </w:r>
      <w:r>
        <w:rPr>
          <w:rFonts w:ascii="Arial"/>
          <w:b/>
          <w:color w:val="FFFFFF"/>
          <w:spacing w:val="-86"/>
          <w:sz w:val="32"/>
        </w:rPr>
        <w:t> </w:t>
      </w:r>
      <w:r>
        <w:rPr>
          <w:rFonts w:ascii="Arial"/>
          <w:b/>
          <w:color w:val="FFFFFF"/>
          <w:sz w:val="32"/>
        </w:rPr>
        <w:t>DEL</w:t>
      </w:r>
      <w:r>
        <w:rPr>
          <w:rFonts w:ascii="Arial"/>
          <w:b/>
          <w:color w:val="FFFFFF"/>
          <w:spacing w:val="-11"/>
          <w:sz w:val="32"/>
        </w:rPr>
        <w:t> </w:t>
      </w:r>
      <w:r>
        <w:rPr>
          <w:rFonts w:ascii="Arial"/>
          <w:b/>
          <w:color w:val="FFFFFF"/>
          <w:sz w:val="32"/>
        </w:rPr>
        <w:t>ESTADO</w:t>
      </w:r>
      <w:r>
        <w:rPr>
          <w:rFonts w:ascii="Arial"/>
          <w:b/>
          <w:color w:val="FFFFFF"/>
          <w:spacing w:val="-7"/>
          <w:sz w:val="32"/>
        </w:rPr>
        <w:t> </w:t>
      </w:r>
      <w:r>
        <w:rPr>
          <w:rFonts w:ascii="Arial"/>
          <w:b/>
          <w:color w:val="FFFFFF"/>
          <w:sz w:val="32"/>
        </w:rPr>
        <w:t>DE</w:t>
      </w:r>
      <w:r>
        <w:rPr>
          <w:rFonts w:ascii="Arial"/>
          <w:b/>
          <w:color w:val="FFFFFF"/>
          <w:spacing w:val="-6"/>
          <w:sz w:val="32"/>
        </w:rPr>
        <w:t> </w:t>
      </w:r>
      <w:r>
        <w:rPr>
          <w:rFonts w:ascii="Arial"/>
          <w:b/>
          <w:color w:val="FFFFFF"/>
          <w:sz w:val="32"/>
        </w:rPr>
        <w:t>JUANAJUATO</w:t>
      </w:r>
    </w:p>
    <w:p>
      <w:pPr>
        <w:pStyle w:val="BodyText"/>
        <w:spacing w:before="7"/>
        <w:rPr>
          <w:rFonts w:ascii="Arial"/>
          <w:b/>
          <w:sz w:val="15"/>
        </w:rPr>
      </w:pPr>
    </w:p>
    <w:p>
      <w:pPr>
        <w:spacing w:before="80"/>
        <w:ind w:left="2194" w:right="0" w:firstLine="3"/>
        <w:jc w:val="both"/>
        <w:rPr>
          <w:rFonts w:ascii="Times New Roman" w:hAnsi="Times New Roman"/>
          <w:sz w:val="14"/>
        </w:rPr>
      </w:pPr>
      <w:r>
        <w:rPr>
          <w:rFonts w:ascii="Times New Roman" w:hAnsi="Times New Roman"/>
          <w:color w:val="626365"/>
          <w:sz w:val="14"/>
        </w:rPr>
        <w:t>CERTIFICACIÓN.-</w:t>
      </w:r>
      <w:r>
        <w:rPr>
          <w:rFonts w:ascii="Times New Roman" w:hAnsi="Times New Roman"/>
          <w:color w:val="626365"/>
          <w:spacing w:val="13"/>
          <w:sz w:val="14"/>
        </w:rPr>
        <w:t> </w:t>
      </w:r>
      <w:r>
        <w:rPr>
          <w:rFonts w:ascii="Times New Roman" w:hAnsi="Times New Roman"/>
          <w:color w:val="626365"/>
          <w:sz w:val="14"/>
        </w:rPr>
        <w:t>Quien</w:t>
      </w:r>
      <w:r>
        <w:rPr>
          <w:rFonts w:ascii="Times New Roman" w:hAnsi="Times New Roman"/>
          <w:color w:val="626365"/>
          <w:spacing w:val="11"/>
          <w:sz w:val="14"/>
        </w:rPr>
        <w:t> </w:t>
      </w:r>
      <w:r>
        <w:rPr>
          <w:rFonts w:ascii="Times New Roman" w:hAnsi="Times New Roman"/>
          <w:color w:val="626365"/>
          <w:sz w:val="14"/>
        </w:rPr>
        <w:t>suscribe,</w:t>
      </w:r>
      <w:r>
        <w:rPr>
          <w:rFonts w:ascii="Times New Roman" w:hAnsi="Times New Roman"/>
          <w:color w:val="626365"/>
          <w:spacing w:val="20"/>
          <w:sz w:val="14"/>
        </w:rPr>
        <w:t> </w:t>
      </w:r>
      <w:r>
        <w:rPr>
          <w:rFonts w:ascii="Times New Roman" w:hAnsi="Times New Roman"/>
          <w:color w:val="626365"/>
          <w:sz w:val="14"/>
        </w:rPr>
        <w:t>secretaria</w:t>
      </w:r>
      <w:r>
        <w:rPr>
          <w:rFonts w:ascii="Times New Roman" w:hAnsi="Times New Roman"/>
          <w:color w:val="626365"/>
          <w:spacing w:val="16"/>
          <w:sz w:val="14"/>
        </w:rPr>
        <w:t> </w:t>
      </w:r>
      <w:r>
        <w:rPr>
          <w:rFonts w:ascii="Times New Roman" w:hAnsi="Times New Roman"/>
          <w:color w:val="626365"/>
          <w:sz w:val="14"/>
        </w:rPr>
        <w:t>de</w:t>
      </w:r>
      <w:r>
        <w:rPr>
          <w:rFonts w:ascii="Times New Roman" w:hAnsi="Times New Roman"/>
          <w:color w:val="626365"/>
          <w:spacing w:val="17"/>
          <w:sz w:val="14"/>
        </w:rPr>
        <w:t> </w:t>
      </w:r>
      <w:r>
        <w:rPr>
          <w:rFonts w:ascii="Times New Roman" w:hAnsi="Times New Roman"/>
          <w:color w:val="626365"/>
          <w:sz w:val="14"/>
        </w:rPr>
        <w:t>Estudio</w:t>
      </w:r>
      <w:r>
        <w:rPr>
          <w:rFonts w:ascii="Times New Roman" w:hAnsi="Times New Roman"/>
          <w:color w:val="626365"/>
          <w:spacing w:val="9"/>
          <w:sz w:val="14"/>
        </w:rPr>
        <w:t> </w:t>
      </w:r>
      <w:r>
        <w:rPr>
          <w:rFonts w:ascii="Times New Roman" w:hAnsi="Times New Roman"/>
          <w:color w:val="626365"/>
          <w:sz w:val="14"/>
        </w:rPr>
        <w:t>y</w:t>
      </w:r>
      <w:r>
        <w:rPr>
          <w:rFonts w:ascii="Times New Roman" w:hAnsi="Times New Roman"/>
          <w:color w:val="626365"/>
          <w:spacing w:val="12"/>
          <w:sz w:val="14"/>
        </w:rPr>
        <w:t> </w:t>
      </w:r>
      <w:r>
        <w:rPr>
          <w:rFonts w:ascii="Times New Roman" w:hAnsi="Times New Roman"/>
          <w:color w:val="626365"/>
          <w:sz w:val="14"/>
        </w:rPr>
        <w:t>Cuenta</w:t>
      </w:r>
      <w:r>
        <w:rPr>
          <w:rFonts w:ascii="Times New Roman" w:hAnsi="Times New Roman"/>
          <w:color w:val="626365"/>
          <w:spacing w:val="10"/>
          <w:sz w:val="14"/>
        </w:rPr>
        <w:t> </w:t>
      </w:r>
      <w:r>
        <w:rPr>
          <w:rFonts w:ascii="Times New Roman" w:hAnsi="Times New Roman"/>
          <w:color w:val="626365"/>
          <w:sz w:val="14"/>
        </w:rPr>
        <w:t>de</w:t>
      </w:r>
      <w:r>
        <w:rPr>
          <w:rFonts w:ascii="Times New Roman" w:hAnsi="Times New Roman"/>
          <w:color w:val="626365"/>
          <w:spacing w:val="11"/>
          <w:sz w:val="14"/>
        </w:rPr>
        <w:t> </w:t>
      </w:r>
      <w:r>
        <w:rPr>
          <w:rFonts w:ascii="Times New Roman" w:hAnsi="Times New Roman"/>
          <w:color w:val="626365"/>
          <w:sz w:val="14"/>
        </w:rPr>
        <w:t>la</w:t>
      </w:r>
      <w:r>
        <w:rPr>
          <w:rFonts w:ascii="Times New Roman" w:hAnsi="Times New Roman"/>
          <w:color w:val="626365"/>
          <w:spacing w:val="21"/>
          <w:sz w:val="14"/>
        </w:rPr>
        <w:t> </w:t>
      </w:r>
      <w:r>
        <w:rPr>
          <w:rFonts w:ascii="Times New Roman" w:hAnsi="Times New Roman"/>
          <w:color w:val="626365"/>
          <w:sz w:val="14"/>
        </w:rPr>
        <w:t>Sala</w:t>
      </w:r>
      <w:r>
        <w:rPr>
          <w:rFonts w:ascii="Times New Roman" w:hAnsi="Times New Roman"/>
          <w:color w:val="626365"/>
          <w:spacing w:val="15"/>
          <w:sz w:val="14"/>
        </w:rPr>
        <w:t> </w:t>
      </w:r>
      <w:r>
        <w:rPr>
          <w:rFonts w:ascii="Times New Roman" w:hAnsi="Times New Roman"/>
          <w:color w:val="626365"/>
          <w:sz w:val="14"/>
        </w:rPr>
        <w:t>Especializada</w:t>
      </w:r>
    </w:p>
    <w:p>
      <w:pPr>
        <w:spacing w:line="260" w:lineRule="exact" w:before="24"/>
        <w:ind w:left="2197" w:right="917" w:hanging="4"/>
        <w:jc w:val="both"/>
        <w:rPr>
          <w:rFonts w:ascii="Times New Roman" w:hAnsi="Times New Roman"/>
          <w:sz w:val="14"/>
        </w:rPr>
      </w:pPr>
      <w:r>
        <w:rPr>
          <w:rFonts w:ascii="Times New Roman" w:hAnsi="Times New Roman"/>
          <w:color w:val="626365"/>
          <w:w w:val="105"/>
          <w:sz w:val="14"/>
        </w:rPr>
        <w:t>del</w:t>
      </w:r>
      <w:r>
        <w:rPr>
          <w:rFonts w:ascii="Times New Roman" w:hAnsi="Times New Roman"/>
          <w:color w:val="626365"/>
          <w:spacing w:val="1"/>
          <w:w w:val="105"/>
          <w:sz w:val="14"/>
        </w:rPr>
        <w:t> </w:t>
      </w:r>
      <w:r>
        <w:rPr>
          <w:rFonts w:ascii="Times New Roman" w:hAnsi="Times New Roman"/>
          <w:color w:val="626365"/>
          <w:w w:val="105"/>
          <w:sz w:val="14"/>
        </w:rPr>
        <w:t>Tribunal</w:t>
      </w:r>
      <w:r>
        <w:rPr>
          <w:rFonts w:ascii="Times New Roman" w:hAnsi="Times New Roman"/>
          <w:color w:val="626365"/>
          <w:spacing w:val="1"/>
          <w:w w:val="105"/>
          <w:sz w:val="14"/>
        </w:rPr>
        <w:t> </w:t>
      </w:r>
      <w:r>
        <w:rPr>
          <w:rFonts w:ascii="Times New Roman" w:hAnsi="Times New Roman"/>
          <w:color w:val="626365"/>
          <w:w w:val="105"/>
          <w:sz w:val="14"/>
        </w:rPr>
        <w:t>de Justicia</w:t>
      </w:r>
      <w:r>
        <w:rPr>
          <w:rFonts w:ascii="Times New Roman" w:hAnsi="Times New Roman"/>
          <w:color w:val="626365"/>
          <w:spacing w:val="1"/>
          <w:w w:val="105"/>
          <w:sz w:val="14"/>
        </w:rPr>
        <w:t> </w:t>
      </w:r>
      <w:r>
        <w:rPr>
          <w:rFonts w:ascii="Times New Roman" w:hAnsi="Times New Roman"/>
          <w:color w:val="626365"/>
          <w:w w:val="105"/>
          <w:sz w:val="14"/>
        </w:rPr>
        <w:t>Administrativa</w:t>
      </w:r>
      <w:r>
        <w:rPr>
          <w:rFonts w:ascii="Times New Roman" w:hAnsi="Times New Roman"/>
          <w:color w:val="626365"/>
          <w:spacing w:val="1"/>
          <w:w w:val="105"/>
          <w:sz w:val="14"/>
        </w:rPr>
        <w:t> </w:t>
      </w:r>
      <w:r>
        <w:rPr>
          <w:rFonts w:ascii="Times New Roman" w:hAnsi="Times New Roman"/>
          <w:color w:val="626365"/>
          <w:w w:val="105"/>
          <w:sz w:val="14"/>
        </w:rPr>
        <w:t>del</w:t>
      </w:r>
      <w:r>
        <w:rPr>
          <w:rFonts w:ascii="Times New Roman" w:hAnsi="Times New Roman"/>
          <w:color w:val="626365"/>
          <w:spacing w:val="1"/>
          <w:w w:val="105"/>
          <w:sz w:val="14"/>
        </w:rPr>
        <w:t> </w:t>
      </w:r>
      <w:r>
        <w:rPr>
          <w:rFonts w:ascii="Times New Roman" w:hAnsi="Times New Roman"/>
          <w:color w:val="626365"/>
          <w:w w:val="105"/>
          <w:sz w:val="14"/>
        </w:rPr>
        <w:t>Estado</w:t>
      </w:r>
      <w:r>
        <w:rPr>
          <w:rFonts w:ascii="Times New Roman" w:hAnsi="Times New Roman"/>
          <w:color w:val="626365"/>
          <w:spacing w:val="1"/>
          <w:w w:val="105"/>
          <w:sz w:val="14"/>
        </w:rPr>
        <w:t> </w:t>
      </w:r>
      <w:r>
        <w:rPr>
          <w:rFonts w:ascii="Times New Roman" w:hAnsi="Times New Roman"/>
          <w:color w:val="626365"/>
          <w:w w:val="105"/>
          <w:sz w:val="14"/>
        </w:rPr>
        <w:t>de</w:t>
      </w:r>
      <w:r>
        <w:rPr>
          <w:rFonts w:ascii="Times New Roman" w:hAnsi="Times New Roman"/>
          <w:color w:val="626365"/>
          <w:spacing w:val="1"/>
          <w:w w:val="105"/>
          <w:sz w:val="14"/>
        </w:rPr>
        <w:t> </w:t>
      </w:r>
      <w:r>
        <w:rPr>
          <w:rFonts w:ascii="Times New Roman" w:hAnsi="Times New Roman"/>
          <w:color w:val="626365"/>
          <w:w w:val="105"/>
          <w:sz w:val="14"/>
        </w:rPr>
        <w:t>Guanajuato,</w:t>
      </w:r>
      <w:r>
        <w:rPr>
          <w:rFonts w:ascii="Times New Roman" w:hAnsi="Times New Roman"/>
          <w:color w:val="626365"/>
          <w:spacing w:val="1"/>
          <w:w w:val="105"/>
          <w:sz w:val="14"/>
        </w:rPr>
        <w:t> </w:t>
      </w:r>
      <w:r>
        <w:rPr>
          <w:rFonts w:ascii="Times New Roman" w:hAnsi="Times New Roman"/>
          <w:color w:val="626365"/>
          <w:w w:val="105"/>
          <w:sz w:val="14"/>
        </w:rPr>
        <w:t>licenciada  Irma</w:t>
      </w:r>
      <w:r>
        <w:rPr>
          <w:rFonts w:ascii="Times New Roman" w:hAnsi="Times New Roman"/>
          <w:color w:val="626365"/>
          <w:spacing w:val="1"/>
          <w:w w:val="105"/>
          <w:sz w:val="14"/>
        </w:rPr>
        <w:t> </w:t>
      </w:r>
      <w:r>
        <w:rPr>
          <w:rFonts w:ascii="Times New Roman" w:hAnsi="Times New Roman"/>
          <w:color w:val="626365"/>
          <w:w w:val="105"/>
          <w:sz w:val="14"/>
        </w:rPr>
        <w:t>Berenice</w:t>
      </w:r>
      <w:r>
        <w:rPr>
          <w:rFonts w:ascii="Times New Roman" w:hAnsi="Times New Roman"/>
          <w:color w:val="626365"/>
          <w:spacing w:val="13"/>
          <w:w w:val="105"/>
          <w:sz w:val="14"/>
        </w:rPr>
        <w:t> </w:t>
      </w:r>
      <w:r>
        <w:rPr>
          <w:rFonts w:ascii="Times New Roman" w:hAnsi="Times New Roman"/>
          <w:color w:val="626365"/>
          <w:w w:val="105"/>
          <w:sz w:val="14"/>
        </w:rPr>
        <w:t>Salazar</w:t>
      </w:r>
      <w:r>
        <w:rPr>
          <w:rFonts w:ascii="Times New Roman" w:hAnsi="Times New Roman"/>
          <w:color w:val="626365"/>
          <w:spacing w:val="9"/>
          <w:w w:val="105"/>
          <w:sz w:val="14"/>
        </w:rPr>
        <w:t> </w:t>
      </w:r>
      <w:r>
        <w:rPr>
          <w:rFonts w:ascii="Times New Roman" w:hAnsi="Times New Roman"/>
          <w:color w:val="626365"/>
          <w:w w:val="105"/>
          <w:sz w:val="14"/>
        </w:rPr>
        <w:t>Hemández.</w:t>
      </w:r>
      <w:r>
        <w:rPr>
          <w:rFonts w:ascii="Times New Roman" w:hAnsi="Times New Roman"/>
          <w:color w:val="626365"/>
          <w:spacing w:val="14"/>
          <w:w w:val="105"/>
          <w:sz w:val="14"/>
        </w:rPr>
        <w:t> </w:t>
      </w:r>
      <w:r>
        <w:rPr>
          <w:rFonts w:ascii="Times New Roman" w:hAnsi="Times New Roman"/>
          <w:color w:val="626365"/>
          <w:w w:val="105"/>
          <w:sz w:val="14"/>
        </w:rPr>
        <w:t>HACE CONSTAR: </w:t>
      </w:r>
      <w:r>
        <w:rPr>
          <w:rFonts w:ascii="Times New Roman" w:hAnsi="Times New Roman"/>
          <w:color w:val="626365"/>
          <w:spacing w:val="25"/>
          <w:w w:val="105"/>
          <w:sz w:val="14"/>
        </w:rPr>
        <w:t> </w:t>
      </w:r>
      <w:r>
        <w:rPr>
          <w:rFonts w:ascii="Times New Roman" w:hAnsi="Times New Roman"/>
          <w:color w:val="626365"/>
          <w:w w:val="105"/>
          <w:sz w:val="14"/>
        </w:rPr>
        <w:t>que</w:t>
      </w:r>
      <w:r>
        <w:rPr>
          <w:rFonts w:ascii="Times New Roman" w:hAnsi="Times New Roman"/>
          <w:color w:val="626365"/>
          <w:spacing w:val="9"/>
          <w:w w:val="105"/>
          <w:sz w:val="14"/>
        </w:rPr>
        <w:t> </w:t>
      </w:r>
      <w:r>
        <w:rPr>
          <w:rFonts w:ascii="Times New Roman" w:hAnsi="Times New Roman"/>
          <w:color w:val="626365"/>
          <w:w w:val="105"/>
          <w:sz w:val="14"/>
        </w:rPr>
        <w:t>el</w:t>
      </w:r>
      <w:r>
        <w:rPr>
          <w:rFonts w:ascii="Times New Roman" w:hAnsi="Times New Roman"/>
          <w:color w:val="626365"/>
          <w:spacing w:val="7"/>
          <w:w w:val="105"/>
          <w:sz w:val="14"/>
        </w:rPr>
        <w:t> </w:t>
      </w:r>
      <w:r>
        <w:rPr>
          <w:rFonts w:ascii="Times New Roman" w:hAnsi="Times New Roman"/>
          <w:color w:val="626365"/>
          <w:w w:val="105"/>
          <w:sz w:val="14"/>
        </w:rPr>
        <w:t>si</w:t>
      </w:r>
      <w:r>
        <w:rPr>
          <w:rFonts w:ascii="Lucida Sans Unicode" w:hAnsi="Lucida Sans Unicode"/>
          <w:color w:val="626365"/>
          <w:w w:val="105"/>
          <w:sz w:val="14"/>
          <w:vertAlign w:val="subscript"/>
        </w:rPr>
        <w:t>gu</w:t>
      </w:r>
      <w:r>
        <w:rPr>
          <w:rFonts w:ascii="Times New Roman" w:hAnsi="Times New Roman"/>
          <w:color w:val="626365"/>
          <w:w w:val="105"/>
          <w:sz w:val="14"/>
          <w:vertAlign w:val="baseline"/>
        </w:rPr>
        <w:t>iente</w:t>
      </w:r>
      <w:r>
        <w:rPr>
          <w:rFonts w:ascii="Times New Roman" w:hAnsi="Times New Roman"/>
          <w:color w:val="626365"/>
          <w:spacing w:val="12"/>
          <w:w w:val="105"/>
          <w:sz w:val="14"/>
          <w:vertAlign w:val="baseline"/>
        </w:rPr>
        <w:t> </w:t>
      </w:r>
      <w:r>
        <w:rPr>
          <w:rFonts w:ascii="Times New Roman" w:hAnsi="Times New Roman"/>
          <w:color w:val="626365"/>
          <w:w w:val="105"/>
          <w:sz w:val="14"/>
          <w:vertAlign w:val="baseline"/>
        </w:rPr>
        <w:t>extracto</w:t>
      </w:r>
      <w:r>
        <w:rPr>
          <w:rFonts w:ascii="Times New Roman" w:hAnsi="Times New Roman"/>
          <w:color w:val="626365"/>
          <w:spacing w:val="7"/>
          <w:w w:val="105"/>
          <w:sz w:val="14"/>
          <w:vertAlign w:val="baseline"/>
        </w:rPr>
        <w:t> </w:t>
      </w:r>
      <w:r>
        <w:rPr>
          <w:rFonts w:ascii="Times New Roman" w:hAnsi="Times New Roman"/>
          <w:color w:val="626365"/>
          <w:w w:val="105"/>
          <w:sz w:val="14"/>
          <w:vertAlign w:val="baseline"/>
        </w:rPr>
        <w:t>corresponde</w:t>
      </w:r>
      <w:r>
        <w:rPr>
          <w:rFonts w:ascii="Times New Roman" w:hAnsi="Times New Roman"/>
          <w:color w:val="626365"/>
          <w:spacing w:val="14"/>
          <w:w w:val="105"/>
          <w:sz w:val="14"/>
          <w:vertAlign w:val="baseline"/>
        </w:rPr>
        <w:t> </w:t>
      </w:r>
      <w:r>
        <w:rPr>
          <w:rFonts w:ascii="Times New Roman" w:hAnsi="Times New Roman"/>
          <w:color w:val="626365"/>
          <w:w w:val="105"/>
          <w:sz w:val="14"/>
          <w:vertAlign w:val="baseline"/>
        </w:rPr>
        <w:t>a</w:t>
      </w:r>
    </w:p>
    <w:p>
      <w:pPr>
        <w:spacing w:line="360" w:lineRule="auto" w:before="50"/>
        <w:ind w:left="2197" w:right="920" w:hanging="4"/>
        <w:jc w:val="both"/>
        <w:rPr>
          <w:rFonts w:ascii="Times New Roman" w:hAnsi="Times New Roman"/>
          <w:sz w:val="14"/>
        </w:rPr>
      </w:pPr>
      <w:r>
        <w:rPr>
          <w:rFonts w:ascii="Times New Roman" w:hAnsi="Times New Roman"/>
          <w:color w:val="626365"/>
          <w:sz w:val="14"/>
        </w:rPr>
        <w:t>la resolución</w:t>
      </w:r>
      <w:r>
        <w:rPr>
          <w:rFonts w:ascii="Times New Roman" w:hAnsi="Times New Roman"/>
          <w:color w:val="626365"/>
          <w:spacing w:val="1"/>
          <w:sz w:val="14"/>
        </w:rPr>
        <w:t> </w:t>
      </w:r>
      <w:r>
        <w:rPr>
          <w:rFonts w:ascii="Times New Roman" w:hAnsi="Times New Roman"/>
          <w:color w:val="626365"/>
          <w:sz w:val="14"/>
        </w:rPr>
        <w:t>de </w:t>
      </w:r>
      <w:r>
        <w:rPr>
          <w:rFonts w:ascii="Segoe UI Symbol" w:hAnsi="Segoe UI Symbol"/>
          <w:color w:val="626365"/>
          <w:sz w:val="15"/>
        </w:rPr>
        <w:t>5 </w:t>
      </w:r>
      <w:r>
        <w:rPr>
          <w:rFonts w:ascii="Times New Roman" w:hAnsi="Times New Roman"/>
          <w:color w:val="626365"/>
          <w:sz w:val="14"/>
        </w:rPr>
        <w:t>cinco de</w:t>
      </w:r>
      <w:r>
        <w:rPr>
          <w:rFonts w:ascii="Times New Roman" w:hAnsi="Times New Roman"/>
          <w:color w:val="626365"/>
          <w:spacing w:val="1"/>
          <w:sz w:val="14"/>
        </w:rPr>
        <w:t> </w:t>
      </w:r>
      <w:r>
        <w:rPr>
          <w:rFonts w:ascii="Times New Roman" w:hAnsi="Times New Roman"/>
          <w:color w:val="626365"/>
          <w:sz w:val="14"/>
        </w:rPr>
        <w:t>octubre</w:t>
      </w:r>
      <w:r>
        <w:rPr>
          <w:rFonts w:ascii="Times New Roman" w:hAnsi="Times New Roman"/>
          <w:color w:val="626365"/>
          <w:spacing w:val="35"/>
          <w:sz w:val="14"/>
        </w:rPr>
        <w:t> </w:t>
      </w:r>
      <w:r>
        <w:rPr>
          <w:rFonts w:ascii="Times New Roman" w:hAnsi="Times New Roman"/>
          <w:color w:val="626365"/>
          <w:sz w:val="14"/>
        </w:rPr>
        <w:t>de</w:t>
      </w:r>
      <w:r>
        <w:rPr>
          <w:rFonts w:ascii="Times New Roman" w:hAnsi="Times New Roman"/>
          <w:color w:val="626365"/>
          <w:spacing w:val="35"/>
          <w:sz w:val="14"/>
        </w:rPr>
        <w:t> </w:t>
      </w:r>
      <w:r>
        <w:rPr>
          <w:rFonts w:ascii="Times New Roman" w:hAnsi="Times New Roman"/>
          <w:color w:val="626365"/>
          <w:sz w:val="14"/>
        </w:rPr>
        <w:t>2022 dos</w:t>
      </w:r>
      <w:r>
        <w:rPr>
          <w:rFonts w:ascii="Times New Roman" w:hAnsi="Times New Roman"/>
          <w:color w:val="626365"/>
          <w:spacing w:val="35"/>
          <w:sz w:val="14"/>
        </w:rPr>
        <w:t> </w:t>
      </w:r>
      <w:r>
        <w:rPr>
          <w:rFonts w:ascii="Times New Roman" w:hAnsi="Times New Roman"/>
          <w:color w:val="626365"/>
          <w:sz w:val="14"/>
        </w:rPr>
        <w:t>mil veintidós,</w:t>
      </w:r>
      <w:r>
        <w:rPr>
          <w:rFonts w:ascii="Times New Roman" w:hAnsi="Times New Roman"/>
          <w:color w:val="626365"/>
          <w:spacing w:val="35"/>
          <w:sz w:val="14"/>
        </w:rPr>
        <w:t> </w:t>
      </w:r>
      <w:r>
        <w:rPr>
          <w:rFonts w:ascii="Times New Roman" w:hAnsi="Times New Roman"/>
          <w:color w:val="626365"/>
          <w:sz w:val="14"/>
        </w:rPr>
        <w:t>dictada en el</w:t>
      </w:r>
      <w:r>
        <w:rPr>
          <w:rFonts w:ascii="Times New Roman" w:hAnsi="Times New Roman"/>
          <w:color w:val="626365"/>
          <w:spacing w:val="35"/>
          <w:sz w:val="14"/>
        </w:rPr>
        <w:t> </w:t>
      </w:r>
      <w:r>
        <w:rPr>
          <w:rFonts w:ascii="Times New Roman" w:hAnsi="Times New Roman"/>
          <w:color w:val="626365"/>
          <w:sz w:val="14"/>
        </w:rPr>
        <w:t>procedimiento</w:t>
      </w:r>
      <w:r>
        <w:rPr>
          <w:rFonts w:ascii="Times New Roman" w:hAnsi="Times New Roman"/>
          <w:color w:val="626365"/>
          <w:spacing w:val="1"/>
          <w:sz w:val="14"/>
        </w:rPr>
        <w:t> </w:t>
      </w:r>
      <w:r>
        <w:rPr>
          <w:rFonts w:ascii="Times New Roman" w:hAnsi="Times New Roman"/>
          <w:color w:val="626365"/>
          <w:sz w:val="14"/>
        </w:rPr>
        <w:t>de responsabilidad administrativa por fialta grave de particular con número de expediente</w:t>
      </w:r>
      <w:r>
        <w:rPr>
          <w:rFonts w:ascii="Times New Roman" w:hAnsi="Times New Roman"/>
          <w:color w:val="626365"/>
          <w:spacing w:val="1"/>
          <w:sz w:val="14"/>
        </w:rPr>
        <w:t> </w:t>
      </w:r>
      <w:r>
        <w:rPr>
          <w:rFonts w:ascii="Times New Roman" w:hAnsi="Times New Roman"/>
          <w:b/>
          <w:color w:val="626365"/>
          <w:w w:val="90"/>
          <w:position w:val="1"/>
          <w:sz w:val="16"/>
        </w:rPr>
        <w:t>S.E.A.F.G.99/Sala</w:t>
      </w:r>
      <w:r>
        <w:rPr>
          <w:rFonts w:ascii="Times New Roman" w:hAnsi="Times New Roman"/>
          <w:b/>
          <w:color w:val="626365"/>
          <w:spacing w:val="-10"/>
          <w:position w:val="1"/>
          <w:sz w:val="16"/>
        </w:rPr>
        <w:t> </w:t>
      </w:r>
      <w:r>
        <w:rPr>
          <w:rFonts w:ascii="Times New Roman" w:hAnsi="Times New Roman"/>
          <w:b/>
          <w:color w:val="626365"/>
          <w:w w:val="89"/>
          <w:position w:val="1"/>
          <w:sz w:val="16"/>
        </w:rPr>
        <w:t>Especializada/202</w:t>
      </w:r>
      <w:r>
        <w:rPr>
          <w:rFonts w:ascii="Times New Roman" w:hAnsi="Times New Roman"/>
          <w:b/>
          <w:color w:val="626365"/>
          <w:spacing w:val="-1"/>
          <w:w w:val="89"/>
          <w:position w:val="1"/>
          <w:sz w:val="16"/>
        </w:rPr>
        <w:t>1</w:t>
      </w:r>
      <w:r>
        <w:rPr>
          <w:rFonts w:ascii="Times New Roman" w:hAnsi="Times New Roman"/>
          <w:b/>
          <w:color w:val="626365"/>
          <w:w w:val="81"/>
          <w:sz w:val="16"/>
        </w:rPr>
        <w:t>.</w:t>
      </w:r>
      <w:r>
        <w:rPr>
          <w:rFonts w:ascii="Times New Roman" w:hAnsi="Times New Roman"/>
          <w:b/>
          <w:color w:val="626365"/>
          <w:spacing w:val="2"/>
          <w:sz w:val="16"/>
        </w:rPr>
        <w:t> </w:t>
      </w:r>
      <w:r>
        <w:rPr>
          <w:rFonts w:ascii="Times New Roman" w:hAnsi="Times New Roman"/>
          <w:color w:val="626365"/>
          <w:w w:val="85"/>
          <w:position w:val="1"/>
          <w:sz w:val="14"/>
        </w:rPr>
        <w:t>-</w:t>
      </w:r>
      <w:r>
        <w:rPr>
          <w:rFonts w:ascii="Times New Roman" w:hAnsi="Times New Roman"/>
          <w:color w:val="626365"/>
          <w:spacing w:val="-1"/>
          <w:position w:val="1"/>
          <w:sz w:val="14"/>
        </w:rPr>
        <w:t> </w:t>
      </w:r>
      <w:r>
        <w:rPr>
          <w:rFonts w:ascii="Times New Roman" w:hAnsi="Times New Roman"/>
          <w:color w:val="626365"/>
          <w:spacing w:val="1"/>
          <w:w w:val="91"/>
          <w:position w:val="1"/>
          <w:sz w:val="14"/>
        </w:rPr>
        <w:t>DO</w:t>
      </w:r>
      <w:r>
        <w:rPr>
          <w:rFonts w:ascii="Times New Roman" w:hAnsi="Times New Roman"/>
          <w:color w:val="626365"/>
          <w:w w:val="91"/>
          <w:position w:val="1"/>
          <w:sz w:val="14"/>
        </w:rPr>
        <w:t>Y</w:t>
      </w:r>
      <w:r>
        <w:rPr>
          <w:rFonts w:ascii="Times New Roman" w:hAnsi="Times New Roman"/>
          <w:color w:val="626365"/>
          <w:spacing w:val="-11"/>
          <w:position w:val="1"/>
          <w:sz w:val="14"/>
        </w:rPr>
        <w:t> </w:t>
      </w:r>
      <w:r>
        <w:rPr>
          <w:rFonts w:ascii="Times New Roman" w:hAnsi="Times New Roman"/>
          <w:color w:val="626365"/>
          <w:w w:val="87"/>
          <w:position w:val="1"/>
          <w:sz w:val="14"/>
        </w:rPr>
        <w:t>FE.</w:t>
      </w:r>
      <w:r>
        <w:rPr>
          <w:rFonts w:ascii="Times New Roman" w:hAnsi="Times New Roman"/>
          <w:color w:val="626365"/>
          <w:w w:val="405"/>
          <w:position w:val="2"/>
          <w:sz w:val="14"/>
        </w:rPr>
        <w:t>--</w:t>
      </w:r>
      <w:r>
        <w:rPr>
          <w:rFonts w:ascii="Times New Roman" w:hAnsi="Times New Roman"/>
          <w:color w:val="626365"/>
          <w:spacing w:val="-1"/>
          <w:w w:val="405"/>
          <w:position w:val="2"/>
          <w:sz w:val="14"/>
        </w:rPr>
        <w:t>-</w:t>
      </w:r>
      <w:r>
        <w:rPr>
          <w:rFonts w:ascii="Times New Roman" w:hAnsi="Times New Roman"/>
          <w:color w:val="626365"/>
          <w:spacing w:val="1"/>
          <w:w w:val="405"/>
          <w:position w:val="1"/>
          <w:sz w:val="14"/>
        </w:rPr>
        <w:t>--------</w:t>
      </w:r>
      <w:r>
        <w:rPr>
          <w:rFonts w:ascii="Times New Roman" w:hAnsi="Times New Roman"/>
          <w:color w:val="626365"/>
          <w:spacing w:val="-1"/>
          <w:w w:val="405"/>
          <w:position w:val="1"/>
          <w:sz w:val="14"/>
        </w:rPr>
        <w:t>-</w:t>
      </w:r>
      <w:r>
        <w:rPr>
          <w:rFonts w:ascii="Times New Roman" w:hAnsi="Times New Roman"/>
          <w:color w:val="626365"/>
          <w:w w:val="255"/>
          <w:position w:val="1"/>
          <w:sz w:val="14"/>
        </w:rPr>
        <w:t>-</w:t>
      </w:r>
    </w:p>
    <w:p>
      <w:pPr>
        <w:pStyle w:val="BodyText"/>
        <w:rPr>
          <w:rFonts w:ascii="Times New Roman"/>
        </w:rPr>
      </w:pPr>
    </w:p>
    <w:p>
      <w:pPr>
        <w:spacing w:after="0"/>
        <w:rPr>
          <w:rFonts w:ascii="Times New Roman"/>
        </w:rPr>
        <w:sectPr>
          <w:headerReference w:type="default" r:id="rId10"/>
          <w:headerReference w:type="even" r:id="rId11"/>
          <w:pgSz w:w="9640" w:h="13040"/>
          <w:pgMar w:header="540" w:footer="0" w:top="1100" w:bottom="280" w:left="580" w:right="580"/>
          <w:pgNumType w:start="105"/>
        </w:sectPr>
      </w:pPr>
    </w:p>
    <w:p>
      <w:pPr>
        <w:pStyle w:val="BodyText"/>
        <w:rPr>
          <w:rFonts w:ascii="Times New Roman"/>
          <w:sz w:val="14"/>
        </w:rPr>
      </w:pPr>
    </w:p>
    <w:p>
      <w:pPr>
        <w:pStyle w:val="BodyText"/>
        <w:rPr>
          <w:rFonts w:ascii="Times New Roman"/>
          <w:sz w:val="14"/>
        </w:rPr>
      </w:pPr>
    </w:p>
    <w:p>
      <w:pPr>
        <w:pStyle w:val="BodyText"/>
        <w:rPr>
          <w:rFonts w:ascii="Times New Roman"/>
          <w:sz w:val="14"/>
        </w:rPr>
      </w:pPr>
    </w:p>
    <w:p>
      <w:pPr>
        <w:pStyle w:val="BodyText"/>
        <w:rPr>
          <w:rFonts w:ascii="Times New Roman"/>
          <w:sz w:val="14"/>
        </w:rPr>
      </w:pPr>
    </w:p>
    <w:p>
      <w:pPr>
        <w:pStyle w:val="BodyText"/>
        <w:rPr>
          <w:rFonts w:ascii="Times New Roman"/>
          <w:sz w:val="14"/>
        </w:rPr>
      </w:pPr>
    </w:p>
    <w:p>
      <w:pPr>
        <w:pStyle w:val="BodyText"/>
        <w:rPr>
          <w:rFonts w:ascii="Times New Roman"/>
          <w:sz w:val="14"/>
        </w:rPr>
      </w:pPr>
    </w:p>
    <w:p>
      <w:pPr>
        <w:pStyle w:val="BodyText"/>
        <w:rPr>
          <w:rFonts w:ascii="Times New Roman"/>
          <w:sz w:val="14"/>
        </w:rPr>
      </w:pPr>
    </w:p>
    <w:p>
      <w:pPr>
        <w:pStyle w:val="BodyText"/>
        <w:rPr>
          <w:rFonts w:ascii="Times New Roman"/>
          <w:sz w:val="14"/>
        </w:rPr>
      </w:pPr>
    </w:p>
    <w:p>
      <w:pPr>
        <w:pStyle w:val="BodyText"/>
        <w:rPr>
          <w:rFonts w:ascii="Times New Roman"/>
          <w:sz w:val="14"/>
        </w:rPr>
      </w:pPr>
    </w:p>
    <w:p>
      <w:pPr>
        <w:pStyle w:val="BodyText"/>
        <w:rPr>
          <w:rFonts w:ascii="Times New Roman"/>
          <w:sz w:val="14"/>
        </w:rPr>
      </w:pPr>
    </w:p>
    <w:p>
      <w:pPr>
        <w:pStyle w:val="BodyText"/>
        <w:rPr>
          <w:rFonts w:ascii="Times New Roman"/>
          <w:sz w:val="14"/>
        </w:rPr>
      </w:pPr>
    </w:p>
    <w:p>
      <w:pPr>
        <w:pStyle w:val="BodyText"/>
        <w:rPr>
          <w:rFonts w:ascii="Times New Roman"/>
          <w:sz w:val="14"/>
        </w:rPr>
      </w:pPr>
    </w:p>
    <w:p>
      <w:pPr>
        <w:pStyle w:val="BodyText"/>
        <w:rPr>
          <w:rFonts w:ascii="Times New Roman"/>
          <w:sz w:val="14"/>
        </w:rPr>
      </w:pPr>
    </w:p>
    <w:p>
      <w:pPr>
        <w:pStyle w:val="BodyText"/>
        <w:rPr>
          <w:rFonts w:ascii="Times New Roman"/>
          <w:sz w:val="14"/>
        </w:rPr>
      </w:pPr>
    </w:p>
    <w:p>
      <w:pPr>
        <w:pStyle w:val="BodyText"/>
        <w:rPr>
          <w:rFonts w:ascii="Times New Roman"/>
          <w:sz w:val="14"/>
        </w:rPr>
      </w:pPr>
    </w:p>
    <w:p>
      <w:pPr>
        <w:pStyle w:val="BodyText"/>
        <w:rPr>
          <w:rFonts w:ascii="Times New Roman"/>
          <w:sz w:val="14"/>
        </w:rPr>
      </w:pPr>
    </w:p>
    <w:p>
      <w:pPr>
        <w:pStyle w:val="BodyText"/>
        <w:rPr>
          <w:rFonts w:ascii="Times New Roman"/>
          <w:sz w:val="14"/>
        </w:rPr>
      </w:pPr>
    </w:p>
    <w:p>
      <w:pPr>
        <w:pStyle w:val="BodyText"/>
        <w:rPr>
          <w:rFonts w:ascii="Times New Roman"/>
          <w:sz w:val="14"/>
        </w:rPr>
      </w:pPr>
    </w:p>
    <w:p>
      <w:pPr>
        <w:pStyle w:val="BodyText"/>
        <w:rPr>
          <w:rFonts w:ascii="Times New Roman"/>
          <w:sz w:val="14"/>
        </w:rPr>
      </w:pPr>
    </w:p>
    <w:p>
      <w:pPr>
        <w:pStyle w:val="BodyText"/>
        <w:rPr>
          <w:rFonts w:ascii="Times New Roman"/>
          <w:sz w:val="14"/>
        </w:rPr>
      </w:pPr>
    </w:p>
    <w:p>
      <w:pPr>
        <w:pStyle w:val="BodyText"/>
        <w:rPr>
          <w:rFonts w:ascii="Times New Roman"/>
          <w:sz w:val="14"/>
        </w:rPr>
      </w:pPr>
    </w:p>
    <w:p>
      <w:pPr>
        <w:pStyle w:val="BodyText"/>
        <w:rPr>
          <w:rFonts w:ascii="Times New Roman"/>
          <w:sz w:val="14"/>
        </w:rPr>
      </w:pPr>
    </w:p>
    <w:p>
      <w:pPr>
        <w:pStyle w:val="BodyText"/>
        <w:rPr>
          <w:rFonts w:ascii="Times New Roman"/>
          <w:sz w:val="14"/>
        </w:rPr>
      </w:pPr>
    </w:p>
    <w:p>
      <w:pPr>
        <w:pStyle w:val="BodyText"/>
        <w:spacing w:before="5"/>
        <w:rPr>
          <w:rFonts w:ascii="Times New Roman"/>
          <w:sz w:val="11"/>
        </w:rPr>
      </w:pPr>
    </w:p>
    <w:p>
      <w:pPr>
        <w:spacing w:before="0"/>
        <w:ind w:left="0" w:right="0" w:firstLine="0"/>
        <w:jc w:val="righ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 w:hAnsi="Times New Roman" w:cs="Times New Roman" w:eastAsia="Times New Roman"/>
          <w:color w:val="BABCBE"/>
          <w:w w:val="50"/>
          <w:sz w:val="14"/>
          <w:szCs w:val="14"/>
        </w:rPr>
        <w:t>�</w:t>
      </w:r>
      <w:r>
        <w:rPr>
          <w:rFonts w:ascii="Times New Roman" w:hAnsi="Times New Roman" w:cs="Times New Roman" w:eastAsia="Times New Roman"/>
          <w:color w:val="BABCBE"/>
          <w:spacing w:val="4"/>
          <w:w w:val="5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BABCBE"/>
          <w:w w:val="50"/>
          <w:sz w:val="14"/>
          <w:szCs w:val="14"/>
        </w:rPr>
        <w:t>�</w:t>
      </w:r>
      <w:r>
        <w:rPr>
          <w:rFonts w:ascii="Times New Roman" w:hAnsi="Times New Roman" w:cs="Times New Roman" w:eastAsia="Times New Roman"/>
          <w:color w:val="BABCBE"/>
          <w:spacing w:val="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BABCBE"/>
          <w:spacing w:val="6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BABCBE"/>
          <w:w w:val="50"/>
          <w:sz w:val="14"/>
          <w:szCs w:val="14"/>
        </w:rPr>
        <w:t>-m</w:t>
      </w:r>
    </w:p>
    <w:p>
      <w:pPr>
        <w:pStyle w:val="BodyText"/>
        <w:rPr>
          <w:rFonts w:ascii="Times New Roman"/>
          <w:sz w:val="28"/>
        </w:rPr>
      </w:pPr>
      <w:r>
        <w:rPr/>
        <w:br w:type="column"/>
      </w:r>
      <w:r>
        <w:rPr>
          <w:rFonts w:ascii="Times New Roman"/>
          <w:sz w:val="28"/>
        </w:rPr>
      </w:r>
    </w:p>
    <w:p>
      <w:pPr>
        <w:pStyle w:val="BodyText"/>
        <w:rPr>
          <w:rFonts w:ascii="Times New Roman"/>
          <w:sz w:val="28"/>
        </w:rPr>
      </w:pPr>
    </w:p>
    <w:p>
      <w:pPr>
        <w:pStyle w:val="BodyText"/>
        <w:rPr>
          <w:rFonts w:ascii="Times New Roman"/>
          <w:sz w:val="41"/>
        </w:rPr>
      </w:pPr>
    </w:p>
    <w:p>
      <w:pPr>
        <w:spacing w:before="0"/>
        <w:ind w:left="14" w:right="0" w:firstLine="0"/>
        <w:jc w:val="left"/>
        <w:rPr>
          <w:rFonts w:ascii="Lucida Sans Unicode"/>
          <w:sz w:val="21"/>
        </w:rPr>
      </w:pPr>
      <w:r>
        <w:rPr>
          <w:rFonts w:ascii="Lucida Sans Unicode"/>
          <w:color w:val="626365"/>
          <w:w w:val="85"/>
          <w:sz w:val="21"/>
        </w:rPr>
        <w:t>(./')</w:t>
      </w:r>
    </w:p>
    <w:p>
      <w:pPr>
        <w:spacing w:before="216"/>
        <w:ind w:left="17" w:right="0" w:firstLine="0"/>
        <w:jc w:val="left"/>
        <w:rPr>
          <w:rFonts w:ascii="Arial"/>
          <w:b/>
          <w:sz w:val="21"/>
        </w:rPr>
      </w:pPr>
      <w:r>
        <w:rPr>
          <w:rFonts w:ascii="Arial"/>
          <w:b/>
          <w:color w:val="626365"/>
          <w:w w:val="206"/>
          <w:sz w:val="21"/>
        </w:rPr>
        <w:t>N</w:t>
      </w:r>
    </w:p>
    <w:p>
      <w:pPr>
        <w:spacing w:line="478" w:lineRule="exact" w:before="140"/>
        <w:ind w:left="17" w:right="0" w:firstLine="0"/>
        <w:jc w:val="left"/>
        <w:rPr>
          <w:rFonts w:ascii="Georgia"/>
          <w:b/>
          <w:sz w:val="44"/>
        </w:rPr>
      </w:pPr>
      <w:r>
        <w:rPr>
          <w:rFonts w:ascii="Georgia"/>
          <w:b/>
          <w:color w:val="76777A"/>
          <w:w w:val="135"/>
          <w:sz w:val="44"/>
        </w:rPr>
        <w:t>z</w:t>
      </w:r>
    </w:p>
    <w:p>
      <w:pPr>
        <w:spacing w:line="762" w:lineRule="exact" w:before="0"/>
        <w:ind w:left="14" w:right="0" w:firstLine="0"/>
        <w:jc w:val="left"/>
        <w:rPr>
          <w:rFonts w:ascii="Lucida Sans Unicode"/>
          <w:sz w:val="51"/>
        </w:rPr>
      </w:pPr>
      <w:r>
        <w:rPr>
          <w:rFonts w:ascii="Lucida Sans Unicode"/>
          <w:color w:val="626365"/>
          <w:w w:val="101"/>
          <w:sz w:val="51"/>
        </w:rPr>
        <w:t>o</w:t>
      </w:r>
    </w:p>
    <w:p>
      <w:pPr>
        <w:pStyle w:val="BodyText"/>
        <w:spacing w:before="11"/>
        <w:rPr>
          <w:rFonts w:ascii="Lucida Sans Unicode"/>
          <w:sz w:val="15"/>
        </w:rPr>
      </w:pPr>
      <w:r>
        <w:rPr/>
        <w:br w:type="column"/>
      </w:r>
      <w:r>
        <w:rPr>
          <w:rFonts w:ascii="Lucida Sans Unicode"/>
          <w:sz w:val="15"/>
        </w:rPr>
      </w:r>
    </w:p>
    <w:p>
      <w:pPr>
        <w:spacing w:before="0"/>
        <w:ind w:left="943" w:right="0" w:firstLine="0"/>
        <w:jc w:val="left"/>
        <w:rPr>
          <w:rFonts w:ascii="Times New Roman"/>
          <w:sz w:val="14"/>
        </w:rPr>
      </w:pPr>
      <w:r>
        <w:rPr>
          <w:rFonts w:ascii="Times New Roman"/>
          <w:color w:val="636466"/>
          <w:w w:val="70"/>
          <w:sz w:val="14"/>
        </w:rPr>
        <w:t>[x..]</w:t>
      </w:r>
    </w:p>
    <w:p>
      <w:pPr>
        <w:pStyle w:val="BodyText"/>
        <w:spacing w:before="2"/>
        <w:rPr>
          <w:rFonts w:ascii="Times New Roman"/>
          <w:sz w:val="15"/>
        </w:rPr>
      </w:pPr>
    </w:p>
    <w:p>
      <w:pPr>
        <w:spacing w:line="388" w:lineRule="auto" w:before="0"/>
        <w:ind w:left="932" w:right="904" w:firstLine="1"/>
        <w:jc w:val="both"/>
        <w:rPr>
          <w:rFonts w:ascii="Times New Roman" w:hAnsi="Times New Roman"/>
          <w:sz w:val="13"/>
        </w:rPr>
      </w:pPr>
      <w:r>
        <w:rPr>
          <w:rFonts w:ascii="Times New Roman" w:hAnsi="Times New Roman"/>
          <w:color w:val="626365"/>
          <w:w w:val="105"/>
          <w:sz w:val="13"/>
        </w:rPr>
        <w:t>Dada la naturaleza de la fialta, que no se causaron daños y la persona responsable no</w:t>
      </w:r>
      <w:r>
        <w:rPr>
          <w:rFonts w:ascii="Times New Roman" w:hAnsi="Times New Roman"/>
          <w:color w:val="626365"/>
          <w:spacing w:val="1"/>
          <w:w w:val="105"/>
          <w:sz w:val="13"/>
        </w:rPr>
        <w:t> </w:t>
      </w:r>
      <w:r>
        <w:rPr>
          <w:rFonts w:ascii="Times New Roman" w:hAnsi="Times New Roman"/>
          <w:color w:val="626365"/>
          <w:w w:val="105"/>
          <w:sz w:val="13"/>
        </w:rPr>
        <w:t>obtuvo  ningún  beneficio patrimonial indebido; se determina imponer de conformidad</w:t>
      </w:r>
      <w:r>
        <w:rPr>
          <w:rFonts w:ascii="Times New Roman" w:hAnsi="Times New Roman"/>
          <w:color w:val="626365"/>
          <w:spacing w:val="1"/>
          <w:w w:val="105"/>
          <w:sz w:val="13"/>
        </w:rPr>
        <w:t> </w:t>
      </w:r>
      <w:r>
        <w:rPr>
          <w:rFonts w:ascii="Times New Roman" w:hAnsi="Times New Roman"/>
          <w:color w:val="626365"/>
          <w:w w:val="105"/>
          <w:sz w:val="13"/>
        </w:rPr>
        <w:t>con</w:t>
      </w:r>
      <w:r>
        <w:rPr>
          <w:rFonts w:ascii="Times New Roman" w:hAnsi="Times New Roman"/>
          <w:color w:val="626365"/>
          <w:spacing w:val="1"/>
          <w:w w:val="105"/>
          <w:sz w:val="13"/>
        </w:rPr>
        <w:t> </w:t>
      </w:r>
      <w:r>
        <w:rPr>
          <w:rFonts w:ascii="Times New Roman" w:hAnsi="Times New Roman"/>
          <w:color w:val="626365"/>
          <w:w w:val="105"/>
          <w:sz w:val="13"/>
        </w:rPr>
        <w:t>los</w:t>
      </w:r>
      <w:r>
        <w:rPr>
          <w:rFonts w:ascii="Times New Roman" w:hAnsi="Times New Roman"/>
          <w:color w:val="626365"/>
          <w:spacing w:val="1"/>
          <w:w w:val="105"/>
          <w:sz w:val="13"/>
        </w:rPr>
        <w:t> </w:t>
      </w:r>
      <w:r>
        <w:rPr>
          <w:rFonts w:ascii="Times New Roman" w:hAnsi="Times New Roman"/>
          <w:color w:val="626365"/>
          <w:w w:val="105"/>
          <w:sz w:val="13"/>
        </w:rPr>
        <w:t>principios</w:t>
      </w:r>
      <w:r>
        <w:rPr>
          <w:rFonts w:ascii="Times New Roman" w:hAnsi="Times New Roman"/>
          <w:color w:val="626365"/>
          <w:spacing w:val="1"/>
          <w:w w:val="105"/>
          <w:sz w:val="13"/>
        </w:rPr>
        <w:t> </w:t>
      </w:r>
      <w:r>
        <w:rPr>
          <w:rFonts w:ascii="Times New Roman" w:hAnsi="Times New Roman"/>
          <w:color w:val="626365"/>
          <w:w w:val="105"/>
          <w:sz w:val="13"/>
        </w:rPr>
        <w:t>de</w:t>
      </w:r>
      <w:r>
        <w:rPr>
          <w:rFonts w:ascii="Times New Roman" w:hAnsi="Times New Roman"/>
          <w:color w:val="626365"/>
          <w:spacing w:val="1"/>
          <w:w w:val="105"/>
          <w:sz w:val="13"/>
        </w:rPr>
        <w:t> </w:t>
      </w:r>
      <w:r>
        <w:rPr>
          <w:rFonts w:ascii="Times New Roman" w:hAnsi="Times New Roman"/>
          <w:color w:val="626365"/>
          <w:w w:val="105"/>
          <w:sz w:val="13"/>
        </w:rPr>
        <w:t>proporcionalidad</w:t>
      </w:r>
      <w:r>
        <w:rPr>
          <w:rFonts w:ascii="Times New Roman" w:hAnsi="Times New Roman"/>
          <w:color w:val="626365"/>
          <w:spacing w:val="1"/>
          <w:w w:val="105"/>
          <w:sz w:val="13"/>
        </w:rPr>
        <w:t> </w:t>
      </w:r>
      <w:r>
        <w:rPr>
          <w:rFonts w:ascii="Times New Roman" w:hAnsi="Times New Roman"/>
          <w:color w:val="626365"/>
          <w:w w:val="105"/>
          <w:sz w:val="13"/>
        </w:rPr>
        <w:t>y razonabilidad</w:t>
      </w:r>
      <w:r>
        <w:rPr>
          <w:rFonts w:ascii="Times New Roman" w:hAnsi="Times New Roman"/>
          <w:color w:val="626365"/>
          <w:spacing w:val="1"/>
          <w:w w:val="105"/>
          <w:sz w:val="13"/>
        </w:rPr>
        <w:t> </w:t>
      </w:r>
      <w:r>
        <w:rPr>
          <w:rFonts w:ascii="Times New Roman" w:hAnsi="Times New Roman"/>
          <w:color w:val="626365"/>
          <w:w w:val="105"/>
          <w:sz w:val="13"/>
        </w:rPr>
        <w:t>la</w:t>
      </w:r>
      <w:r>
        <w:rPr>
          <w:rFonts w:ascii="Times New Roman" w:hAnsi="Times New Roman"/>
          <w:color w:val="626365"/>
          <w:spacing w:val="1"/>
          <w:w w:val="105"/>
          <w:sz w:val="13"/>
        </w:rPr>
        <w:t> </w:t>
      </w:r>
      <w:r>
        <w:rPr>
          <w:rFonts w:ascii="Times New Roman" w:hAnsi="Times New Roman"/>
          <w:color w:val="626365"/>
          <w:w w:val="105"/>
          <w:sz w:val="13"/>
        </w:rPr>
        <w:t>sanción</w:t>
      </w:r>
      <w:r>
        <w:rPr>
          <w:rFonts w:ascii="Times New Roman" w:hAnsi="Times New Roman"/>
          <w:color w:val="626365"/>
          <w:spacing w:val="1"/>
          <w:w w:val="105"/>
          <w:sz w:val="13"/>
        </w:rPr>
        <w:t> </w:t>
      </w:r>
      <w:r>
        <w:rPr>
          <w:rFonts w:ascii="Times New Roman" w:hAnsi="Times New Roman"/>
          <w:color w:val="626365"/>
          <w:w w:val="105"/>
          <w:sz w:val="13"/>
        </w:rPr>
        <w:t>de</w:t>
      </w:r>
      <w:r>
        <w:rPr>
          <w:rFonts w:ascii="Times New Roman" w:hAnsi="Times New Roman"/>
          <w:color w:val="626365"/>
          <w:spacing w:val="1"/>
          <w:w w:val="105"/>
          <w:sz w:val="13"/>
        </w:rPr>
        <w:t> </w:t>
      </w:r>
      <w:r>
        <w:rPr>
          <w:rFonts w:ascii="Times New Roman" w:hAnsi="Times New Roman"/>
          <w:color w:val="626365"/>
          <w:w w:val="105"/>
          <w:sz w:val="13"/>
        </w:rPr>
        <w:t>inhabilitación</w:t>
      </w:r>
      <w:r>
        <w:rPr>
          <w:rFonts w:ascii="Times New Roman" w:hAnsi="Times New Roman"/>
          <w:color w:val="626365"/>
          <w:spacing w:val="1"/>
          <w:w w:val="105"/>
          <w:sz w:val="13"/>
        </w:rPr>
        <w:t> </w:t>
      </w:r>
      <w:r>
        <w:rPr>
          <w:rFonts w:ascii="Times New Roman" w:hAnsi="Times New Roman"/>
          <w:color w:val="626365"/>
          <w:w w:val="105"/>
          <w:sz w:val="13"/>
        </w:rPr>
        <w:t>temporal</w:t>
      </w:r>
      <w:r>
        <w:rPr>
          <w:rFonts w:ascii="Times New Roman" w:hAnsi="Times New Roman"/>
          <w:color w:val="626365"/>
          <w:spacing w:val="1"/>
          <w:w w:val="105"/>
          <w:sz w:val="13"/>
        </w:rPr>
        <w:t> </w:t>
      </w:r>
      <w:r>
        <w:rPr>
          <w:rFonts w:ascii="Times New Roman" w:hAnsi="Times New Roman"/>
          <w:color w:val="626365"/>
          <w:w w:val="105"/>
          <w:sz w:val="13"/>
        </w:rPr>
        <w:t>a</w:t>
      </w:r>
      <w:r>
        <w:rPr>
          <w:rFonts w:ascii="Times New Roman" w:hAnsi="Times New Roman"/>
          <w:color w:val="626365"/>
          <w:spacing w:val="1"/>
          <w:w w:val="105"/>
          <w:sz w:val="13"/>
        </w:rPr>
        <w:t> </w:t>
      </w:r>
      <w:r>
        <w:rPr>
          <w:rFonts w:ascii="Times New Roman" w:hAnsi="Times New Roman"/>
          <w:color w:val="626365"/>
          <w:w w:val="105"/>
          <w:sz w:val="13"/>
        </w:rPr>
        <w:t>ADRIÁN</w:t>
      </w:r>
      <w:r>
        <w:rPr>
          <w:rFonts w:ascii="Times New Roman" w:hAnsi="Times New Roman"/>
          <w:color w:val="626365"/>
          <w:spacing w:val="1"/>
          <w:w w:val="105"/>
          <w:sz w:val="13"/>
        </w:rPr>
        <w:t> </w:t>
      </w:r>
      <w:r>
        <w:rPr>
          <w:rFonts w:ascii="Times New Roman" w:hAnsi="Times New Roman"/>
          <w:color w:val="626365"/>
          <w:w w:val="105"/>
          <w:sz w:val="13"/>
        </w:rPr>
        <w:t>BORJA</w:t>
      </w:r>
      <w:r>
        <w:rPr>
          <w:rFonts w:ascii="Times New Roman" w:hAnsi="Times New Roman"/>
          <w:color w:val="626365"/>
          <w:spacing w:val="1"/>
          <w:w w:val="105"/>
          <w:sz w:val="13"/>
        </w:rPr>
        <w:t> </w:t>
      </w:r>
      <w:r>
        <w:rPr>
          <w:rFonts w:ascii="Times New Roman" w:hAnsi="Times New Roman"/>
          <w:color w:val="626365"/>
          <w:w w:val="105"/>
          <w:sz w:val="13"/>
        </w:rPr>
        <w:t>QUINTANAR,</w:t>
      </w:r>
      <w:r>
        <w:rPr>
          <w:rFonts w:ascii="Times New Roman" w:hAnsi="Times New Roman"/>
          <w:color w:val="626365"/>
          <w:spacing w:val="1"/>
          <w:w w:val="105"/>
          <w:sz w:val="13"/>
        </w:rPr>
        <w:t> </w:t>
      </w:r>
      <w:r>
        <w:rPr>
          <w:rFonts w:ascii="Times New Roman" w:hAnsi="Times New Roman"/>
          <w:color w:val="626365"/>
          <w:w w:val="105"/>
          <w:sz w:val="13"/>
        </w:rPr>
        <w:t>para</w:t>
      </w:r>
      <w:r>
        <w:rPr>
          <w:rFonts w:ascii="Times New Roman" w:hAnsi="Times New Roman"/>
          <w:color w:val="626365"/>
          <w:spacing w:val="1"/>
          <w:w w:val="105"/>
          <w:sz w:val="13"/>
        </w:rPr>
        <w:t> </w:t>
      </w:r>
      <w:r>
        <w:rPr>
          <w:rFonts w:ascii="Times New Roman" w:hAnsi="Times New Roman"/>
          <w:color w:val="626365"/>
          <w:w w:val="105"/>
          <w:sz w:val="13"/>
        </w:rPr>
        <w:t>participar</w:t>
      </w:r>
      <w:r>
        <w:rPr>
          <w:rFonts w:ascii="Times New Roman" w:hAnsi="Times New Roman"/>
          <w:color w:val="626365"/>
          <w:spacing w:val="1"/>
          <w:w w:val="105"/>
          <w:sz w:val="13"/>
        </w:rPr>
        <w:t> </w:t>
      </w:r>
      <w:r>
        <w:rPr>
          <w:rFonts w:ascii="Times New Roman" w:hAnsi="Times New Roman"/>
          <w:color w:val="626365"/>
          <w:w w:val="105"/>
          <w:sz w:val="13"/>
        </w:rPr>
        <w:t>en</w:t>
      </w:r>
      <w:r>
        <w:rPr>
          <w:rFonts w:ascii="Times New Roman" w:hAnsi="Times New Roman"/>
          <w:color w:val="626365"/>
          <w:spacing w:val="1"/>
          <w:w w:val="105"/>
          <w:sz w:val="13"/>
        </w:rPr>
        <w:t> </w:t>
      </w:r>
      <w:r>
        <w:rPr>
          <w:rFonts w:ascii="Times New Roman" w:hAnsi="Times New Roman"/>
          <w:color w:val="626365"/>
          <w:w w:val="105"/>
          <w:sz w:val="13"/>
        </w:rPr>
        <w:t>adquisiciones,</w:t>
      </w:r>
      <w:r>
        <w:rPr>
          <w:rFonts w:ascii="Times New Roman" w:hAnsi="Times New Roman"/>
          <w:color w:val="626365"/>
          <w:spacing w:val="1"/>
          <w:w w:val="105"/>
          <w:sz w:val="13"/>
        </w:rPr>
        <w:t> </w:t>
      </w:r>
      <w:r>
        <w:rPr>
          <w:rFonts w:ascii="Times New Roman" w:hAnsi="Times New Roman"/>
          <w:color w:val="626365"/>
          <w:w w:val="105"/>
          <w:sz w:val="13"/>
        </w:rPr>
        <w:t>arrendamientos, servicios u obras públicas, por un período de 3 tres meses, es decir, la</w:t>
      </w:r>
      <w:r>
        <w:rPr>
          <w:rFonts w:ascii="Times New Roman" w:hAnsi="Times New Roman"/>
          <w:color w:val="626365"/>
          <w:spacing w:val="1"/>
          <w:w w:val="105"/>
          <w:sz w:val="13"/>
        </w:rPr>
        <w:t> </w:t>
      </w:r>
      <w:r>
        <w:rPr>
          <w:rFonts w:ascii="Times New Roman" w:hAnsi="Times New Roman"/>
          <w:color w:val="626365"/>
          <w:w w:val="105"/>
          <w:sz w:val="13"/>
        </w:rPr>
        <w:t>mínima</w:t>
      </w:r>
      <w:r>
        <w:rPr>
          <w:rFonts w:ascii="Times New Roman" w:hAnsi="Times New Roman"/>
          <w:color w:val="626365"/>
          <w:spacing w:val="1"/>
          <w:w w:val="105"/>
          <w:sz w:val="13"/>
        </w:rPr>
        <w:t> </w:t>
      </w:r>
      <w:r>
        <w:rPr>
          <w:rFonts w:ascii="Times New Roman" w:hAnsi="Times New Roman"/>
          <w:color w:val="626365"/>
          <w:w w:val="105"/>
          <w:sz w:val="13"/>
        </w:rPr>
        <w:t>sanción</w:t>
      </w:r>
      <w:r>
        <w:rPr>
          <w:rFonts w:ascii="Times New Roman" w:hAnsi="Times New Roman"/>
          <w:color w:val="626365"/>
          <w:spacing w:val="1"/>
          <w:w w:val="105"/>
          <w:sz w:val="13"/>
        </w:rPr>
        <w:t> </w:t>
      </w:r>
      <w:r>
        <w:rPr>
          <w:rFonts w:ascii="Times New Roman" w:hAnsi="Times New Roman"/>
          <w:color w:val="626365"/>
          <w:w w:val="105"/>
          <w:sz w:val="13"/>
        </w:rPr>
        <w:t>establecida</w:t>
      </w:r>
      <w:r>
        <w:rPr>
          <w:rFonts w:ascii="Times New Roman" w:hAnsi="Times New Roman"/>
          <w:color w:val="626365"/>
          <w:spacing w:val="1"/>
          <w:w w:val="105"/>
          <w:sz w:val="13"/>
        </w:rPr>
        <w:t> </w:t>
      </w:r>
      <w:r>
        <w:rPr>
          <w:rFonts w:ascii="Times New Roman" w:hAnsi="Times New Roman"/>
          <w:color w:val="626365"/>
          <w:w w:val="105"/>
          <w:sz w:val="13"/>
        </w:rPr>
        <w:t>en</w:t>
      </w:r>
      <w:r>
        <w:rPr>
          <w:rFonts w:ascii="Times New Roman" w:hAnsi="Times New Roman"/>
          <w:color w:val="626365"/>
          <w:spacing w:val="1"/>
          <w:w w:val="105"/>
          <w:sz w:val="13"/>
        </w:rPr>
        <w:t> </w:t>
      </w:r>
      <w:r>
        <w:rPr>
          <w:rFonts w:ascii="Times New Roman" w:hAnsi="Times New Roman"/>
          <w:color w:val="626365"/>
          <w:w w:val="105"/>
          <w:sz w:val="13"/>
        </w:rPr>
        <w:t>el</w:t>
      </w:r>
      <w:r>
        <w:rPr>
          <w:rFonts w:ascii="Times New Roman" w:hAnsi="Times New Roman"/>
          <w:color w:val="626365"/>
          <w:spacing w:val="1"/>
          <w:w w:val="105"/>
          <w:sz w:val="13"/>
        </w:rPr>
        <w:t> </w:t>
      </w:r>
      <w:r>
        <w:rPr>
          <w:rFonts w:ascii="Times New Roman" w:hAnsi="Times New Roman"/>
          <w:color w:val="626365"/>
          <w:w w:val="105"/>
          <w:sz w:val="13"/>
        </w:rPr>
        <w:t>artículo</w:t>
      </w:r>
      <w:r>
        <w:rPr>
          <w:rFonts w:ascii="Times New Roman" w:hAnsi="Times New Roman"/>
          <w:color w:val="626365"/>
          <w:spacing w:val="1"/>
          <w:w w:val="105"/>
          <w:sz w:val="13"/>
        </w:rPr>
        <w:t> </w:t>
      </w:r>
      <w:r>
        <w:rPr>
          <w:rFonts w:ascii="Times New Roman" w:hAnsi="Times New Roman"/>
          <w:color w:val="626365"/>
          <w:w w:val="105"/>
          <w:sz w:val="13"/>
        </w:rPr>
        <w:t>81,</w:t>
      </w:r>
      <w:r>
        <w:rPr>
          <w:rFonts w:ascii="Times New Roman" w:hAnsi="Times New Roman"/>
          <w:color w:val="626365"/>
          <w:spacing w:val="1"/>
          <w:w w:val="105"/>
          <w:sz w:val="13"/>
        </w:rPr>
        <w:t> </w:t>
      </w:r>
      <w:r>
        <w:rPr>
          <w:rFonts w:ascii="Times New Roman" w:hAnsi="Times New Roman"/>
          <w:color w:val="626365"/>
          <w:w w:val="105"/>
          <w:sz w:val="13"/>
        </w:rPr>
        <w:t>fracción</w:t>
      </w:r>
      <w:r>
        <w:rPr>
          <w:rFonts w:ascii="Times New Roman" w:hAnsi="Times New Roman"/>
          <w:color w:val="626365"/>
          <w:spacing w:val="1"/>
          <w:w w:val="105"/>
          <w:sz w:val="13"/>
        </w:rPr>
        <w:t> </w:t>
      </w:r>
      <w:r>
        <w:rPr>
          <w:rFonts w:ascii="Times New Roman" w:hAnsi="Times New Roman"/>
          <w:color w:val="626365"/>
          <w:w w:val="105"/>
          <w:sz w:val="13"/>
        </w:rPr>
        <w:t>I,</w:t>
      </w:r>
      <w:r>
        <w:rPr>
          <w:rFonts w:ascii="Times New Roman" w:hAnsi="Times New Roman"/>
          <w:color w:val="626365"/>
          <w:spacing w:val="1"/>
          <w:w w:val="105"/>
          <w:sz w:val="13"/>
        </w:rPr>
        <w:t> </w:t>
      </w:r>
      <w:r>
        <w:rPr>
          <w:rFonts w:ascii="Times New Roman" w:hAnsi="Times New Roman"/>
          <w:color w:val="626365"/>
          <w:w w:val="105"/>
          <w:sz w:val="13"/>
        </w:rPr>
        <w:t>inciso</w:t>
      </w:r>
      <w:r>
        <w:rPr>
          <w:rFonts w:ascii="Times New Roman" w:hAnsi="Times New Roman"/>
          <w:color w:val="626365"/>
          <w:spacing w:val="1"/>
          <w:w w:val="105"/>
          <w:sz w:val="13"/>
        </w:rPr>
        <w:t> </w:t>
      </w:r>
      <w:r>
        <w:rPr>
          <w:rFonts w:ascii="Times New Roman" w:hAnsi="Times New Roman"/>
          <w:color w:val="626365"/>
          <w:w w:val="105"/>
          <w:sz w:val="13"/>
        </w:rPr>
        <w:t>b),</w:t>
      </w:r>
      <w:r>
        <w:rPr>
          <w:rFonts w:ascii="Times New Roman" w:hAnsi="Times New Roman"/>
          <w:color w:val="626365"/>
          <w:spacing w:val="1"/>
          <w:w w:val="105"/>
          <w:sz w:val="13"/>
        </w:rPr>
        <w:t> </w:t>
      </w:r>
      <w:r>
        <w:rPr>
          <w:rFonts w:ascii="Times New Roman" w:hAnsi="Times New Roman"/>
          <w:color w:val="626365"/>
          <w:w w:val="105"/>
          <w:sz w:val="13"/>
        </w:rPr>
        <w:t>de</w:t>
      </w:r>
      <w:r>
        <w:rPr>
          <w:rFonts w:ascii="Times New Roman" w:hAnsi="Times New Roman"/>
          <w:color w:val="626365"/>
          <w:spacing w:val="1"/>
          <w:w w:val="105"/>
          <w:sz w:val="13"/>
        </w:rPr>
        <w:t> </w:t>
      </w:r>
      <w:r>
        <w:rPr>
          <w:rFonts w:ascii="Times New Roman" w:hAnsi="Times New Roman"/>
          <w:color w:val="626365"/>
          <w:w w:val="105"/>
          <w:sz w:val="13"/>
        </w:rPr>
        <w:t>la</w:t>
      </w:r>
      <w:r>
        <w:rPr>
          <w:rFonts w:ascii="Times New Roman" w:hAnsi="Times New Roman"/>
          <w:color w:val="626365"/>
          <w:spacing w:val="1"/>
          <w:w w:val="105"/>
          <w:sz w:val="13"/>
        </w:rPr>
        <w:t> </w:t>
      </w:r>
      <w:r>
        <w:rPr>
          <w:rFonts w:ascii="Times New Roman" w:hAnsi="Times New Roman"/>
          <w:color w:val="626365"/>
          <w:w w:val="105"/>
          <w:sz w:val="13"/>
        </w:rPr>
        <w:t>Ley</w:t>
      </w:r>
      <w:r>
        <w:rPr>
          <w:rFonts w:ascii="Times New Roman" w:hAnsi="Times New Roman"/>
          <w:color w:val="626365"/>
          <w:spacing w:val="1"/>
          <w:w w:val="105"/>
          <w:sz w:val="13"/>
        </w:rPr>
        <w:t> </w:t>
      </w:r>
      <w:r>
        <w:rPr>
          <w:rFonts w:ascii="Times New Roman" w:hAnsi="Times New Roman"/>
          <w:color w:val="626365"/>
          <w:w w:val="105"/>
          <w:sz w:val="13"/>
        </w:rPr>
        <w:t>de</w:t>
      </w:r>
      <w:r>
        <w:rPr>
          <w:rFonts w:ascii="Times New Roman" w:hAnsi="Times New Roman"/>
          <w:color w:val="626365"/>
          <w:spacing w:val="1"/>
          <w:w w:val="105"/>
          <w:sz w:val="13"/>
        </w:rPr>
        <w:t> </w:t>
      </w:r>
      <w:r>
        <w:rPr>
          <w:rFonts w:ascii="Times New Roman" w:hAnsi="Times New Roman"/>
          <w:color w:val="626365"/>
          <w:w w:val="105"/>
          <w:sz w:val="13"/>
        </w:rPr>
        <w:t>Responsabilidades</w:t>
      </w:r>
      <w:r>
        <w:rPr>
          <w:rFonts w:ascii="Times New Roman" w:hAnsi="Times New Roman"/>
          <w:color w:val="626365"/>
          <w:spacing w:val="-3"/>
          <w:w w:val="105"/>
          <w:sz w:val="13"/>
        </w:rPr>
        <w:t> </w:t>
      </w:r>
      <w:r>
        <w:rPr>
          <w:rFonts w:ascii="Times New Roman" w:hAnsi="Times New Roman"/>
          <w:color w:val="626365"/>
          <w:w w:val="105"/>
          <w:sz w:val="13"/>
        </w:rPr>
        <w:t>Administrativas</w:t>
      </w:r>
      <w:r>
        <w:rPr>
          <w:rFonts w:ascii="Times New Roman" w:hAnsi="Times New Roman"/>
          <w:color w:val="626365"/>
          <w:spacing w:val="3"/>
          <w:w w:val="105"/>
          <w:sz w:val="13"/>
        </w:rPr>
        <w:t> </w:t>
      </w:r>
      <w:r>
        <w:rPr>
          <w:rFonts w:ascii="Times New Roman" w:hAnsi="Times New Roman"/>
          <w:color w:val="626365"/>
          <w:w w:val="105"/>
          <w:sz w:val="13"/>
        </w:rPr>
        <w:t>para</w:t>
      </w:r>
      <w:r>
        <w:rPr>
          <w:rFonts w:ascii="Times New Roman" w:hAnsi="Times New Roman"/>
          <w:color w:val="626365"/>
          <w:spacing w:val="1"/>
          <w:w w:val="105"/>
          <w:sz w:val="13"/>
        </w:rPr>
        <w:t> </w:t>
      </w:r>
      <w:r>
        <w:rPr>
          <w:rFonts w:ascii="Times New Roman" w:hAnsi="Times New Roman"/>
          <w:color w:val="626365"/>
          <w:w w:val="105"/>
          <w:sz w:val="13"/>
        </w:rPr>
        <w:t>el</w:t>
      </w:r>
      <w:r>
        <w:rPr>
          <w:rFonts w:ascii="Times New Roman" w:hAnsi="Times New Roman"/>
          <w:color w:val="626365"/>
          <w:spacing w:val="2"/>
          <w:w w:val="105"/>
          <w:sz w:val="13"/>
        </w:rPr>
        <w:t> </w:t>
      </w:r>
      <w:r>
        <w:rPr>
          <w:rFonts w:ascii="Times New Roman" w:hAnsi="Times New Roman"/>
          <w:color w:val="626365"/>
          <w:w w:val="105"/>
          <w:sz w:val="13"/>
        </w:rPr>
        <w:t>Estado</w:t>
      </w:r>
      <w:r>
        <w:rPr>
          <w:rFonts w:ascii="Times New Roman" w:hAnsi="Times New Roman"/>
          <w:color w:val="626365"/>
          <w:spacing w:val="-2"/>
          <w:w w:val="105"/>
          <w:sz w:val="13"/>
        </w:rPr>
        <w:t> </w:t>
      </w:r>
      <w:r>
        <w:rPr>
          <w:rFonts w:ascii="Times New Roman" w:hAnsi="Times New Roman"/>
          <w:color w:val="626365"/>
          <w:w w:val="105"/>
          <w:sz w:val="13"/>
        </w:rPr>
        <w:t>de</w:t>
      </w:r>
      <w:r>
        <w:rPr>
          <w:rFonts w:ascii="Times New Roman" w:hAnsi="Times New Roman"/>
          <w:color w:val="626365"/>
          <w:spacing w:val="6"/>
          <w:w w:val="105"/>
          <w:sz w:val="13"/>
        </w:rPr>
        <w:t> </w:t>
      </w:r>
      <w:r>
        <w:rPr>
          <w:rFonts w:ascii="Times New Roman" w:hAnsi="Times New Roman"/>
          <w:color w:val="626365"/>
          <w:w w:val="105"/>
          <w:sz w:val="13"/>
        </w:rPr>
        <w:t>Guanajuato.</w:t>
      </w:r>
    </w:p>
    <w:p>
      <w:pPr>
        <w:pStyle w:val="BodyText"/>
        <w:rPr>
          <w:rFonts w:ascii="Times New Roman"/>
          <w:sz w:val="18"/>
        </w:rPr>
      </w:pPr>
    </w:p>
    <w:p>
      <w:pPr>
        <w:pStyle w:val="BodyText"/>
        <w:spacing w:before="10"/>
        <w:rPr>
          <w:rFonts w:ascii="Times New Roman"/>
        </w:rPr>
      </w:pPr>
    </w:p>
    <w:p>
      <w:pPr>
        <w:spacing w:before="1"/>
        <w:ind w:left="955" w:right="0" w:firstLine="0"/>
        <w:jc w:val="left"/>
        <w:rPr>
          <w:rFonts w:ascii="Times New Roman"/>
          <w:sz w:val="14"/>
        </w:rPr>
      </w:pPr>
      <w:r>
        <w:rPr>
          <w:rFonts w:ascii="Times New Roman"/>
          <w:color w:val="636567"/>
          <w:w w:val="85"/>
          <w:sz w:val="14"/>
        </w:rPr>
        <w:t>[...]</w:t>
      </w:r>
    </w:p>
    <w:p>
      <w:pPr>
        <w:pStyle w:val="BodyText"/>
        <w:spacing w:before="7"/>
        <w:rPr>
          <w:rFonts w:ascii="Times New Roman"/>
          <w:sz w:val="14"/>
        </w:rPr>
      </w:pPr>
    </w:p>
    <w:p>
      <w:pPr>
        <w:spacing w:line="381" w:lineRule="auto" w:before="0"/>
        <w:ind w:left="947" w:right="895" w:hanging="2"/>
        <w:jc w:val="both"/>
        <w:rPr>
          <w:rFonts w:ascii="Times New Roman"/>
          <w:sz w:val="13"/>
        </w:rPr>
      </w:pPr>
      <w:r>
        <w:rPr>
          <w:rFonts w:ascii="Cambria"/>
          <w:b/>
          <w:color w:val="626365"/>
          <w:w w:val="105"/>
          <w:sz w:val="14"/>
        </w:rPr>
        <w:t>PRIMERO. </w:t>
      </w:r>
      <w:r>
        <w:rPr>
          <w:rFonts w:ascii="Times New Roman"/>
          <w:color w:val="626365"/>
          <w:w w:val="105"/>
          <w:sz w:val="13"/>
        </w:rPr>
        <w:t>Esta Sala Especializada en Materia de Responsabilidades Administrativas,</w:t>
      </w:r>
      <w:r>
        <w:rPr>
          <w:rFonts w:ascii="Times New Roman"/>
          <w:color w:val="626365"/>
          <w:spacing w:val="1"/>
          <w:w w:val="105"/>
          <w:sz w:val="13"/>
        </w:rPr>
        <w:t> </w:t>
      </w:r>
      <w:r>
        <w:rPr>
          <w:rFonts w:ascii="Times New Roman"/>
          <w:color w:val="626365"/>
          <w:w w:val="105"/>
          <w:sz w:val="13"/>
        </w:rPr>
        <w:t>resulto competente para conocer y resolver el presente procedimiento de responsabilidad</w:t>
      </w:r>
      <w:r>
        <w:rPr>
          <w:rFonts w:ascii="Times New Roman"/>
          <w:color w:val="626365"/>
          <w:spacing w:val="1"/>
          <w:w w:val="105"/>
          <w:sz w:val="13"/>
        </w:rPr>
        <w:t> </w:t>
      </w:r>
      <w:r>
        <w:rPr>
          <w:rFonts w:ascii="Times New Roman"/>
          <w:color w:val="626365"/>
          <w:w w:val="105"/>
          <w:sz w:val="13"/>
        </w:rPr>
        <w:t>administrativa por acto de particulares vinculado con una fialta grave; como se expuso en</w:t>
      </w:r>
      <w:r>
        <w:rPr>
          <w:rFonts w:ascii="Times New Roman"/>
          <w:color w:val="626365"/>
          <w:spacing w:val="-32"/>
          <w:w w:val="105"/>
          <w:sz w:val="13"/>
        </w:rPr>
        <w:t> </w:t>
      </w:r>
      <w:r>
        <w:rPr>
          <w:rFonts w:ascii="Times New Roman"/>
          <w:color w:val="626365"/>
          <w:w w:val="105"/>
          <w:sz w:val="13"/>
        </w:rPr>
        <w:t>el</w:t>
      </w:r>
      <w:r>
        <w:rPr>
          <w:rFonts w:ascii="Times New Roman"/>
          <w:color w:val="626365"/>
          <w:spacing w:val="1"/>
          <w:w w:val="105"/>
          <w:sz w:val="13"/>
        </w:rPr>
        <w:t> </w:t>
      </w:r>
      <w:r>
        <w:rPr>
          <w:rFonts w:ascii="Times New Roman"/>
          <w:color w:val="626365"/>
          <w:w w:val="105"/>
          <w:sz w:val="13"/>
        </w:rPr>
        <w:t>considerando</w:t>
      </w:r>
      <w:r>
        <w:rPr>
          <w:rFonts w:ascii="Times New Roman"/>
          <w:color w:val="626365"/>
          <w:spacing w:val="4"/>
          <w:w w:val="105"/>
          <w:sz w:val="13"/>
        </w:rPr>
        <w:t> </w:t>
      </w:r>
      <w:r>
        <w:rPr>
          <w:rFonts w:ascii="Times New Roman"/>
          <w:color w:val="626365"/>
          <w:w w:val="105"/>
          <w:sz w:val="13"/>
        </w:rPr>
        <w:t>primero.</w:t>
      </w:r>
    </w:p>
    <w:p>
      <w:pPr>
        <w:spacing w:after="0" w:line="381" w:lineRule="auto"/>
        <w:jc w:val="both"/>
        <w:rPr>
          <w:rFonts w:ascii="Times New Roman"/>
          <w:sz w:val="13"/>
        </w:rPr>
        <w:sectPr>
          <w:type w:val="continuous"/>
          <w:pgSz w:w="9640" w:h="13040"/>
          <w:pgMar w:top="1200" w:bottom="280" w:left="580" w:right="580"/>
          <w:cols w:num="3" w:equalWidth="0">
            <w:col w:w="1292" w:space="40"/>
            <w:col w:w="334" w:space="60"/>
            <w:col w:w="6754"/>
          </w:cols>
        </w:sectPr>
      </w:pPr>
    </w:p>
    <w:p>
      <w:pPr>
        <w:spacing w:line="65" w:lineRule="exact" w:before="79"/>
        <w:ind w:left="130" w:right="0" w:firstLine="0"/>
        <w:jc w:val="center"/>
        <w:rPr>
          <w:rFonts w:ascii="Microsoft Sans Serif" w:hAnsi="Microsoft Sans Serif" w:cs="Microsoft Sans Serif" w:eastAsia="Microsoft Sans Serif"/>
          <w:sz w:val="7"/>
          <w:szCs w:val="7"/>
        </w:rPr>
      </w:pPr>
      <w:r>
        <w:rPr/>
        <w:pict>
          <v:group style="position:absolute;margin-left:0pt;margin-top:56.700012pt;width:453.2pt;height:552.75pt;mso-position-horizontal-relative:page;mso-position-vertical-relative:page;z-index:-15903232" coordorigin="0,1134" coordsize="9064,11055">
            <v:shape style="position:absolute;left:0;top:1134;width:3891;height:11055" type="#_x0000_t75" stroked="false">
              <v:imagedata r:id="rId6" o:title=""/>
            </v:shape>
            <v:shape style="position:absolute;left:577;top:1134;width:8487;height:728" coordorigin="577,1134" coordsize="8487,728" path="m8884,1134l757,1134,687,1148,630,1187,591,1244,577,1314,577,1682,591,1752,630,1809,687,1847,757,1862,8884,1862,8954,1847,9011,1809,9050,1752,9064,1682,9064,1314,9050,1244,9011,1187,8954,1148,8884,1134xe" filled="true" fillcolor="#231f20" stroked="false">
              <v:path arrowok="t"/>
              <v:fill type="solid"/>
            </v:shape>
            <v:shape style="position:absolute;left:1488;top:7077;width:1201;height:1324" type="#_x0000_t75" stroked="false">
              <v:imagedata r:id="rId12" o:title=""/>
            </v:shape>
            <v:shape style="position:absolute;left:4073;top:10949;width:2684;height:1128" type="#_x0000_t75" stroked="false">
              <v:imagedata r:id="rId13" o:title=""/>
            </v:shape>
            <w10:wrap type="none"/>
          </v:group>
        </w:pict>
      </w:r>
      <w:r>
        <w:rPr>
          <w:rFonts w:ascii="Microsoft Sans Serif" w:hAnsi="Microsoft Sans Serif" w:cs="Microsoft Sans Serif" w:eastAsia="Microsoft Sans Serif"/>
          <w:color w:val="BABCBE"/>
          <w:w w:val="325"/>
          <w:sz w:val="7"/>
          <w:szCs w:val="7"/>
        </w:rPr>
        <w:t>�-</w:t>
      </w:r>
      <w:r>
        <w:rPr>
          <w:rFonts w:ascii="Microsoft Sans Serif" w:hAnsi="Microsoft Sans Serif" w:cs="Microsoft Sans Serif" w:eastAsia="Microsoft Sans Serif"/>
          <w:color w:val="BABCBE"/>
          <w:spacing w:val="-24"/>
          <w:w w:val="325"/>
          <w:sz w:val="7"/>
          <w:szCs w:val="7"/>
        </w:rPr>
        <w:t> </w:t>
      </w:r>
      <w:r>
        <w:rPr>
          <w:rFonts w:ascii="Microsoft Sans Serif" w:hAnsi="Microsoft Sans Serif" w:cs="Microsoft Sans Serif" w:eastAsia="Microsoft Sans Serif"/>
          <w:color w:val="BABCBE"/>
          <w:w w:val="120"/>
          <w:sz w:val="7"/>
          <w:szCs w:val="7"/>
        </w:rPr>
        <w:t>�-..,¡</w:t>
      </w:r>
    </w:p>
    <w:p>
      <w:pPr>
        <w:spacing w:line="124" w:lineRule="exact" w:before="0"/>
        <w:ind w:left="218" w:right="0" w:firstLine="0"/>
        <w:jc w:val="center"/>
        <w:rPr>
          <w:rFonts w:ascii="Lucida Sans Unicode" w:hAnsi="Lucida Sans Unicode"/>
          <w:sz w:val="9"/>
        </w:rPr>
      </w:pPr>
      <w:r>
        <w:rPr>
          <w:rFonts w:ascii="Lucida Sans Unicode" w:hAnsi="Lucida Sans Unicode"/>
          <w:color w:val="B4B6B9"/>
          <w:spacing w:val="-1"/>
          <w:w w:val="600"/>
          <w:sz w:val="9"/>
        </w:rPr>
        <w:t>ç</w:t>
      </w:r>
      <w:r>
        <w:rPr>
          <w:rFonts w:ascii="Lucida Sans Unicode" w:hAnsi="Lucida Sans Unicode"/>
          <w:color w:val="B4B6B9"/>
          <w:spacing w:val="-1"/>
          <w:w w:val="133"/>
          <w:sz w:val="9"/>
        </w:rPr>
        <w:t>r</w:t>
      </w:r>
      <w:r>
        <w:rPr>
          <w:rFonts w:ascii="Lucida Sans Unicode" w:hAnsi="Lucida Sans Unicode"/>
          <w:color w:val="B4B6B9"/>
          <w:w w:val="80"/>
          <w:sz w:val="9"/>
        </w:rPr>
        <w:t>1</w:t>
      </w:r>
    </w:p>
    <w:p>
      <w:pPr>
        <w:pStyle w:val="BodyText"/>
        <w:spacing w:before="9"/>
        <w:rPr>
          <w:rFonts w:ascii="Lucida Sans Unicode"/>
          <w:sz w:val="10"/>
        </w:rPr>
      </w:pPr>
    </w:p>
    <w:p>
      <w:pPr>
        <w:spacing w:before="1"/>
        <w:ind w:left="819" w:right="0" w:firstLine="0"/>
        <w:jc w:val="center"/>
        <w:rPr>
          <w:rFonts w:ascii="Arial" w:hAnsi="Arial" w:cs="Arial" w:eastAsia="Arial"/>
          <w:b/>
          <w:bCs/>
          <w:sz w:val="13"/>
          <w:szCs w:val="13"/>
        </w:rPr>
      </w:pPr>
      <w:r>
        <w:rPr>
          <w:rFonts w:ascii="Arial" w:hAnsi="Arial" w:cs="Arial" w:eastAsia="Arial"/>
          <w:b/>
          <w:bCs/>
          <w:color w:val="626365"/>
          <w:w w:val="80"/>
          <w:sz w:val="13"/>
          <w:szCs w:val="13"/>
        </w:rPr>
        <w:t>"-;!\LA</w:t>
      </w:r>
      <w:r>
        <w:rPr>
          <w:rFonts w:ascii="Arial" w:hAnsi="Arial" w:cs="Arial" w:eastAsia="Arial"/>
          <w:b/>
          <w:bCs/>
          <w:color w:val="626365"/>
          <w:sz w:val="13"/>
          <w:szCs w:val="13"/>
        </w:rPr>
        <w:t> </w:t>
      </w:r>
      <w:r>
        <w:rPr>
          <w:rFonts w:ascii="Arial" w:hAnsi="Arial" w:cs="Arial" w:eastAsia="Arial"/>
          <w:b/>
          <w:bCs/>
          <w:color w:val="B7B9BC"/>
          <w:spacing w:val="-2"/>
          <w:w w:val="99"/>
          <w:sz w:val="13"/>
          <w:szCs w:val="13"/>
        </w:rPr>
        <w:t>eS</w:t>
      </w:r>
      <w:r>
        <w:rPr>
          <w:rFonts w:ascii="Arial" w:hAnsi="Arial" w:cs="Arial" w:eastAsia="Arial"/>
          <w:b/>
          <w:bCs/>
          <w:color w:val="7A7B7E"/>
          <w:spacing w:val="-2"/>
          <w:w w:val="241"/>
          <w:sz w:val="13"/>
          <w:szCs w:val="13"/>
        </w:rPr>
        <w:t>�</w:t>
      </w:r>
      <w:r>
        <w:rPr>
          <w:rFonts w:ascii="Arial" w:hAnsi="Arial" w:cs="Arial" w:eastAsia="Arial"/>
          <w:b/>
          <w:bCs/>
          <w:color w:val="9EA0A3"/>
          <w:spacing w:val="-2"/>
          <w:w w:val="32"/>
          <w:sz w:val="13"/>
          <w:szCs w:val="13"/>
        </w:rPr>
        <w:t>.J..</w:t>
      </w:r>
      <w:r>
        <w:rPr>
          <w:rFonts w:ascii="Arial" w:hAnsi="Arial" w:cs="Arial" w:eastAsia="Arial"/>
          <w:b/>
          <w:bCs/>
          <w:color w:val="A8AAAD"/>
          <w:spacing w:val="-2"/>
          <w:w w:val="110"/>
          <w:sz w:val="13"/>
          <w:szCs w:val="13"/>
        </w:rPr>
        <w:t>LlZA</w:t>
      </w:r>
      <w:r>
        <w:rPr>
          <w:rFonts w:ascii="Arial" w:hAnsi="Arial" w:cs="Arial" w:eastAsia="Arial"/>
          <w:b/>
          <w:bCs/>
          <w:color w:val="9EA0A3"/>
          <w:spacing w:val="-2"/>
          <w:w w:val="96"/>
          <w:sz w:val="13"/>
          <w:szCs w:val="13"/>
        </w:rPr>
        <w:t>D</w:t>
      </w:r>
      <w:r>
        <w:rPr>
          <w:rFonts w:ascii="Arial" w:hAnsi="Arial" w:cs="Arial" w:eastAsia="Arial"/>
          <w:b/>
          <w:bCs/>
          <w:color w:val="A8AAAD"/>
          <w:spacing w:val="-2"/>
          <w:w w:val="91"/>
          <w:sz w:val="13"/>
          <w:szCs w:val="13"/>
        </w:rPr>
        <w:t>A</w:t>
      </w:r>
    </w:p>
    <w:p>
      <w:pPr>
        <w:spacing w:before="133"/>
        <w:ind w:left="813" w:right="0" w:firstLine="0"/>
        <w:jc w:val="center"/>
        <w:rPr>
          <w:rFonts w:ascii="Lucida Sans Unicode"/>
          <w:sz w:val="37"/>
        </w:rPr>
      </w:pPr>
      <w:r>
        <w:rPr>
          <w:rFonts w:ascii="Lucida Sans Unicode"/>
          <w:color w:val="626365"/>
          <w:w w:val="50"/>
          <w:sz w:val="37"/>
        </w:rPr>
        <w:t>::::&gt;</w:t>
      </w:r>
    </w:p>
    <w:p>
      <w:pPr>
        <w:pStyle w:val="Heading1"/>
        <w:spacing w:line="426" w:lineRule="exact"/>
      </w:pPr>
      <w:r>
        <w:rPr>
          <w:color w:val="626365"/>
        </w:rPr>
        <w:t>1-</w:t>
      </w:r>
    </w:p>
    <w:p>
      <w:pPr>
        <w:spacing w:line="503" w:lineRule="exact" w:before="0"/>
        <w:ind w:left="813" w:right="0" w:firstLine="0"/>
        <w:jc w:val="center"/>
        <w:rPr>
          <w:rFonts w:ascii="Verdana"/>
          <w:sz w:val="43"/>
        </w:rPr>
      </w:pPr>
      <w:r>
        <w:rPr>
          <w:rFonts w:ascii="Verdana"/>
          <w:color w:val="626365"/>
          <w:w w:val="117"/>
          <w:sz w:val="43"/>
        </w:rPr>
        <w:t>u</w:t>
      </w:r>
    </w:p>
    <w:p>
      <w:pPr>
        <w:pStyle w:val="Heading1"/>
        <w:spacing w:before="167"/>
        <w:ind w:left="816"/>
      </w:pPr>
      <w:r>
        <w:rPr>
          <w:color w:val="626365"/>
        </w:rPr>
        <w:t>&lt;(</w:t>
      </w:r>
    </w:p>
    <w:p>
      <w:pPr>
        <w:pStyle w:val="BodyText"/>
        <w:rPr>
          <w:rFonts w:ascii="Lucida Sans Unicode"/>
          <w:sz w:val="15"/>
        </w:rPr>
      </w:pPr>
      <w:r>
        <w:rPr/>
        <w:br w:type="column"/>
      </w:r>
      <w:r>
        <w:rPr>
          <w:rFonts w:ascii="Lucida Sans Unicode"/>
          <w:sz w:val="15"/>
        </w:rPr>
      </w:r>
    </w:p>
    <w:p>
      <w:pPr>
        <w:spacing w:line="372" w:lineRule="auto" w:before="0"/>
        <w:ind w:left="435" w:right="886" w:firstLine="1"/>
        <w:jc w:val="both"/>
        <w:rPr>
          <w:rFonts w:ascii="Times New Roman" w:hAnsi="Times New Roman"/>
          <w:sz w:val="13"/>
        </w:rPr>
      </w:pPr>
      <w:r>
        <w:rPr>
          <w:rFonts w:ascii="Cambria" w:hAnsi="Cambria"/>
          <w:b/>
          <w:color w:val="626365"/>
          <w:w w:val="105"/>
          <w:sz w:val="14"/>
        </w:rPr>
        <w:t>SEGUNDO.</w:t>
      </w:r>
      <w:r>
        <w:rPr>
          <w:rFonts w:ascii="Cambria" w:hAnsi="Cambria"/>
          <w:b/>
          <w:color w:val="626365"/>
          <w:spacing w:val="1"/>
          <w:w w:val="105"/>
          <w:sz w:val="14"/>
        </w:rPr>
        <w:t> </w:t>
      </w:r>
      <w:r>
        <w:rPr>
          <w:rFonts w:ascii="Times New Roman" w:hAnsi="Times New Roman"/>
          <w:color w:val="626365"/>
          <w:w w:val="105"/>
          <w:sz w:val="13"/>
        </w:rPr>
        <w:t>Quedó</w:t>
      </w:r>
      <w:r>
        <w:rPr>
          <w:rFonts w:ascii="Times New Roman" w:hAnsi="Times New Roman"/>
          <w:color w:val="626365"/>
          <w:spacing w:val="1"/>
          <w:w w:val="105"/>
          <w:sz w:val="13"/>
        </w:rPr>
        <w:t> </w:t>
      </w:r>
      <w:r>
        <w:rPr>
          <w:rFonts w:ascii="Times New Roman" w:hAnsi="Times New Roman"/>
          <w:color w:val="626365"/>
          <w:w w:val="105"/>
          <w:sz w:val="13"/>
        </w:rPr>
        <w:t>plenamente</w:t>
      </w:r>
      <w:r>
        <w:rPr>
          <w:rFonts w:ascii="Times New Roman" w:hAnsi="Times New Roman"/>
          <w:color w:val="626365"/>
          <w:spacing w:val="1"/>
          <w:w w:val="105"/>
          <w:sz w:val="13"/>
        </w:rPr>
        <w:t> </w:t>
      </w:r>
      <w:r>
        <w:rPr>
          <w:rFonts w:ascii="Times New Roman" w:hAnsi="Times New Roman"/>
          <w:color w:val="626365"/>
          <w:w w:val="105"/>
          <w:sz w:val="13"/>
        </w:rPr>
        <w:t>acreditada</w:t>
      </w:r>
      <w:r>
        <w:rPr>
          <w:rFonts w:ascii="Times New Roman" w:hAnsi="Times New Roman"/>
          <w:color w:val="626365"/>
          <w:spacing w:val="1"/>
          <w:w w:val="105"/>
          <w:sz w:val="13"/>
        </w:rPr>
        <w:t> </w:t>
      </w:r>
      <w:r>
        <w:rPr>
          <w:rFonts w:ascii="Times New Roman" w:hAnsi="Times New Roman"/>
          <w:color w:val="626365"/>
          <w:w w:val="105"/>
          <w:sz w:val="13"/>
        </w:rPr>
        <w:t>la</w:t>
      </w:r>
      <w:r>
        <w:rPr>
          <w:rFonts w:ascii="Times New Roman" w:hAnsi="Times New Roman"/>
          <w:color w:val="626365"/>
          <w:spacing w:val="1"/>
          <w:w w:val="105"/>
          <w:sz w:val="13"/>
        </w:rPr>
        <w:t> </w:t>
      </w:r>
      <w:r>
        <w:rPr>
          <w:rFonts w:ascii="Times New Roman" w:hAnsi="Times New Roman"/>
          <w:color w:val="626365"/>
          <w:w w:val="105"/>
          <w:sz w:val="13"/>
        </w:rPr>
        <w:t>responsabilidad</w:t>
      </w:r>
      <w:r>
        <w:rPr>
          <w:rFonts w:ascii="Times New Roman" w:hAnsi="Times New Roman"/>
          <w:color w:val="626365"/>
          <w:spacing w:val="1"/>
          <w:w w:val="105"/>
          <w:sz w:val="13"/>
        </w:rPr>
        <w:t> </w:t>
      </w:r>
      <w:r>
        <w:rPr>
          <w:rFonts w:ascii="Times New Roman" w:hAnsi="Times New Roman"/>
          <w:color w:val="626365"/>
          <w:w w:val="105"/>
          <w:sz w:val="13"/>
        </w:rPr>
        <w:t>administrativa </w:t>
      </w:r>
      <w:r>
        <w:rPr>
          <w:rFonts w:ascii="Times New Roman" w:hAnsi="Times New Roman"/>
          <w:color w:val="626365"/>
          <w:spacing w:val="1"/>
          <w:w w:val="105"/>
          <w:sz w:val="13"/>
        </w:rPr>
        <w:t> </w:t>
      </w:r>
      <w:r>
        <w:rPr>
          <w:rFonts w:ascii="Times New Roman" w:hAnsi="Times New Roman"/>
          <w:color w:val="626365"/>
          <w:w w:val="105"/>
          <w:sz w:val="13"/>
        </w:rPr>
        <w:t>de</w:t>
      </w:r>
      <w:r>
        <w:rPr>
          <w:rFonts w:ascii="Times New Roman" w:hAnsi="Times New Roman"/>
          <w:color w:val="626365"/>
          <w:spacing w:val="1"/>
          <w:w w:val="105"/>
          <w:sz w:val="13"/>
        </w:rPr>
        <w:t> </w:t>
      </w:r>
      <w:r>
        <w:rPr>
          <w:rFonts w:ascii="Cambria" w:hAnsi="Cambria"/>
          <w:b/>
          <w:color w:val="626365"/>
          <w:w w:val="105"/>
          <w:sz w:val="14"/>
        </w:rPr>
        <w:t>ADRIÁN</w:t>
      </w:r>
      <w:r>
        <w:rPr>
          <w:rFonts w:ascii="Cambria" w:hAnsi="Cambria"/>
          <w:b/>
          <w:color w:val="626365"/>
          <w:spacing w:val="1"/>
          <w:w w:val="105"/>
          <w:sz w:val="14"/>
        </w:rPr>
        <w:t> </w:t>
      </w:r>
      <w:r>
        <w:rPr>
          <w:rFonts w:ascii="Cambria" w:hAnsi="Cambria"/>
          <w:b/>
          <w:color w:val="626365"/>
          <w:w w:val="105"/>
          <w:sz w:val="14"/>
        </w:rPr>
        <w:t>BORJA</w:t>
      </w:r>
      <w:r>
        <w:rPr>
          <w:rFonts w:ascii="Cambria" w:hAnsi="Cambria"/>
          <w:b/>
          <w:color w:val="626365"/>
          <w:spacing w:val="1"/>
          <w:w w:val="105"/>
          <w:sz w:val="14"/>
        </w:rPr>
        <w:t> </w:t>
      </w:r>
      <w:r>
        <w:rPr>
          <w:rFonts w:ascii="Cambria" w:hAnsi="Cambria"/>
          <w:b/>
          <w:color w:val="626365"/>
          <w:w w:val="105"/>
          <w:sz w:val="14"/>
        </w:rPr>
        <w:t>QUINTANAR,</w:t>
      </w:r>
      <w:r>
        <w:rPr>
          <w:rFonts w:ascii="Cambria" w:hAnsi="Cambria"/>
          <w:b/>
          <w:color w:val="626365"/>
          <w:spacing w:val="1"/>
          <w:w w:val="105"/>
          <w:sz w:val="14"/>
        </w:rPr>
        <w:t> </w:t>
      </w:r>
      <w:r>
        <w:rPr>
          <w:rFonts w:ascii="Times New Roman" w:hAnsi="Times New Roman"/>
          <w:color w:val="626365"/>
          <w:w w:val="105"/>
          <w:sz w:val="13"/>
        </w:rPr>
        <w:t>derivada</w:t>
      </w:r>
      <w:r>
        <w:rPr>
          <w:rFonts w:ascii="Times New Roman" w:hAnsi="Times New Roman"/>
          <w:color w:val="626365"/>
          <w:spacing w:val="1"/>
          <w:w w:val="105"/>
          <w:sz w:val="13"/>
        </w:rPr>
        <w:t> </w:t>
      </w:r>
      <w:r>
        <w:rPr>
          <w:rFonts w:ascii="Times New Roman" w:hAnsi="Times New Roman"/>
          <w:color w:val="626365"/>
          <w:w w:val="105"/>
          <w:sz w:val="13"/>
        </w:rPr>
        <w:t>de</w:t>
      </w:r>
      <w:r>
        <w:rPr>
          <w:rFonts w:ascii="Times New Roman" w:hAnsi="Times New Roman"/>
          <w:color w:val="626365"/>
          <w:spacing w:val="1"/>
          <w:w w:val="105"/>
          <w:sz w:val="13"/>
        </w:rPr>
        <w:t> </w:t>
      </w:r>
      <w:r>
        <w:rPr>
          <w:rFonts w:ascii="Times New Roman" w:hAnsi="Times New Roman"/>
          <w:color w:val="626365"/>
          <w:w w:val="105"/>
          <w:sz w:val="13"/>
        </w:rPr>
        <w:t>la comisión</w:t>
      </w:r>
      <w:r>
        <w:rPr>
          <w:rFonts w:ascii="Times New Roman" w:hAnsi="Times New Roman"/>
          <w:color w:val="626365"/>
          <w:spacing w:val="1"/>
          <w:w w:val="105"/>
          <w:sz w:val="13"/>
        </w:rPr>
        <w:t> </w:t>
      </w:r>
      <w:r>
        <w:rPr>
          <w:rFonts w:ascii="Times New Roman" w:hAnsi="Times New Roman"/>
          <w:color w:val="626365"/>
          <w:w w:val="105"/>
          <w:sz w:val="13"/>
        </w:rPr>
        <w:t>del acto de particulares</w:t>
      </w:r>
      <w:r>
        <w:rPr>
          <w:rFonts w:ascii="Times New Roman" w:hAnsi="Times New Roman"/>
          <w:color w:val="626365"/>
          <w:spacing w:val="1"/>
          <w:w w:val="105"/>
          <w:sz w:val="13"/>
        </w:rPr>
        <w:t> </w:t>
      </w:r>
      <w:r>
        <w:rPr>
          <w:rFonts w:ascii="Times New Roman" w:hAnsi="Times New Roman"/>
          <w:color w:val="626365"/>
          <w:sz w:val="13"/>
        </w:rPr>
        <w:t>relacionado con falta grave [fialta de particulares] prevista en el artículo 69, primer párrafio,</w:t>
      </w:r>
      <w:r>
        <w:rPr>
          <w:rFonts w:ascii="Times New Roman" w:hAnsi="Times New Roman"/>
          <w:color w:val="626365"/>
          <w:spacing w:val="1"/>
          <w:sz w:val="13"/>
        </w:rPr>
        <w:t> </w:t>
      </w:r>
      <w:r>
        <w:rPr>
          <w:rFonts w:ascii="Times New Roman" w:hAnsi="Times New Roman"/>
          <w:color w:val="626365"/>
          <w:w w:val="105"/>
          <w:sz w:val="13"/>
        </w:rPr>
        <w:t>de</w:t>
      </w:r>
      <w:r>
        <w:rPr>
          <w:rFonts w:ascii="Times New Roman" w:hAnsi="Times New Roman"/>
          <w:color w:val="626365"/>
          <w:spacing w:val="10"/>
          <w:w w:val="105"/>
          <w:sz w:val="13"/>
        </w:rPr>
        <w:t> </w:t>
      </w:r>
      <w:r>
        <w:rPr>
          <w:rFonts w:ascii="Times New Roman" w:hAnsi="Times New Roman"/>
          <w:color w:val="626365"/>
          <w:w w:val="105"/>
          <w:sz w:val="13"/>
        </w:rPr>
        <w:t>la</w:t>
      </w:r>
      <w:r>
        <w:rPr>
          <w:rFonts w:ascii="Times New Roman" w:hAnsi="Times New Roman"/>
          <w:color w:val="626365"/>
          <w:spacing w:val="6"/>
          <w:w w:val="105"/>
          <w:sz w:val="13"/>
        </w:rPr>
        <w:t> </w:t>
      </w:r>
      <w:r>
        <w:rPr>
          <w:rFonts w:ascii="Times New Roman" w:hAnsi="Times New Roman"/>
          <w:color w:val="626365"/>
          <w:w w:val="105"/>
          <w:sz w:val="13"/>
        </w:rPr>
        <w:t>Ley</w:t>
      </w:r>
      <w:r>
        <w:rPr>
          <w:rFonts w:ascii="Times New Roman" w:hAnsi="Times New Roman"/>
          <w:color w:val="626365"/>
          <w:spacing w:val="3"/>
          <w:w w:val="105"/>
          <w:sz w:val="13"/>
        </w:rPr>
        <w:t> </w:t>
      </w:r>
      <w:r>
        <w:rPr>
          <w:rFonts w:ascii="Times New Roman" w:hAnsi="Times New Roman"/>
          <w:color w:val="626365"/>
          <w:w w:val="105"/>
          <w:sz w:val="13"/>
        </w:rPr>
        <w:t>de</w:t>
      </w:r>
      <w:r>
        <w:rPr>
          <w:rFonts w:ascii="Times New Roman" w:hAnsi="Times New Roman"/>
          <w:color w:val="626365"/>
          <w:spacing w:val="6"/>
          <w:w w:val="105"/>
          <w:sz w:val="13"/>
        </w:rPr>
        <w:t> </w:t>
      </w:r>
      <w:r>
        <w:rPr>
          <w:rFonts w:ascii="Times New Roman" w:hAnsi="Times New Roman"/>
          <w:color w:val="626365"/>
          <w:w w:val="105"/>
          <w:sz w:val="13"/>
        </w:rPr>
        <w:t>Responsabilidades</w:t>
      </w:r>
      <w:r>
        <w:rPr>
          <w:rFonts w:ascii="Times New Roman" w:hAnsi="Times New Roman"/>
          <w:color w:val="626365"/>
          <w:spacing w:val="5"/>
          <w:w w:val="105"/>
          <w:sz w:val="13"/>
        </w:rPr>
        <w:t> </w:t>
      </w:r>
      <w:r>
        <w:rPr>
          <w:rFonts w:ascii="Times New Roman" w:hAnsi="Times New Roman"/>
          <w:color w:val="626365"/>
          <w:w w:val="105"/>
          <w:sz w:val="13"/>
        </w:rPr>
        <w:t>Administrativas</w:t>
      </w:r>
      <w:r>
        <w:rPr>
          <w:rFonts w:ascii="Times New Roman" w:hAnsi="Times New Roman"/>
          <w:color w:val="626365"/>
          <w:spacing w:val="5"/>
          <w:w w:val="105"/>
          <w:sz w:val="13"/>
        </w:rPr>
        <w:t> </w:t>
      </w:r>
      <w:r>
        <w:rPr>
          <w:rFonts w:ascii="Times New Roman" w:hAnsi="Times New Roman"/>
          <w:color w:val="626365"/>
          <w:w w:val="105"/>
          <w:sz w:val="13"/>
        </w:rPr>
        <w:t>para</w:t>
      </w:r>
      <w:r>
        <w:rPr>
          <w:rFonts w:ascii="Times New Roman" w:hAnsi="Times New Roman"/>
          <w:color w:val="626365"/>
          <w:spacing w:val="6"/>
          <w:w w:val="105"/>
          <w:sz w:val="13"/>
        </w:rPr>
        <w:t> </w:t>
      </w:r>
      <w:r>
        <w:rPr>
          <w:rFonts w:ascii="Times New Roman" w:hAnsi="Times New Roman"/>
          <w:color w:val="626365"/>
          <w:w w:val="105"/>
          <w:sz w:val="13"/>
        </w:rPr>
        <w:t>el</w:t>
      </w:r>
      <w:r>
        <w:rPr>
          <w:rFonts w:ascii="Times New Roman" w:hAnsi="Times New Roman"/>
          <w:color w:val="626365"/>
          <w:spacing w:val="9"/>
          <w:w w:val="105"/>
          <w:sz w:val="13"/>
        </w:rPr>
        <w:t> </w:t>
      </w:r>
      <w:r>
        <w:rPr>
          <w:rFonts w:ascii="Times New Roman" w:hAnsi="Times New Roman"/>
          <w:color w:val="626365"/>
          <w:w w:val="105"/>
          <w:sz w:val="13"/>
        </w:rPr>
        <w:t>Estado</w:t>
      </w:r>
      <w:r>
        <w:rPr>
          <w:rFonts w:ascii="Times New Roman" w:hAnsi="Times New Roman"/>
          <w:color w:val="626365"/>
          <w:spacing w:val="8"/>
          <w:w w:val="105"/>
          <w:sz w:val="13"/>
        </w:rPr>
        <w:t> </w:t>
      </w:r>
      <w:r>
        <w:rPr>
          <w:rFonts w:ascii="Times New Roman" w:hAnsi="Times New Roman"/>
          <w:color w:val="626365"/>
          <w:w w:val="105"/>
          <w:sz w:val="13"/>
        </w:rPr>
        <w:t>de</w:t>
      </w:r>
      <w:r>
        <w:rPr>
          <w:rFonts w:ascii="Times New Roman" w:hAnsi="Times New Roman"/>
          <w:color w:val="626365"/>
          <w:spacing w:val="12"/>
          <w:w w:val="105"/>
          <w:sz w:val="13"/>
        </w:rPr>
        <w:t> </w:t>
      </w:r>
      <w:r>
        <w:rPr>
          <w:rFonts w:ascii="Times New Roman" w:hAnsi="Times New Roman"/>
          <w:color w:val="626365"/>
          <w:w w:val="105"/>
          <w:sz w:val="13"/>
        </w:rPr>
        <w:t>Guanajuato,</w:t>
      </w:r>
      <w:r>
        <w:rPr>
          <w:rFonts w:ascii="Times New Roman" w:hAnsi="Times New Roman"/>
          <w:color w:val="626365"/>
          <w:spacing w:val="11"/>
          <w:w w:val="105"/>
          <w:sz w:val="13"/>
        </w:rPr>
        <w:t> </w:t>
      </w:r>
      <w:r>
        <w:rPr>
          <w:rFonts w:ascii="Times New Roman" w:hAnsi="Times New Roman"/>
          <w:color w:val="626365"/>
          <w:w w:val="105"/>
          <w:sz w:val="13"/>
        </w:rPr>
        <w:t>como</w:t>
      </w:r>
      <w:r>
        <w:rPr>
          <w:rFonts w:ascii="Times New Roman" w:hAnsi="Times New Roman"/>
          <w:color w:val="626365"/>
          <w:spacing w:val="10"/>
          <w:w w:val="105"/>
          <w:sz w:val="13"/>
        </w:rPr>
        <w:t> </w:t>
      </w:r>
      <w:r>
        <w:rPr>
          <w:rFonts w:ascii="Times New Roman" w:hAnsi="Times New Roman"/>
          <w:color w:val="626365"/>
          <w:w w:val="105"/>
          <w:sz w:val="13"/>
        </w:rPr>
        <w:t>se</w:t>
      </w:r>
    </w:p>
    <w:p>
      <w:pPr>
        <w:spacing w:line="386" w:lineRule="auto" w:before="8"/>
        <w:ind w:left="442" w:right="886" w:hanging="2"/>
        <w:jc w:val="both"/>
        <w:rPr>
          <w:rFonts w:ascii="Times New Roman" w:hAnsi="Times New Roman"/>
          <w:sz w:val="13"/>
        </w:rPr>
      </w:pPr>
      <w:r>
        <w:rPr>
          <w:rFonts w:ascii="Times New Roman" w:hAnsi="Times New Roman"/>
          <w:color w:val="626365"/>
          <w:w w:val="105"/>
          <w:sz w:val="13"/>
        </w:rPr>
        <w:t>desprende de los considerandos</w:t>
      </w:r>
      <w:r>
        <w:rPr>
          <w:rFonts w:ascii="Times New Roman" w:hAnsi="Times New Roman"/>
          <w:color w:val="626365"/>
          <w:spacing w:val="1"/>
          <w:w w:val="105"/>
          <w:sz w:val="13"/>
        </w:rPr>
        <w:t> </w:t>
      </w:r>
      <w:r>
        <w:rPr>
          <w:rFonts w:ascii="Times New Roman" w:hAnsi="Times New Roman"/>
          <w:color w:val="626365"/>
          <w:w w:val="105"/>
          <w:sz w:val="13"/>
        </w:rPr>
        <w:t>cuarto y quinto.</w:t>
      </w:r>
      <w:r>
        <w:rPr>
          <w:rFonts w:ascii="Times New Roman" w:hAnsi="Times New Roman"/>
          <w:color w:val="626365"/>
          <w:spacing w:val="1"/>
          <w:w w:val="105"/>
          <w:sz w:val="13"/>
        </w:rPr>
        <w:t> </w:t>
      </w:r>
      <w:r>
        <w:rPr>
          <w:rFonts w:ascii="Times New Roman" w:hAnsi="Times New Roman"/>
          <w:color w:val="626365"/>
          <w:w w:val="105"/>
          <w:sz w:val="13"/>
        </w:rPr>
        <w:t>Se impone</w:t>
      </w:r>
      <w:r>
        <w:rPr>
          <w:rFonts w:ascii="Times New Roman" w:hAnsi="Times New Roman"/>
          <w:color w:val="626365"/>
          <w:spacing w:val="1"/>
          <w:w w:val="105"/>
          <w:sz w:val="13"/>
        </w:rPr>
        <w:t> </w:t>
      </w:r>
      <w:r>
        <w:rPr>
          <w:rFonts w:ascii="Times New Roman" w:hAnsi="Times New Roman"/>
          <w:color w:val="626365"/>
          <w:w w:val="105"/>
          <w:sz w:val="13"/>
        </w:rPr>
        <w:t>al activo la</w:t>
      </w:r>
      <w:r>
        <w:rPr>
          <w:rFonts w:ascii="Times New Roman" w:hAnsi="Times New Roman"/>
          <w:color w:val="626365"/>
          <w:spacing w:val="1"/>
          <w:w w:val="105"/>
          <w:sz w:val="13"/>
        </w:rPr>
        <w:t> </w:t>
      </w:r>
      <w:r>
        <w:rPr>
          <w:rFonts w:ascii="Times New Roman" w:hAnsi="Times New Roman"/>
          <w:color w:val="626365"/>
          <w:w w:val="105"/>
          <w:sz w:val="13"/>
        </w:rPr>
        <w:t>sanción</w:t>
      </w:r>
      <w:r>
        <w:rPr>
          <w:rFonts w:ascii="Times New Roman" w:hAnsi="Times New Roman"/>
          <w:color w:val="626365"/>
          <w:spacing w:val="1"/>
          <w:w w:val="105"/>
          <w:sz w:val="13"/>
        </w:rPr>
        <w:t> </w:t>
      </w:r>
      <w:r>
        <w:rPr>
          <w:rFonts w:ascii="Times New Roman" w:hAnsi="Times New Roman"/>
          <w:color w:val="626365"/>
          <w:w w:val="105"/>
          <w:sz w:val="13"/>
        </w:rPr>
        <w:t>de</w:t>
      </w:r>
      <w:r>
        <w:rPr>
          <w:rFonts w:ascii="Times New Roman" w:hAnsi="Times New Roman"/>
          <w:color w:val="626365"/>
          <w:spacing w:val="1"/>
          <w:w w:val="105"/>
          <w:sz w:val="13"/>
        </w:rPr>
        <w:t> </w:t>
      </w:r>
      <w:r>
        <w:rPr>
          <w:rFonts w:ascii="Times New Roman" w:hAnsi="Times New Roman"/>
          <w:color w:val="626365"/>
          <w:w w:val="105"/>
          <w:sz w:val="13"/>
        </w:rPr>
        <w:t>inhabilitación temporal</w:t>
      </w:r>
      <w:r>
        <w:rPr>
          <w:rFonts w:ascii="Times New Roman" w:hAnsi="Times New Roman"/>
          <w:color w:val="626365"/>
          <w:spacing w:val="1"/>
          <w:w w:val="105"/>
          <w:sz w:val="13"/>
        </w:rPr>
        <w:t> </w:t>
      </w:r>
      <w:r>
        <w:rPr>
          <w:rFonts w:ascii="Times New Roman" w:hAnsi="Times New Roman"/>
          <w:color w:val="626365"/>
          <w:w w:val="105"/>
          <w:sz w:val="13"/>
        </w:rPr>
        <w:t>en</w:t>
      </w:r>
      <w:r>
        <w:rPr>
          <w:rFonts w:ascii="Times New Roman" w:hAnsi="Times New Roman"/>
          <w:color w:val="626365"/>
          <w:spacing w:val="4"/>
          <w:w w:val="105"/>
          <w:sz w:val="13"/>
        </w:rPr>
        <w:t> </w:t>
      </w:r>
      <w:r>
        <w:rPr>
          <w:rFonts w:ascii="Times New Roman" w:hAnsi="Times New Roman"/>
          <w:color w:val="626365"/>
          <w:w w:val="105"/>
          <w:sz w:val="13"/>
        </w:rPr>
        <w:t>los términos</w:t>
      </w:r>
      <w:r>
        <w:rPr>
          <w:rFonts w:ascii="Times New Roman" w:hAnsi="Times New Roman"/>
          <w:color w:val="626365"/>
          <w:spacing w:val="3"/>
          <w:w w:val="105"/>
          <w:sz w:val="13"/>
        </w:rPr>
        <w:t> </w:t>
      </w:r>
      <w:r>
        <w:rPr>
          <w:rFonts w:ascii="Times New Roman" w:hAnsi="Times New Roman"/>
          <w:color w:val="626365"/>
          <w:w w:val="105"/>
          <w:sz w:val="13"/>
        </w:rPr>
        <w:t>precisados</w:t>
      </w:r>
      <w:r>
        <w:rPr>
          <w:rFonts w:ascii="Times New Roman" w:hAnsi="Times New Roman"/>
          <w:color w:val="626365"/>
          <w:spacing w:val="2"/>
          <w:w w:val="105"/>
          <w:sz w:val="13"/>
        </w:rPr>
        <w:t> </w:t>
      </w:r>
      <w:r>
        <w:rPr>
          <w:rFonts w:ascii="Times New Roman" w:hAnsi="Times New Roman"/>
          <w:color w:val="626365"/>
          <w:w w:val="105"/>
          <w:sz w:val="13"/>
        </w:rPr>
        <w:t>en</w:t>
      </w:r>
      <w:r>
        <w:rPr>
          <w:rFonts w:ascii="Times New Roman" w:hAnsi="Times New Roman"/>
          <w:color w:val="626365"/>
          <w:spacing w:val="3"/>
          <w:w w:val="105"/>
          <w:sz w:val="13"/>
        </w:rPr>
        <w:t> </w:t>
      </w:r>
      <w:r>
        <w:rPr>
          <w:rFonts w:ascii="Times New Roman" w:hAnsi="Times New Roman"/>
          <w:color w:val="626365"/>
          <w:w w:val="105"/>
          <w:sz w:val="13"/>
        </w:rPr>
        <w:t>el</w:t>
      </w:r>
      <w:r>
        <w:rPr>
          <w:rFonts w:ascii="Times New Roman" w:hAnsi="Times New Roman"/>
          <w:color w:val="626365"/>
          <w:spacing w:val="3"/>
          <w:w w:val="105"/>
          <w:sz w:val="13"/>
        </w:rPr>
        <w:t> </w:t>
      </w:r>
      <w:r>
        <w:rPr>
          <w:rFonts w:ascii="Times New Roman" w:hAnsi="Times New Roman"/>
          <w:color w:val="626365"/>
          <w:w w:val="105"/>
          <w:sz w:val="13"/>
        </w:rPr>
        <w:t>considerando</w:t>
      </w:r>
      <w:r>
        <w:rPr>
          <w:rFonts w:ascii="Times New Roman" w:hAnsi="Times New Roman"/>
          <w:color w:val="626365"/>
          <w:spacing w:val="3"/>
          <w:w w:val="105"/>
          <w:sz w:val="13"/>
        </w:rPr>
        <w:t> </w:t>
      </w:r>
      <w:r>
        <w:rPr>
          <w:rFonts w:ascii="Times New Roman" w:hAnsi="Times New Roman"/>
          <w:color w:val="626365"/>
          <w:w w:val="105"/>
          <w:sz w:val="13"/>
        </w:rPr>
        <w:t>sexto.</w:t>
      </w:r>
    </w:p>
    <w:p>
      <w:pPr>
        <w:pStyle w:val="BodyText"/>
        <w:spacing w:before="8"/>
        <w:rPr>
          <w:rFonts w:ascii="Times New Roman"/>
        </w:rPr>
      </w:pPr>
    </w:p>
    <w:p>
      <w:pPr>
        <w:spacing w:before="0"/>
        <w:ind w:left="456" w:right="0" w:firstLine="0"/>
        <w:jc w:val="left"/>
        <w:rPr>
          <w:rFonts w:ascii="Times New Roman"/>
          <w:sz w:val="14"/>
        </w:rPr>
      </w:pPr>
      <w:r>
        <w:rPr>
          <w:rFonts w:ascii="Times New Roman"/>
          <w:color w:val="636567"/>
          <w:w w:val="90"/>
          <w:sz w:val="14"/>
        </w:rPr>
        <w:t>[...]</w:t>
      </w:r>
    </w:p>
    <w:p>
      <w:pPr>
        <w:pStyle w:val="BodyText"/>
        <w:rPr>
          <w:rFonts w:ascii="Times New Roman"/>
          <w:sz w:val="14"/>
        </w:rPr>
      </w:pPr>
    </w:p>
    <w:p>
      <w:pPr>
        <w:pStyle w:val="BodyText"/>
        <w:rPr>
          <w:rFonts w:ascii="Times New Roman"/>
          <w:sz w:val="14"/>
        </w:rPr>
      </w:pPr>
    </w:p>
    <w:p>
      <w:pPr>
        <w:pStyle w:val="BodyText"/>
        <w:rPr>
          <w:rFonts w:ascii="Times New Roman"/>
          <w:sz w:val="14"/>
        </w:rPr>
      </w:pPr>
    </w:p>
    <w:p>
      <w:pPr>
        <w:pStyle w:val="BodyText"/>
        <w:rPr>
          <w:rFonts w:ascii="Times New Roman"/>
          <w:sz w:val="14"/>
        </w:rPr>
      </w:pPr>
    </w:p>
    <w:p>
      <w:pPr>
        <w:pStyle w:val="BodyText"/>
        <w:spacing w:before="1"/>
        <w:rPr>
          <w:rFonts w:ascii="Times New Roman"/>
          <w:sz w:val="11"/>
        </w:rPr>
      </w:pPr>
    </w:p>
    <w:p>
      <w:pPr>
        <w:spacing w:before="1"/>
        <w:ind w:left="1494" w:right="0" w:firstLine="0"/>
        <w:jc w:val="left"/>
        <w:rPr>
          <w:rFonts w:ascii="Times New Roman"/>
          <w:sz w:val="14"/>
        </w:rPr>
      </w:pPr>
      <w:r>
        <w:rPr>
          <w:rFonts w:ascii="Times New Roman"/>
          <w:color w:val="626365"/>
          <w:w w:val="90"/>
          <w:sz w:val="14"/>
        </w:rPr>
        <w:t>SECRETARIA</w:t>
      </w:r>
      <w:r>
        <w:rPr>
          <w:rFonts w:ascii="Times New Roman"/>
          <w:color w:val="626365"/>
          <w:spacing w:val="-5"/>
          <w:w w:val="90"/>
          <w:sz w:val="14"/>
        </w:rPr>
        <w:t> </w:t>
      </w:r>
      <w:r>
        <w:rPr>
          <w:rFonts w:ascii="Times New Roman"/>
          <w:color w:val="626365"/>
          <w:w w:val="90"/>
          <w:sz w:val="14"/>
        </w:rPr>
        <w:t>DE</w:t>
      </w:r>
      <w:r>
        <w:rPr>
          <w:rFonts w:ascii="Times New Roman"/>
          <w:color w:val="626365"/>
          <w:spacing w:val="4"/>
          <w:w w:val="90"/>
          <w:sz w:val="14"/>
        </w:rPr>
        <w:t> </w:t>
      </w:r>
      <w:r>
        <w:rPr>
          <w:rFonts w:ascii="Times New Roman"/>
          <w:color w:val="626365"/>
          <w:w w:val="90"/>
          <w:sz w:val="14"/>
        </w:rPr>
        <w:t>ESTUDIO</w:t>
      </w:r>
      <w:r>
        <w:rPr>
          <w:rFonts w:ascii="Times New Roman"/>
          <w:color w:val="626365"/>
          <w:spacing w:val="7"/>
          <w:w w:val="90"/>
          <w:sz w:val="14"/>
        </w:rPr>
        <w:t> </w:t>
      </w:r>
      <w:r>
        <w:rPr>
          <w:rFonts w:ascii="Times New Roman"/>
          <w:color w:val="626365"/>
          <w:w w:val="90"/>
          <w:sz w:val="14"/>
        </w:rPr>
        <w:t>Y</w:t>
      </w:r>
      <w:r>
        <w:rPr>
          <w:rFonts w:ascii="Times New Roman"/>
          <w:color w:val="626365"/>
          <w:spacing w:val="-1"/>
          <w:w w:val="90"/>
          <w:sz w:val="14"/>
        </w:rPr>
        <w:t> </w:t>
      </w:r>
      <w:r>
        <w:rPr>
          <w:rFonts w:ascii="Times New Roman"/>
          <w:color w:val="626365"/>
          <w:w w:val="90"/>
          <w:sz w:val="14"/>
        </w:rPr>
        <w:t>CUENTA</w:t>
      </w:r>
    </w:p>
    <w:p>
      <w:pPr>
        <w:spacing w:after="0"/>
        <w:jc w:val="left"/>
        <w:rPr>
          <w:rFonts w:ascii="Times New Roman"/>
          <w:sz w:val="14"/>
        </w:rPr>
        <w:sectPr>
          <w:type w:val="continuous"/>
          <w:pgSz w:w="9640" w:h="13040"/>
          <w:pgMar w:top="1200" w:bottom="280" w:left="580" w:right="580"/>
          <w:cols w:num="2" w:equalWidth="0">
            <w:col w:w="2205" w:space="40"/>
            <w:col w:w="6235"/>
          </w:cols>
        </w:sectPr>
      </w:pPr>
    </w:p>
    <w:p>
      <w:pPr>
        <w:pStyle w:val="BodyText"/>
        <w:spacing w:line="268" w:lineRule="auto" w:before="151"/>
        <w:ind w:left="170" w:right="106" w:firstLine="27"/>
        <w:jc w:val="both"/>
      </w:pPr>
      <w:r>
        <w:rPr/>
        <w:drawing>
          <wp:anchor distT="0" distB="0" distL="0" distR="0" allowOverlap="1" layoutInCell="1" locked="0" behindDoc="1" simplePos="0" relativeHeight="487413760">
            <wp:simplePos x="0" y="0"/>
            <wp:positionH relativeFrom="page">
              <wp:posOffset>3672130</wp:posOffset>
            </wp:positionH>
            <wp:positionV relativeFrom="page">
              <wp:posOffset>720090</wp:posOffset>
            </wp:positionV>
            <wp:extent cx="2447999" cy="7019772"/>
            <wp:effectExtent l="0" t="0" r="0" b="0"/>
            <wp:wrapNone/>
            <wp:docPr id="1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7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7999" cy="70197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80"/>
        </w:rPr>
        <w:t>El</w:t>
      </w:r>
      <w:r>
        <w:rPr>
          <w:color w:val="231F20"/>
          <w:spacing w:val="1"/>
          <w:w w:val="80"/>
        </w:rPr>
        <w:t> </w:t>
      </w:r>
      <w:r>
        <w:rPr>
          <w:color w:val="231F20"/>
          <w:w w:val="105"/>
        </w:rPr>
        <w:t>Pleno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del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Tribunal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Justicia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Administrativa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del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Estado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Guanajuato,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con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fundamento en lo previsto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por los artículos 139 y 141,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fracción </w:t>
      </w:r>
      <w:r>
        <w:rPr>
          <w:color w:val="231F20"/>
          <w:w w:val="80"/>
        </w:rPr>
        <w:t>IV,</w:t>
      </w:r>
      <w:r>
        <w:rPr>
          <w:color w:val="231F20"/>
          <w:spacing w:val="1"/>
          <w:w w:val="80"/>
        </w:rPr>
        <w:t> </w:t>
      </w:r>
      <w:r>
        <w:rPr>
          <w:color w:val="231F20"/>
          <w:w w:val="105"/>
        </w:rPr>
        <w:t>del Código de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Procedimiento y Justicia Administrativa para el  Estado y los Municipios de Guanajuato;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80"/>
        </w:rPr>
        <w:t>2, 1O, </w:t>
      </w:r>
      <w:r>
        <w:rPr>
          <w:color w:val="231F20"/>
          <w:w w:val="105"/>
        </w:rPr>
        <w:t>18, fracción </w:t>
      </w:r>
      <w:r>
        <w:rPr>
          <w:color w:val="231F20"/>
          <w:w w:val="80"/>
        </w:rPr>
        <w:t>1, </w:t>
      </w:r>
      <w:r>
        <w:rPr>
          <w:color w:val="231F20"/>
          <w:w w:val="105"/>
        </w:rPr>
        <w:t>19 y 25, fracción </w:t>
      </w:r>
      <w:r>
        <w:rPr>
          <w:color w:val="231F20"/>
          <w:w w:val="80"/>
        </w:rPr>
        <w:t>XII, </w:t>
      </w:r>
      <w:r>
        <w:rPr>
          <w:color w:val="231F20"/>
          <w:w w:val="105"/>
        </w:rPr>
        <w:t>de la Ley Orgánica del Tribunal de Justicia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Administrativa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del</w:t>
      </w:r>
      <w:r>
        <w:rPr>
          <w:color w:val="231F20"/>
          <w:spacing w:val="5"/>
          <w:w w:val="105"/>
        </w:rPr>
        <w:t> </w:t>
      </w:r>
      <w:r>
        <w:rPr>
          <w:color w:val="231F20"/>
          <w:w w:val="105"/>
        </w:rPr>
        <w:t>Estado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Guanajuato; así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como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los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numerales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5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y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15,</w:t>
      </w:r>
      <w:r>
        <w:rPr>
          <w:color w:val="231F20"/>
          <w:spacing w:val="6"/>
          <w:w w:val="105"/>
        </w:rPr>
        <w:t> </w:t>
      </w:r>
      <w:r>
        <w:rPr>
          <w:color w:val="231F20"/>
          <w:w w:val="105"/>
        </w:rPr>
        <w:t>fracciones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VI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y</w:t>
      </w:r>
      <w:r>
        <w:rPr>
          <w:color w:val="231F20"/>
          <w:spacing w:val="-63"/>
          <w:w w:val="105"/>
        </w:rPr>
        <w:t> </w:t>
      </w:r>
      <w:r>
        <w:rPr>
          <w:color w:val="231F20"/>
          <w:w w:val="80"/>
        </w:rPr>
        <w:t>VII, </w:t>
      </w:r>
      <w:r>
        <w:rPr>
          <w:color w:val="231F20"/>
          <w:w w:val="105"/>
        </w:rPr>
        <w:t>del Reglamento Interior del Tribunal de Justicia Administrativa del Estado, expide el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acuerdo mediante el cual se modifica el Calendario Oficial de  Labores 2023,  con base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lo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siguiente:</w:t>
      </w:r>
    </w:p>
    <w:p>
      <w:pPr>
        <w:pStyle w:val="BodyText"/>
        <w:spacing w:before="2"/>
        <w:rPr>
          <w:sz w:val="9"/>
        </w:rPr>
      </w:pPr>
    </w:p>
    <w:p>
      <w:pPr>
        <w:spacing w:before="107"/>
        <w:ind w:left="412" w:right="308" w:firstLine="0"/>
        <w:jc w:val="center"/>
        <w:rPr>
          <w:rFonts w:ascii="Times New Roman"/>
          <w:b/>
          <w:sz w:val="19"/>
        </w:rPr>
      </w:pPr>
      <w:r>
        <w:rPr>
          <w:rFonts w:ascii="Times New Roman"/>
          <w:b/>
          <w:color w:val="231F20"/>
          <w:w w:val="105"/>
          <w:sz w:val="19"/>
        </w:rPr>
        <w:t>CONSIDfi</w:t>
      </w:r>
      <w:r>
        <w:rPr>
          <w:rFonts w:ascii="Times New Roman"/>
          <w:b/>
          <w:color w:val="231F20"/>
          <w:spacing w:val="12"/>
          <w:w w:val="105"/>
          <w:sz w:val="19"/>
        </w:rPr>
        <w:t> </w:t>
      </w:r>
      <w:r>
        <w:rPr>
          <w:rFonts w:ascii="Times New Roman"/>
          <w:b/>
          <w:color w:val="231F20"/>
          <w:w w:val="105"/>
          <w:sz w:val="19"/>
        </w:rPr>
        <w:t>RAN</w:t>
      </w:r>
      <w:r>
        <w:rPr>
          <w:rFonts w:ascii="Times New Roman"/>
          <w:b/>
          <w:color w:val="231F20"/>
          <w:spacing w:val="15"/>
          <w:w w:val="105"/>
          <w:sz w:val="19"/>
        </w:rPr>
        <w:t> </w:t>
      </w:r>
      <w:r>
        <w:rPr>
          <w:rFonts w:ascii="Times New Roman"/>
          <w:b/>
          <w:color w:val="231F20"/>
          <w:w w:val="105"/>
          <w:sz w:val="19"/>
        </w:rPr>
        <w:t>D</w:t>
      </w:r>
      <w:r>
        <w:rPr>
          <w:rFonts w:ascii="Times New Roman"/>
          <w:b/>
          <w:color w:val="231F20"/>
          <w:spacing w:val="21"/>
          <w:w w:val="105"/>
          <w:sz w:val="19"/>
        </w:rPr>
        <w:t> </w:t>
      </w:r>
      <w:r>
        <w:rPr>
          <w:rFonts w:ascii="Times New Roman"/>
          <w:b/>
          <w:color w:val="231F20"/>
          <w:w w:val="105"/>
          <w:sz w:val="19"/>
        </w:rPr>
        <w:t>O</w:t>
      </w:r>
      <w:r>
        <w:rPr>
          <w:rFonts w:ascii="Times New Roman"/>
          <w:b/>
          <w:color w:val="231F20"/>
          <w:spacing w:val="4"/>
          <w:sz w:val="19"/>
        </w:rPr>
        <w:t> </w:t>
      </w:r>
    </w:p>
    <w:p>
      <w:pPr>
        <w:pStyle w:val="BodyText"/>
        <w:spacing w:before="10"/>
        <w:rPr>
          <w:rFonts w:ascii="Times New Roman"/>
          <w:b/>
          <w:sz w:val="19"/>
        </w:rPr>
      </w:pPr>
    </w:p>
    <w:p>
      <w:pPr>
        <w:pStyle w:val="BodyText"/>
        <w:spacing w:line="264" w:lineRule="auto"/>
        <w:ind w:left="149" w:right="121" w:firstLine="26"/>
        <w:jc w:val="both"/>
      </w:pPr>
      <w:r>
        <w:rPr>
          <w:rFonts w:ascii="Times New Roman" w:hAnsi="Times New Roman"/>
          <w:b/>
          <w:color w:val="231F20"/>
          <w:w w:val="80"/>
          <w:sz w:val="19"/>
        </w:rPr>
        <w:t>PRIMfiRO.</w:t>
      </w:r>
      <w:r>
        <w:rPr>
          <w:rFonts w:ascii="Times New Roman" w:hAnsi="Times New Roman"/>
          <w:b/>
          <w:color w:val="231F20"/>
          <w:spacing w:val="1"/>
          <w:w w:val="80"/>
          <w:sz w:val="19"/>
        </w:rPr>
        <w:t> </w:t>
      </w:r>
      <w:r>
        <w:rPr>
          <w:color w:val="231F20"/>
        </w:rPr>
        <w:t>En Sesión Ordinaria número </w:t>
      </w:r>
      <w:r>
        <w:rPr>
          <w:rFonts w:ascii="Times New Roman" w:hAnsi="Times New Roman"/>
          <w:b/>
          <w:color w:val="231F20"/>
          <w:w w:val="80"/>
          <w:sz w:val="19"/>
        </w:rPr>
        <w:t>1</w:t>
      </w:r>
      <w:r>
        <w:rPr>
          <w:rFonts w:ascii="Times New Roman" w:hAnsi="Times New Roman"/>
          <w:b/>
          <w:color w:val="231F20"/>
          <w:spacing w:val="1"/>
          <w:w w:val="80"/>
          <w:sz w:val="19"/>
        </w:rPr>
        <w:t> </w:t>
      </w:r>
      <w:r>
        <w:rPr>
          <w:color w:val="231F20"/>
          <w:w w:val="105"/>
        </w:rPr>
        <w:t>celebrada </w:t>
      </w:r>
      <w:r>
        <w:rPr>
          <w:color w:val="231F20"/>
        </w:rPr>
        <w:t>el 5 cinco de enero de 2023 dos mil</w:t>
      </w:r>
      <w:r>
        <w:rPr>
          <w:color w:val="231F20"/>
          <w:spacing w:val="1"/>
        </w:rPr>
        <w:t> </w:t>
      </w:r>
      <w:r>
        <w:rPr>
          <w:color w:val="231F20"/>
        </w:rPr>
        <w:t>veintitrés,</w:t>
      </w:r>
      <w:r>
        <w:rPr>
          <w:color w:val="231F20"/>
          <w:spacing w:val="1"/>
        </w:rPr>
        <w:t> </w:t>
      </w:r>
      <w:r>
        <w:rPr>
          <w:color w:val="231F20"/>
        </w:rPr>
        <w:t>el</w:t>
      </w:r>
      <w:r>
        <w:rPr>
          <w:color w:val="231F20"/>
          <w:spacing w:val="1"/>
        </w:rPr>
        <w:t> </w:t>
      </w:r>
      <w:r>
        <w:rPr>
          <w:color w:val="231F20"/>
        </w:rPr>
        <w:t>Pleno del</w:t>
      </w:r>
      <w:r>
        <w:rPr>
          <w:color w:val="231F20"/>
          <w:spacing w:val="1"/>
        </w:rPr>
        <w:t> </w:t>
      </w:r>
      <w:r>
        <w:rPr>
          <w:color w:val="231F20"/>
        </w:rPr>
        <w:t>Tribunal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Justicia</w:t>
      </w:r>
      <w:r>
        <w:rPr>
          <w:color w:val="231F20"/>
          <w:spacing w:val="1"/>
        </w:rPr>
        <w:t> </w:t>
      </w:r>
      <w:r>
        <w:rPr>
          <w:color w:val="231F20"/>
        </w:rPr>
        <w:t>Administrativa</w:t>
      </w:r>
      <w:r>
        <w:rPr>
          <w:color w:val="231F20"/>
          <w:spacing w:val="1"/>
        </w:rPr>
        <w:t> </w:t>
      </w:r>
      <w:r>
        <w:rPr>
          <w:color w:val="231F20"/>
        </w:rPr>
        <w:t>del</w:t>
      </w:r>
      <w:r>
        <w:rPr>
          <w:color w:val="231F20"/>
          <w:spacing w:val="62"/>
        </w:rPr>
        <w:t> </w:t>
      </w:r>
      <w:r>
        <w:rPr>
          <w:color w:val="231F20"/>
        </w:rPr>
        <w:t>Estado</w:t>
      </w:r>
      <w:r>
        <w:rPr>
          <w:color w:val="231F20"/>
          <w:spacing w:val="63"/>
        </w:rPr>
        <w:t> </w:t>
      </w:r>
      <w:r>
        <w:rPr>
          <w:color w:val="231F20"/>
        </w:rPr>
        <w:t>de</w:t>
      </w:r>
      <w:r>
        <w:rPr>
          <w:color w:val="231F20"/>
          <w:spacing w:val="62"/>
        </w:rPr>
        <w:t> </w:t>
      </w:r>
      <w:r>
        <w:rPr>
          <w:color w:val="231F20"/>
        </w:rPr>
        <w:t>Guanajuato,</w:t>
      </w:r>
      <w:r>
        <w:rPr>
          <w:color w:val="231F20"/>
          <w:spacing w:val="1"/>
        </w:rPr>
        <w:t> </w:t>
      </w:r>
      <w:r>
        <w:rPr>
          <w:color w:val="231F20"/>
        </w:rPr>
        <w:t>aprobó el </w:t>
      </w:r>
      <w:r>
        <w:rPr>
          <w:rFonts w:ascii="Arial" w:hAnsi="Arial"/>
          <w:i/>
          <w:color w:val="231F20"/>
          <w:sz w:val="23"/>
        </w:rPr>
        <w:t>«Calendario Oficial de Labores </w:t>
      </w:r>
      <w:r>
        <w:rPr>
          <w:rFonts w:ascii="Arial" w:hAnsi="Arial"/>
          <w:i/>
          <w:color w:val="231F20"/>
          <w:w w:val="80"/>
          <w:sz w:val="23"/>
        </w:rPr>
        <w:t>2023», </w:t>
      </w:r>
      <w:r>
        <w:rPr>
          <w:color w:val="231F20"/>
        </w:rPr>
        <w:t>con fundamento en los artículos 25,</w:t>
      </w:r>
      <w:r>
        <w:rPr>
          <w:color w:val="231F20"/>
          <w:spacing w:val="1"/>
        </w:rPr>
        <w:t> </w:t>
      </w:r>
      <w:r>
        <w:rPr>
          <w:color w:val="231F20"/>
        </w:rPr>
        <w:t>fracción XIX,</w:t>
      </w:r>
      <w:r>
        <w:rPr>
          <w:color w:val="231F20"/>
          <w:spacing w:val="1"/>
        </w:rPr>
        <w:t> </w:t>
      </w:r>
      <w:r>
        <w:rPr>
          <w:color w:val="231F20"/>
        </w:rPr>
        <w:t>de la Ley</w:t>
      </w:r>
      <w:r>
        <w:rPr>
          <w:color w:val="231F20"/>
          <w:spacing w:val="1"/>
        </w:rPr>
        <w:t> </w:t>
      </w:r>
      <w:r>
        <w:rPr>
          <w:color w:val="231F20"/>
        </w:rPr>
        <w:t>Orgánica del Tribunal de Justicia Administrativa del</w:t>
      </w:r>
      <w:r>
        <w:rPr>
          <w:color w:val="231F20"/>
          <w:spacing w:val="1"/>
        </w:rPr>
        <w:t> </w:t>
      </w:r>
      <w:r>
        <w:rPr>
          <w:color w:val="231F20"/>
        </w:rPr>
        <w:t>Estado de</w:t>
      </w:r>
      <w:r>
        <w:rPr>
          <w:color w:val="231F20"/>
          <w:spacing w:val="1"/>
        </w:rPr>
        <w:t> </w:t>
      </w:r>
      <w:r>
        <w:rPr>
          <w:color w:val="231F20"/>
        </w:rPr>
        <w:t>Guanajuato;</w:t>
      </w:r>
      <w:r>
        <w:rPr>
          <w:color w:val="231F20"/>
          <w:spacing w:val="1"/>
        </w:rPr>
        <w:t> </w:t>
      </w:r>
      <w:r>
        <w:rPr>
          <w:color w:val="231F20"/>
        </w:rPr>
        <w:t>y 15,</w:t>
      </w:r>
      <w:r>
        <w:rPr>
          <w:color w:val="231F20"/>
          <w:spacing w:val="1"/>
        </w:rPr>
        <w:t> </w:t>
      </w:r>
      <w:r>
        <w:rPr>
          <w:color w:val="231F20"/>
        </w:rPr>
        <w:t>fracciones VI y </w:t>
      </w:r>
      <w:r>
        <w:rPr>
          <w:color w:val="231F20"/>
          <w:w w:val="80"/>
        </w:rPr>
        <w:t>VII,</w:t>
      </w:r>
      <w:r>
        <w:rPr>
          <w:color w:val="231F20"/>
          <w:spacing w:val="1"/>
          <w:w w:val="80"/>
        </w:rPr>
        <w:t> </w:t>
      </w:r>
      <w:r>
        <w:rPr>
          <w:color w:val="231F20"/>
        </w:rPr>
        <w:t>del Reglamento Interior del Tribunal de Justicia</w:t>
      </w:r>
      <w:r>
        <w:rPr>
          <w:color w:val="231F20"/>
          <w:spacing w:val="1"/>
        </w:rPr>
        <w:t> </w:t>
      </w:r>
      <w:r>
        <w:rPr>
          <w:color w:val="231F20"/>
        </w:rPr>
        <w:t>Administrativa</w:t>
      </w:r>
      <w:r>
        <w:rPr>
          <w:color w:val="231F20"/>
          <w:spacing w:val="-11"/>
        </w:rPr>
        <w:t> </w:t>
      </w:r>
      <w:r>
        <w:rPr>
          <w:color w:val="231F20"/>
        </w:rPr>
        <w:t>del</w:t>
      </w:r>
      <w:r>
        <w:rPr>
          <w:color w:val="231F20"/>
          <w:spacing w:val="3"/>
        </w:rPr>
        <w:t> </w:t>
      </w:r>
      <w:r>
        <w:rPr>
          <w:color w:val="231F20"/>
        </w:rPr>
        <w:t>Estado</w:t>
      </w:r>
      <w:r>
        <w:rPr>
          <w:color w:val="231F20"/>
          <w:spacing w:val="-1"/>
        </w:rPr>
        <w:t> </w:t>
      </w:r>
      <w:r>
        <w:rPr>
          <w:color w:val="231F20"/>
        </w:rPr>
        <w:t>de</w:t>
      </w:r>
      <w:r>
        <w:rPr>
          <w:color w:val="231F20"/>
          <w:spacing w:val="4"/>
        </w:rPr>
        <w:t> </w:t>
      </w:r>
      <w:r>
        <w:rPr>
          <w:color w:val="231F20"/>
        </w:rPr>
        <w:t>Guanajuato.</w:t>
      </w:r>
    </w:p>
    <w:p>
      <w:pPr>
        <w:pStyle w:val="BodyText"/>
        <w:spacing w:line="266" w:lineRule="auto" w:before="204"/>
        <w:ind w:left="106" w:right="128" w:firstLine="41"/>
        <w:jc w:val="both"/>
      </w:pPr>
      <w:r>
        <w:rPr>
          <w:rFonts w:ascii="Times New Roman" w:hAnsi="Times New Roman"/>
          <w:b/>
          <w:color w:val="231F20"/>
          <w:sz w:val="19"/>
        </w:rPr>
        <w:t>SfiGUNDO.</w:t>
      </w:r>
      <w:r>
        <w:rPr>
          <w:rFonts w:ascii="Times New Roman" w:hAnsi="Times New Roman"/>
          <w:b/>
          <w:color w:val="231F20"/>
          <w:spacing w:val="1"/>
          <w:sz w:val="19"/>
        </w:rPr>
        <w:t> </w:t>
      </w:r>
      <w:r>
        <w:rPr>
          <w:color w:val="231F20"/>
        </w:rPr>
        <w:t>Mediante</w:t>
      </w:r>
      <w:r>
        <w:rPr>
          <w:color w:val="231F20"/>
          <w:spacing w:val="1"/>
        </w:rPr>
        <w:t> </w:t>
      </w:r>
      <w:r>
        <w:rPr>
          <w:color w:val="231F20"/>
        </w:rPr>
        <w:t>Sesión</w:t>
      </w:r>
      <w:r>
        <w:rPr>
          <w:color w:val="231F20"/>
          <w:spacing w:val="1"/>
        </w:rPr>
        <w:t> </w:t>
      </w:r>
      <w:r>
        <w:rPr>
          <w:color w:val="231F20"/>
        </w:rPr>
        <w:t>Ordinaria</w:t>
      </w:r>
      <w:r>
        <w:rPr>
          <w:color w:val="231F20"/>
          <w:spacing w:val="1"/>
        </w:rPr>
        <w:t> </w:t>
      </w:r>
      <w:r>
        <w:rPr>
          <w:color w:val="231F20"/>
        </w:rPr>
        <w:t>número</w:t>
      </w:r>
      <w:r>
        <w:rPr>
          <w:color w:val="231F20"/>
          <w:spacing w:val="1"/>
        </w:rPr>
        <w:t> </w:t>
      </w:r>
      <w:r>
        <w:rPr>
          <w:color w:val="231F20"/>
        </w:rPr>
        <w:t>40</w:t>
      </w:r>
      <w:r>
        <w:rPr>
          <w:color w:val="231F20"/>
          <w:spacing w:val="1"/>
        </w:rPr>
        <w:t> </w:t>
      </w:r>
      <w:r>
        <w:rPr>
          <w:color w:val="231F20"/>
        </w:rPr>
        <w:t>del</w:t>
      </w:r>
      <w:r>
        <w:rPr>
          <w:color w:val="231F20"/>
          <w:spacing w:val="1"/>
        </w:rPr>
        <w:t> </w:t>
      </w:r>
      <w:r>
        <w:rPr>
          <w:color w:val="231F20"/>
        </w:rPr>
        <w:t>Pleno</w:t>
      </w:r>
      <w:r>
        <w:rPr>
          <w:color w:val="231F20"/>
          <w:spacing w:val="1"/>
        </w:rPr>
        <w:t> </w:t>
      </w:r>
      <w:r>
        <w:rPr>
          <w:color w:val="231F20"/>
        </w:rPr>
        <w:t>del</w:t>
      </w:r>
      <w:r>
        <w:rPr>
          <w:color w:val="231F20"/>
          <w:spacing w:val="1"/>
        </w:rPr>
        <w:t> </w:t>
      </w:r>
      <w:r>
        <w:rPr>
          <w:color w:val="231F20"/>
        </w:rPr>
        <w:t>Tribunal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1"/>
          <w:w w:val="105"/>
        </w:rPr>
        <w:t> </w:t>
      </w:r>
      <w:r>
        <w:rPr>
          <w:color w:val="231F20"/>
        </w:rPr>
        <w:t>Justicia</w:t>
      </w:r>
      <w:r>
        <w:rPr>
          <w:color w:val="231F20"/>
          <w:spacing w:val="1"/>
        </w:rPr>
        <w:t> </w:t>
      </w:r>
      <w:r>
        <w:rPr>
          <w:color w:val="231F20"/>
        </w:rPr>
        <w:t>Administrativa del</w:t>
      </w:r>
      <w:r>
        <w:rPr>
          <w:color w:val="231F20"/>
          <w:spacing w:val="1"/>
        </w:rPr>
        <w:t> </w:t>
      </w:r>
      <w:r>
        <w:rPr>
          <w:color w:val="231F20"/>
        </w:rPr>
        <w:t>Estado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de  </w:t>
      </w:r>
      <w:r>
        <w:rPr>
          <w:color w:val="231F20"/>
        </w:rPr>
        <w:t>Guanajuato,</w:t>
      </w:r>
      <w:r>
        <w:rPr>
          <w:color w:val="231F20"/>
          <w:spacing w:val="62"/>
        </w:rPr>
        <w:t> </w:t>
      </w:r>
      <w:r>
        <w:rPr>
          <w:color w:val="231F20"/>
        </w:rPr>
        <w:t>celebrada el 26</w:t>
      </w:r>
      <w:r>
        <w:rPr>
          <w:color w:val="231F20"/>
          <w:spacing w:val="63"/>
        </w:rPr>
        <w:t> </w:t>
      </w:r>
      <w:r>
        <w:rPr>
          <w:color w:val="231F20"/>
        </w:rPr>
        <w:t>veintiséis </w:t>
      </w:r>
      <w:r>
        <w:rPr>
          <w:color w:val="231F20"/>
          <w:w w:val="105"/>
        </w:rPr>
        <w:t>de </w:t>
      </w:r>
      <w:r>
        <w:rPr>
          <w:color w:val="231F20"/>
        </w:rPr>
        <w:t>octubre </w:t>
      </w:r>
      <w:r>
        <w:rPr>
          <w:color w:val="231F20"/>
          <w:w w:val="105"/>
        </w:rPr>
        <w:t>de </w:t>
      </w:r>
      <w:r>
        <w:rPr>
          <w:color w:val="231F20"/>
        </w:rPr>
        <w:t>2023</w:t>
      </w:r>
      <w:r>
        <w:rPr>
          <w:color w:val="231F20"/>
          <w:spacing w:val="1"/>
        </w:rPr>
        <w:t> </w:t>
      </w:r>
      <w:r>
        <w:rPr>
          <w:color w:val="231F20"/>
        </w:rPr>
        <w:t>dos</w:t>
      </w:r>
      <w:r>
        <w:rPr>
          <w:color w:val="231F20"/>
          <w:spacing w:val="25"/>
        </w:rPr>
        <w:t> </w:t>
      </w:r>
      <w:r>
        <w:rPr>
          <w:color w:val="231F20"/>
        </w:rPr>
        <w:t>mil</w:t>
      </w:r>
      <w:r>
        <w:rPr>
          <w:color w:val="231F20"/>
          <w:spacing w:val="37"/>
        </w:rPr>
        <w:t> </w:t>
      </w:r>
      <w:r>
        <w:rPr>
          <w:color w:val="231F20"/>
        </w:rPr>
        <w:t>veintitrés,</w:t>
      </w:r>
      <w:r>
        <w:rPr>
          <w:color w:val="231F20"/>
          <w:spacing w:val="52"/>
        </w:rPr>
        <w:t> </w:t>
      </w:r>
      <w:r>
        <w:rPr>
          <w:color w:val="231F20"/>
          <w:w w:val="105"/>
        </w:rPr>
        <w:t>como</w:t>
      </w:r>
      <w:r>
        <w:rPr>
          <w:color w:val="231F20"/>
          <w:spacing w:val="31"/>
          <w:w w:val="105"/>
        </w:rPr>
        <w:t> </w:t>
      </w:r>
      <w:r>
        <w:rPr>
          <w:color w:val="231F20"/>
        </w:rPr>
        <w:t>tercer</w:t>
      </w:r>
      <w:r>
        <w:rPr>
          <w:color w:val="231F20"/>
          <w:spacing w:val="24"/>
        </w:rPr>
        <w:t> </w:t>
      </w:r>
      <w:r>
        <w:rPr>
          <w:color w:val="231F20"/>
        </w:rPr>
        <w:t>asunto</w:t>
      </w:r>
      <w:r>
        <w:rPr>
          <w:color w:val="231F20"/>
          <w:spacing w:val="18"/>
        </w:rPr>
        <w:t> </w:t>
      </w:r>
      <w:r>
        <w:rPr>
          <w:color w:val="231F20"/>
        </w:rPr>
        <w:t>general,</w:t>
      </w:r>
      <w:r>
        <w:rPr>
          <w:color w:val="231F20"/>
          <w:spacing w:val="37"/>
        </w:rPr>
        <w:t> </w:t>
      </w:r>
      <w:r>
        <w:rPr>
          <w:color w:val="231F20"/>
        </w:rPr>
        <w:t>del</w:t>
      </w:r>
      <w:r>
        <w:rPr>
          <w:color w:val="231F20"/>
          <w:spacing w:val="29"/>
        </w:rPr>
        <w:t> </w:t>
      </w:r>
      <w:r>
        <w:rPr>
          <w:color w:val="231F20"/>
          <w:w w:val="105"/>
        </w:rPr>
        <w:t>duodécimo</w:t>
      </w:r>
      <w:r>
        <w:rPr>
          <w:color w:val="231F20"/>
          <w:spacing w:val="29"/>
          <w:w w:val="105"/>
        </w:rPr>
        <w:t> </w:t>
      </w:r>
      <w:r>
        <w:rPr>
          <w:color w:val="231F20"/>
        </w:rPr>
        <w:t>punto</w:t>
      </w:r>
      <w:r>
        <w:rPr>
          <w:color w:val="231F20"/>
          <w:spacing w:val="38"/>
        </w:rPr>
        <w:t> </w:t>
      </w:r>
      <w:r>
        <w:rPr>
          <w:color w:val="231F20"/>
        </w:rPr>
        <w:t>del</w:t>
      </w:r>
      <w:r>
        <w:rPr>
          <w:color w:val="231F20"/>
          <w:spacing w:val="28"/>
        </w:rPr>
        <w:t> </w:t>
      </w:r>
      <w:r>
        <w:rPr>
          <w:color w:val="231F20"/>
        </w:rPr>
        <w:t>orden</w:t>
      </w:r>
      <w:r>
        <w:rPr>
          <w:color w:val="231F20"/>
          <w:spacing w:val="30"/>
        </w:rPr>
        <w:t> </w:t>
      </w:r>
      <w:r>
        <w:rPr>
          <w:color w:val="231F20"/>
        </w:rPr>
        <w:t>del</w:t>
      </w:r>
      <w:r>
        <w:rPr>
          <w:color w:val="231F20"/>
          <w:spacing w:val="33"/>
        </w:rPr>
        <w:t> </w:t>
      </w:r>
      <w:r>
        <w:rPr>
          <w:color w:val="231F20"/>
        </w:rPr>
        <w:t>día,</w:t>
      </w:r>
      <w:r>
        <w:rPr>
          <w:color w:val="231F20"/>
          <w:spacing w:val="1"/>
        </w:rPr>
        <w:t> </w:t>
      </w:r>
      <w:r>
        <w:rPr>
          <w:color w:val="231F20"/>
        </w:rPr>
        <w:t>se aprobó la modificación al </w:t>
      </w:r>
      <w:r>
        <w:rPr>
          <w:rFonts w:ascii="Arial" w:hAnsi="Arial"/>
          <w:i/>
          <w:color w:val="231F20"/>
          <w:sz w:val="23"/>
        </w:rPr>
        <w:t>«Calendario Oficial de Labores 2023», </w:t>
      </w:r>
      <w:r>
        <w:rPr>
          <w:color w:val="231F20"/>
        </w:rPr>
        <w:t>para efecto </w:t>
      </w:r>
      <w:r>
        <w:rPr>
          <w:color w:val="231F20"/>
          <w:w w:val="105"/>
        </w:rPr>
        <w:t>de</w:t>
      </w:r>
      <w:r>
        <w:rPr>
          <w:color w:val="231F20"/>
          <w:spacing w:val="1"/>
          <w:w w:val="105"/>
        </w:rPr>
        <w:t> </w:t>
      </w:r>
      <w:r>
        <w:rPr>
          <w:color w:val="231F20"/>
        </w:rPr>
        <w:t>declarar inhábil el miércoles</w:t>
      </w:r>
      <w:r>
        <w:rPr>
          <w:color w:val="231F20"/>
          <w:spacing w:val="1"/>
        </w:rPr>
        <w:t> </w:t>
      </w:r>
      <w:r>
        <w:rPr>
          <w:color w:val="231F20"/>
        </w:rPr>
        <w:t>13 trece </w:t>
      </w:r>
      <w:r>
        <w:rPr>
          <w:color w:val="231F20"/>
          <w:w w:val="105"/>
        </w:rPr>
        <w:t>de </w:t>
      </w:r>
      <w:r>
        <w:rPr>
          <w:color w:val="231F20"/>
        </w:rPr>
        <w:t>diciembre</w:t>
      </w:r>
      <w:r>
        <w:rPr>
          <w:color w:val="231F20"/>
          <w:spacing w:val="62"/>
        </w:rPr>
        <w:t> </w:t>
      </w:r>
      <w:r>
        <w:rPr>
          <w:color w:val="231F20"/>
          <w:w w:val="105"/>
        </w:rPr>
        <w:t>de </w:t>
      </w:r>
      <w:r>
        <w:rPr>
          <w:color w:val="231F20"/>
        </w:rPr>
        <w:t>2023 dos mil veintitrés.</w:t>
      </w:r>
      <w:r>
        <w:rPr>
          <w:color w:val="231F20"/>
          <w:spacing w:val="63"/>
        </w:rPr>
        <w:t> </w:t>
      </w:r>
      <w:r>
        <w:rPr>
          <w:color w:val="231F20"/>
        </w:rPr>
        <w:t>Ello,</w:t>
      </w:r>
      <w:r>
        <w:rPr>
          <w:color w:val="231F20"/>
          <w:spacing w:val="62"/>
        </w:rPr>
        <w:t> </w:t>
      </w:r>
      <w:r>
        <w:rPr>
          <w:color w:val="231F20"/>
        </w:rPr>
        <w:t>en</w:t>
      </w:r>
      <w:r>
        <w:rPr>
          <w:color w:val="231F20"/>
          <w:spacing w:val="1"/>
        </w:rPr>
        <w:t> </w:t>
      </w:r>
      <w:r>
        <w:rPr>
          <w:color w:val="231F20"/>
        </w:rPr>
        <w:t>virtud </w:t>
      </w:r>
      <w:r>
        <w:rPr>
          <w:color w:val="231F20"/>
          <w:w w:val="105"/>
        </w:rPr>
        <w:t>de </w:t>
      </w:r>
      <w:r>
        <w:rPr>
          <w:color w:val="231F20"/>
        </w:rPr>
        <w:t>que por </w:t>
      </w:r>
      <w:r>
        <w:rPr>
          <w:color w:val="231F20"/>
          <w:w w:val="105"/>
        </w:rPr>
        <w:t>acuerdo de </w:t>
      </w:r>
      <w:r>
        <w:rPr>
          <w:color w:val="231F20"/>
        </w:rPr>
        <w:t>Consejo Administrativo CA.TJA.2023-38-06, </w:t>
      </w:r>
      <w:r>
        <w:rPr>
          <w:color w:val="231F20"/>
          <w:w w:val="105"/>
        </w:rPr>
        <w:t>de </w:t>
      </w:r>
      <w:r>
        <w:rPr>
          <w:color w:val="231F20"/>
          <w:position w:val="1"/>
        </w:rPr>
        <w:t>12 </w:t>
      </w:r>
      <w:r>
        <w:rPr>
          <w:color w:val="231F20"/>
          <w:w w:val="105"/>
          <w:position w:val="1"/>
        </w:rPr>
        <w:t>doce de</w:t>
      </w:r>
      <w:r>
        <w:rPr>
          <w:color w:val="231F20"/>
          <w:spacing w:val="1"/>
          <w:w w:val="105"/>
          <w:position w:val="1"/>
        </w:rPr>
        <w:t> </w:t>
      </w:r>
      <w:r>
        <w:rPr>
          <w:color w:val="231F20"/>
        </w:rPr>
        <w:t>octubre</w:t>
      </w:r>
      <w:r>
        <w:rPr>
          <w:color w:val="231F20"/>
          <w:spacing w:val="1"/>
        </w:rPr>
        <w:t> </w:t>
      </w:r>
      <w:r>
        <w:rPr>
          <w:color w:val="231F20"/>
        </w:rPr>
        <w:t>del año</w:t>
      </w:r>
      <w:r>
        <w:rPr>
          <w:color w:val="231F20"/>
          <w:spacing w:val="1"/>
        </w:rPr>
        <w:t> </w:t>
      </w:r>
      <w:r>
        <w:rPr>
          <w:color w:val="231F20"/>
        </w:rPr>
        <w:t>que</w:t>
      </w:r>
      <w:r>
        <w:rPr>
          <w:color w:val="231F20"/>
          <w:spacing w:val="1"/>
        </w:rPr>
        <w:t> </w:t>
      </w:r>
      <w:r>
        <w:rPr>
          <w:color w:val="231F20"/>
        </w:rPr>
        <w:t>transcurre,</w:t>
      </w:r>
      <w:r>
        <w:rPr>
          <w:color w:val="231F20"/>
          <w:spacing w:val="62"/>
        </w:rPr>
        <w:t> </w:t>
      </w:r>
      <w:r>
        <w:rPr>
          <w:color w:val="231F20"/>
        </w:rPr>
        <w:t>se </w:t>
      </w:r>
      <w:r>
        <w:rPr>
          <w:color w:val="231F20"/>
          <w:w w:val="105"/>
        </w:rPr>
        <w:t>acordó </w:t>
      </w:r>
      <w:r>
        <w:rPr>
          <w:color w:val="231F20"/>
        </w:rPr>
        <w:t>que</w:t>
      </w:r>
      <w:r>
        <w:rPr>
          <w:color w:val="231F20"/>
          <w:spacing w:val="63"/>
        </w:rPr>
        <w:t> </w:t>
      </w:r>
      <w:r>
        <w:rPr>
          <w:color w:val="231F20"/>
        </w:rPr>
        <w:t>en esa</w:t>
      </w:r>
      <w:r>
        <w:rPr>
          <w:color w:val="231F20"/>
          <w:spacing w:val="62"/>
        </w:rPr>
        <w:t> </w:t>
      </w:r>
      <w:r>
        <w:rPr>
          <w:color w:val="231F20"/>
        </w:rPr>
        <w:t>fecha se</w:t>
      </w:r>
      <w:r>
        <w:rPr>
          <w:color w:val="231F20"/>
          <w:spacing w:val="63"/>
        </w:rPr>
        <w:t> </w:t>
      </w:r>
      <w:r>
        <w:rPr>
          <w:color w:val="231F20"/>
        </w:rPr>
        <w:t>lleve</w:t>
      </w:r>
      <w:r>
        <w:rPr>
          <w:color w:val="231F20"/>
          <w:spacing w:val="62"/>
        </w:rPr>
        <w:t> </w:t>
      </w:r>
      <w:r>
        <w:rPr>
          <w:color w:val="231F20"/>
        </w:rPr>
        <w:t>a</w:t>
      </w:r>
      <w:r>
        <w:rPr>
          <w:color w:val="231F20"/>
          <w:spacing w:val="63"/>
        </w:rPr>
        <w:t> </w:t>
      </w:r>
      <w:r>
        <w:rPr>
          <w:color w:val="231F20"/>
          <w:w w:val="105"/>
        </w:rPr>
        <w:t>cabo </w:t>
      </w:r>
      <w:r>
        <w:rPr>
          <w:color w:val="231F20"/>
        </w:rPr>
        <w:t>el Informe</w:t>
      </w:r>
      <w:r>
        <w:rPr>
          <w:color w:val="231F20"/>
          <w:spacing w:val="-61"/>
        </w:rPr>
        <w:t> </w:t>
      </w:r>
      <w:r>
        <w:rPr>
          <w:color w:val="231F20"/>
        </w:rPr>
        <w:t>de Actividades del Tribunal </w:t>
      </w:r>
      <w:r>
        <w:rPr>
          <w:color w:val="231F20"/>
          <w:w w:val="105"/>
        </w:rPr>
        <w:t>de </w:t>
      </w:r>
      <w:r>
        <w:rPr>
          <w:color w:val="231F20"/>
        </w:rPr>
        <w:t>Justicia Administrativa del Estado </w:t>
      </w:r>
      <w:r>
        <w:rPr>
          <w:color w:val="231F20"/>
          <w:w w:val="105"/>
        </w:rPr>
        <w:t>de </w:t>
      </w:r>
      <w:r>
        <w:rPr>
          <w:color w:val="231F20"/>
        </w:rPr>
        <w:t>Guan&lt;;;1juato.</w:t>
      </w:r>
      <w:r>
        <w:rPr>
          <w:color w:val="231F20"/>
          <w:spacing w:val="1"/>
        </w:rPr>
        <w:t> </w:t>
      </w:r>
      <w:r>
        <w:rPr>
          <w:color w:val="231F20"/>
        </w:rPr>
        <w:t>Lo</w:t>
      </w:r>
      <w:r>
        <w:rPr>
          <w:color w:val="231F20"/>
          <w:spacing w:val="1"/>
        </w:rPr>
        <w:t> </w:t>
      </w:r>
      <w:r>
        <w:rPr>
          <w:color w:val="231F20"/>
          <w:spacing w:val="-1"/>
          <w:w w:val="104"/>
        </w:rPr>
        <w:t>anterio</w:t>
      </w:r>
      <w:r>
        <w:rPr>
          <w:color w:val="231F20"/>
          <w:w w:val="104"/>
        </w:rPr>
        <w:t>r</w:t>
      </w:r>
      <w:r>
        <w:rPr>
          <w:color w:val="231F20"/>
        </w:rPr>
        <w:t> </w:t>
      </w:r>
      <w:r>
        <w:rPr>
          <w:color w:val="231F20"/>
          <w:spacing w:val="-6"/>
        </w:rPr>
        <w:t> </w:t>
      </w:r>
      <w:r>
        <w:rPr>
          <w:color w:val="231F20"/>
          <w:spacing w:val="-6"/>
          <w:w w:val="119"/>
        </w:rPr>
        <w:t>d</w:t>
      </w:r>
      <w:r>
        <w:rPr>
          <w:color w:val="231F20"/>
          <w:w w:val="119"/>
        </w:rPr>
        <w:t>e</w:t>
      </w:r>
      <w:r>
        <w:rPr>
          <w:color w:val="231F20"/>
        </w:rPr>
        <w:t> </w:t>
      </w:r>
      <w:r>
        <w:rPr>
          <w:color w:val="231F20"/>
          <w:spacing w:val="-5"/>
        </w:rPr>
        <w:t> </w:t>
      </w:r>
      <w:r>
        <w:rPr>
          <w:color w:val="231F20"/>
          <w:w w:val="111"/>
        </w:rPr>
        <w:t>conformidad</w:t>
      </w:r>
      <w:r>
        <w:rPr>
          <w:color w:val="231F20"/>
        </w:rPr>
        <w:t> </w:t>
      </w:r>
      <w:r>
        <w:rPr>
          <w:color w:val="231F20"/>
          <w:spacing w:val="-1"/>
        </w:rPr>
        <w:t> </w:t>
      </w:r>
      <w:r>
        <w:rPr>
          <w:color w:val="231F20"/>
          <w:spacing w:val="1"/>
          <w:w w:val="116"/>
        </w:rPr>
        <w:t>co</w:t>
      </w:r>
      <w:r>
        <w:rPr>
          <w:color w:val="231F20"/>
          <w:w w:val="116"/>
        </w:rPr>
        <w:t>n</w:t>
      </w:r>
      <w:r>
        <w:rPr>
          <w:color w:val="231F20"/>
        </w:rPr>
        <w:t>  </w:t>
      </w:r>
      <w:r>
        <w:rPr>
          <w:color w:val="231F20"/>
          <w:w w:val="98"/>
        </w:rPr>
        <w:t>los</w:t>
      </w:r>
      <w:r>
        <w:rPr>
          <w:color w:val="231F20"/>
        </w:rPr>
        <w:t> </w:t>
      </w:r>
      <w:r>
        <w:rPr>
          <w:color w:val="231F20"/>
          <w:spacing w:val="-9"/>
        </w:rPr>
        <w:t> </w:t>
      </w:r>
      <w:r>
        <w:rPr>
          <w:color w:val="231F20"/>
          <w:w w:val="124"/>
        </w:rPr>
        <w:t>a</w:t>
      </w:r>
      <w:r>
        <w:rPr>
          <w:color w:val="231F20"/>
          <w:w w:val="81"/>
        </w:rPr>
        <w:t>r</w:t>
      </w:r>
      <w:r>
        <w:rPr>
          <w:color w:val="231F20"/>
          <w:w w:val="97"/>
        </w:rPr>
        <w:t>t</w:t>
      </w:r>
      <w:r>
        <w:rPr>
          <w:color w:val="231F20"/>
          <w:w w:val="117"/>
        </w:rPr>
        <w:t>íc</w:t>
      </w:r>
      <w:r>
        <w:rPr>
          <w:color w:val="231F20"/>
          <w:w w:val="104"/>
        </w:rPr>
        <w:t>u</w:t>
      </w:r>
      <w:r>
        <w:rPr>
          <w:color w:val="231F20"/>
          <w:w w:val="83"/>
        </w:rPr>
        <w:t>l</w:t>
      </w:r>
      <w:r>
        <w:rPr>
          <w:color w:val="231F20"/>
          <w:w w:val="116"/>
        </w:rPr>
        <w:t>o</w:t>
      </w:r>
      <w:r>
        <w:rPr>
          <w:color w:val="231F20"/>
          <w:w w:val="83"/>
        </w:rPr>
        <w:t>s</w:t>
      </w:r>
      <w:r>
        <w:rPr>
          <w:color w:val="231F20"/>
        </w:rPr>
        <w:t> </w:t>
      </w:r>
      <w:r>
        <w:rPr>
          <w:color w:val="231F20"/>
          <w:spacing w:val="-17"/>
        </w:rPr>
        <w:t> </w:t>
      </w:r>
      <w:r>
        <w:rPr>
          <w:color w:val="231F20"/>
          <w:spacing w:val="1"/>
          <w:w w:val="96"/>
        </w:rPr>
        <w:t>13</w:t>
      </w:r>
      <w:r>
        <w:rPr>
          <w:color w:val="231F20"/>
          <w:w w:val="96"/>
        </w:rPr>
        <w:t>9</w:t>
      </w:r>
      <w:r>
        <w:rPr>
          <w:color w:val="231F20"/>
        </w:rPr>
        <w:t> </w:t>
      </w:r>
      <w:r>
        <w:rPr>
          <w:color w:val="231F20"/>
          <w:spacing w:val="3"/>
        </w:rPr>
        <w:t> </w:t>
      </w:r>
      <w:r>
        <w:rPr>
          <w:color w:val="231F20"/>
          <w:w w:val="101"/>
        </w:rPr>
        <w:t>y</w:t>
      </w:r>
      <w:r>
        <w:rPr>
          <w:color w:val="231F20"/>
        </w:rPr>
        <w:t> </w:t>
      </w:r>
      <w:r>
        <w:rPr>
          <w:color w:val="231F20"/>
          <w:spacing w:val="-5"/>
        </w:rPr>
        <w:t> </w:t>
      </w:r>
      <w:r>
        <w:rPr>
          <w:color w:val="231F20"/>
          <w:spacing w:val="1"/>
          <w:w w:val="93"/>
        </w:rPr>
        <w:t>141</w:t>
      </w:r>
      <w:r>
        <w:rPr>
          <w:color w:val="231F20"/>
          <w:w w:val="93"/>
        </w:rPr>
        <w:t>,</w:t>
      </w:r>
      <w:r>
        <w:rPr>
          <w:color w:val="231F20"/>
        </w:rPr>
        <w:t> </w:t>
      </w:r>
      <w:r>
        <w:rPr>
          <w:color w:val="231F20"/>
          <w:spacing w:val="16"/>
        </w:rPr>
        <w:t> </w:t>
      </w:r>
      <w:r>
        <w:rPr>
          <w:color w:val="231F20"/>
          <w:w w:val="111"/>
        </w:rPr>
        <w:t>fracción</w:t>
      </w:r>
      <w:r>
        <w:rPr>
          <w:color w:val="231F20"/>
        </w:rPr>
        <w:t> </w:t>
      </w:r>
      <w:r>
        <w:rPr>
          <w:color w:val="231F20"/>
          <w:spacing w:val="-4"/>
        </w:rPr>
        <w:t> </w:t>
      </w:r>
      <w:r>
        <w:rPr>
          <w:color w:val="231F20"/>
          <w:spacing w:val="3"/>
          <w:w w:val="85"/>
        </w:rPr>
        <w:t>IV</w:t>
      </w:r>
      <w:r>
        <w:rPr>
          <w:color w:val="231F20"/>
          <w:w w:val="85"/>
        </w:rPr>
        <w:t>,</w:t>
      </w:r>
      <w:r>
        <w:rPr>
          <w:color w:val="231F20"/>
        </w:rPr>
        <w:t> </w:t>
      </w:r>
      <w:r>
        <w:rPr>
          <w:color w:val="231F20"/>
          <w:spacing w:val="6"/>
        </w:rPr>
        <w:t> </w:t>
      </w:r>
      <w:r>
        <w:rPr>
          <w:color w:val="231F20"/>
          <w:spacing w:val="1"/>
          <w:w w:val="112"/>
        </w:rPr>
        <w:t>de</w:t>
      </w:r>
      <w:r>
        <w:rPr>
          <w:color w:val="231F20"/>
          <w:w w:val="112"/>
        </w:rPr>
        <w:t>l</w:t>
      </w:r>
      <w:r>
        <w:rPr>
          <w:color w:val="231F20"/>
        </w:rPr>
        <w:t> </w:t>
      </w:r>
      <w:r>
        <w:rPr>
          <w:color w:val="231F20"/>
          <w:spacing w:val="-1"/>
        </w:rPr>
        <w:t> </w:t>
      </w:r>
      <w:r>
        <w:rPr>
          <w:color w:val="231F20"/>
          <w:spacing w:val="-1"/>
          <w:w w:val="129"/>
        </w:rPr>
        <w:t>Cc</w:t>
      </w:r>
      <w:r>
        <w:rPr>
          <w:color w:val="231F20"/>
          <w:spacing w:val="-136"/>
          <w:w w:val="120"/>
        </w:rPr>
        <w:t>t</w:t>
      </w:r>
      <w:r>
        <w:rPr>
          <w:color w:val="231F20"/>
          <w:spacing w:val="-1"/>
          <w:w w:val="120"/>
        </w:rPr>
        <w:t>l</w:t>
      </w:r>
      <w:r>
        <w:rPr>
          <w:color w:val="231F20"/>
          <w:spacing w:val="-1"/>
          <w:w w:val="111"/>
        </w:rPr>
        <w:t>ig</w:t>
      </w:r>
      <w:r>
        <w:rPr>
          <w:color w:val="231F20"/>
          <w:w w:val="111"/>
        </w:rPr>
        <w:t>o</w:t>
      </w:r>
      <w:r>
        <w:rPr>
          <w:color w:val="231F20"/>
        </w:rPr>
        <w:t> </w:t>
      </w:r>
      <w:r>
        <w:rPr>
          <w:color w:val="231F20"/>
          <w:spacing w:val="-7"/>
        </w:rPr>
        <w:t> </w:t>
      </w:r>
      <w:r>
        <w:rPr>
          <w:color w:val="231F20"/>
          <w:spacing w:val="2"/>
          <w:w w:val="119"/>
        </w:rPr>
        <w:t>de </w:t>
      </w:r>
      <w:r>
        <w:rPr>
          <w:color w:val="231F20"/>
        </w:rPr>
        <w:t>Procedimiento</w:t>
      </w:r>
      <w:r>
        <w:rPr>
          <w:color w:val="231F20"/>
          <w:spacing w:val="1"/>
        </w:rPr>
        <w:t> </w:t>
      </w:r>
      <w:r>
        <w:rPr>
          <w:color w:val="231F20"/>
        </w:rPr>
        <w:t>y</w:t>
      </w:r>
      <w:r>
        <w:rPr>
          <w:color w:val="231F20"/>
          <w:spacing w:val="1"/>
        </w:rPr>
        <w:t> </w:t>
      </w:r>
      <w:r>
        <w:rPr>
          <w:color w:val="231F20"/>
        </w:rPr>
        <w:t>Justicia</w:t>
      </w:r>
      <w:r>
        <w:rPr>
          <w:color w:val="231F20"/>
          <w:spacing w:val="62"/>
        </w:rPr>
        <w:t> </w:t>
      </w:r>
      <w:r>
        <w:rPr>
          <w:color w:val="231F20"/>
        </w:rPr>
        <w:t>Administrativa</w:t>
      </w:r>
      <w:r>
        <w:rPr>
          <w:color w:val="231F20"/>
          <w:spacing w:val="63"/>
        </w:rPr>
        <w:t> </w:t>
      </w:r>
      <w:r>
        <w:rPr>
          <w:color w:val="231F20"/>
        </w:rPr>
        <w:t>para el</w:t>
      </w:r>
      <w:r>
        <w:rPr>
          <w:color w:val="231F20"/>
          <w:spacing w:val="62"/>
        </w:rPr>
        <w:t> </w:t>
      </w:r>
      <w:r>
        <w:rPr>
          <w:color w:val="231F20"/>
        </w:rPr>
        <w:t>Estado</w:t>
      </w:r>
      <w:r>
        <w:rPr>
          <w:color w:val="231F20"/>
          <w:spacing w:val="63"/>
        </w:rPr>
        <w:t> </w:t>
      </w:r>
      <w:r>
        <w:rPr>
          <w:color w:val="231F20"/>
        </w:rPr>
        <w:t>y</w:t>
      </w:r>
      <w:r>
        <w:rPr>
          <w:color w:val="231F20"/>
          <w:spacing w:val="62"/>
        </w:rPr>
        <w:t> </w:t>
      </w:r>
      <w:r>
        <w:rPr>
          <w:color w:val="231F20"/>
        </w:rPr>
        <w:t>los Municipios</w:t>
      </w:r>
      <w:r>
        <w:rPr>
          <w:color w:val="231F20"/>
          <w:spacing w:val="63"/>
        </w:rPr>
        <w:t> </w:t>
      </w:r>
      <w:r>
        <w:rPr>
          <w:color w:val="231F20"/>
          <w:w w:val="105"/>
        </w:rPr>
        <w:t>de  </w:t>
      </w:r>
      <w:r>
        <w:rPr>
          <w:color w:val="231F20"/>
        </w:rPr>
        <w:t>Guanajuato;</w:t>
      </w:r>
      <w:r>
        <w:rPr>
          <w:color w:val="231F20"/>
          <w:spacing w:val="-60"/>
        </w:rPr>
        <w:t> </w:t>
      </w:r>
      <w:r>
        <w:rPr>
          <w:color w:val="231F20"/>
        </w:rPr>
        <w:t>2, 1O, 18, fracción </w:t>
      </w:r>
      <w:r>
        <w:rPr>
          <w:color w:val="231F20"/>
          <w:w w:val="80"/>
        </w:rPr>
        <w:t>1,</w:t>
      </w:r>
      <w:r>
        <w:rPr>
          <w:color w:val="231F20"/>
          <w:spacing w:val="1"/>
          <w:w w:val="80"/>
        </w:rPr>
        <w:t> </w:t>
      </w:r>
      <w:r>
        <w:rPr>
          <w:color w:val="231F20"/>
        </w:rPr>
        <w:t>19 y 25, fracción XII, </w:t>
      </w:r>
      <w:r>
        <w:rPr>
          <w:color w:val="231F20"/>
          <w:w w:val="105"/>
        </w:rPr>
        <w:t>de </w:t>
      </w:r>
      <w:r>
        <w:rPr>
          <w:color w:val="231F20"/>
        </w:rPr>
        <w:t>la Ley Orgánica del Tribunal </w:t>
      </w:r>
      <w:r>
        <w:rPr>
          <w:color w:val="231F20"/>
          <w:w w:val="105"/>
        </w:rPr>
        <w:t>de </w:t>
      </w:r>
      <w:r>
        <w:rPr>
          <w:color w:val="231F20"/>
        </w:rPr>
        <w:t>Justicia</w:t>
      </w:r>
      <w:r>
        <w:rPr>
          <w:color w:val="231F20"/>
          <w:spacing w:val="1"/>
        </w:rPr>
        <w:t> </w:t>
      </w:r>
      <w:r>
        <w:rPr>
          <w:color w:val="231F20"/>
        </w:rPr>
        <w:t>Administrativa del</w:t>
      </w:r>
      <w:r>
        <w:rPr>
          <w:color w:val="231F20"/>
          <w:spacing w:val="1"/>
        </w:rPr>
        <w:t> </w:t>
      </w:r>
      <w:r>
        <w:rPr>
          <w:color w:val="231F20"/>
        </w:rPr>
        <w:t>Estado </w:t>
      </w:r>
      <w:r>
        <w:rPr>
          <w:color w:val="231F20"/>
          <w:w w:val="105"/>
        </w:rPr>
        <w:t>de </w:t>
      </w:r>
      <w:r>
        <w:rPr>
          <w:color w:val="231F20"/>
        </w:rPr>
        <w:t>Guanajuato;</w:t>
      </w:r>
      <w:r>
        <w:rPr>
          <w:color w:val="231F20"/>
          <w:spacing w:val="62"/>
        </w:rPr>
        <w:t> </w:t>
      </w:r>
      <w:r>
        <w:rPr>
          <w:color w:val="231F20"/>
        </w:rPr>
        <w:t>así </w:t>
      </w:r>
      <w:r>
        <w:rPr>
          <w:color w:val="231F20"/>
          <w:w w:val="105"/>
        </w:rPr>
        <w:t>como </w:t>
      </w:r>
      <w:r>
        <w:rPr>
          <w:color w:val="231F20"/>
        </w:rPr>
        <w:t>los numerales 5,</w:t>
      </w:r>
      <w:r>
        <w:rPr>
          <w:color w:val="231F20"/>
          <w:spacing w:val="63"/>
        </w:rPr>
        <w:t> </w:t>
      </w:r>
      <w:r>
        <w:rPr>
          <w:color w:val="231F20"/>
        </w:rPr>
        <w:t>párrafo segundo,</w:t>
      </w:r>
      <w:r>
        <w:rPr>
          <w:color w:val="231F20"/>
          <w:spacing w:val="62"/>
        </w:rPr>
        <w:t> </w:t>
      </w:r>
      <w:r>
        <w:rPr>
          <w:color w:val="231F20"/>
        </w:rPr>
        <w:t>y</w:t>
      </w:r>
      <w:r>
        <w:rPr>
          <w:color w:val="231F20"/>
          <w:spacing w:val="1"/>
        </w:rPr>
        <w:t> </w:t>
      </w:r>
      <w:r>
        <w:rPr>
          <w:color w:val="231F20"/>
        </w:rPr>
        <w:t>15, fracciones VI y VII, del Reglamento Interior del Tribunal </w:t>
      </w:r>
      <w:r>
        <w:rPr>
          <w:color w:val="231F20"/>
          <w:w w:val="105"/>
        </w:rPr>
        <w:t>de </w:t>
      </w:r>
      <w:r>
        <w:rPr>
          <w:color w:val="231F20"/>
        </w:rPr>
        <w:t>Justicia Administrativa del</w:t>
      </w:r>
      <w:r>
        <w:rPr>
          <w:color w:val="231F20"/>
          <w:spacing w:val="1"/>
        </w:rPr>
        <w:t> </w:t>
      </w:r>
      <w:r>
        <w:rPr>
          <w:color w:val="231F20"/>
        </w:rPr>
        <w:t>Estado,</w:t>
      </w:r>
      <w:r>
        <w:rPr>
          <w:color w:val="231F20"/>
          <w:spacing w:val="3"/>
        </w:rPr>
        <w:t> </w:t>
      </w:r>
      <w:r>
        <w:rPr>
          <w:color w:val="231F20"/>
        </w:rPr>
        <w:t>para</w:t>
      </w:r>
      <w:r>
        <w:rPr>
          <w:color w:val="231F20"/>
          <w:spacing w:val="-3"/>
        </w:rPr>
        <w:t> </w:t>
      </w:r>
      <w:r>
        <w:rPr>
          <w:color w:val="231F20"/>
        </w:rPr>
        <w:t>quedar</w:t>
      </w:r>
      <w:r>
        <w:rPr>
          <w:color w:val="231F20"/>
          <w:spacing w:val="-8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8"/>
          <w:w w:val="105"/>
        </w:rPr>
        <w:t> </w:t>
      </w:r>
      <w:r>
        <w:rPr>
          <w:color w:val="231F20"/>
        </w:rPr>
        <w:t>la</w:t>
      </w:r>
      <w:r>
        <w:rPr>
          <w:color w:val="231F20"/>
          <w:spacing w:val="-6"/>
        </w:rPr>
        <w:t> </w:t>
      </w:r>
      <w:r>
        <w:rPr>
          <w:color w:val="231F20"/>
        </w:rPr>
        <w:t>siguiente</w:t>
      </w:r>
      <w:r>
        <w:rPr>
          <w:color w:val="231F20"/>
          <w:spacing w:val="-7"/>
        </w:rPr>
        <w:t> </w:t>
      </w:r>
      <w:r>
        <w:rPr>
          <w:color w:val="231F20"/>
        </w:rPr>
        <w:t>manera:</w:t>
      </w:r>
    </w:p>
    <w:p>
      <w:pPr>
        <w:pStyle w:val="BodyText"/>
        <w:rPr>
          <w:sz w:val="24"/>
        </w:rPr>
      </w:pPr>
    </w:p>
    <w:p>
      <w:pPr>
        <w:pStyle w:val="BodyText"/>
        <w:spacing w:before="8"/>
        <w:rPr>
          <w:sz w:val="28"/>
        </w:rPr>
      </w:pPr>
    </w:p>
    <w:p>
      <w:pPr>
        <w:spacing w:before="0"/>
        <w:ind w:left="844" w:right="308" w:firstLine="0"/>
        <w:jc w:val="center"/>
        <w:rPr>
          <w:rFonts w:ascii="Trebuchet MS"/>
          <w:b/>
          <w:sz w:val="21"/>
        </w:rPr>
      </w:pPr>
      <w:r>
        <w:rPr>
          <w:rFonts w:ascii="Trebuchet MS"/>
          <w:b/>
          <w:color w:val="231F20"/>
          <w:sz w:val="21"/>
        </w:rPr>
        <w:t>ACUERDO</w:t>
      </w:r>
    </w:p>
    <w:p>
      <w:pPr>
        <w:spacing w:after="0"/>
        <w:jc w:val="center"/>
        <w:rPr>
          <w:rFonts w:ascii="Trebuchet MS"/>
          <w:sz w:val="21"/>
        </w:rPr>
        <w:sectPr>
          <w:pgSz w:w="9640" w:h="13040"/>
          <w:pgMar w:header="537" w:footer="0" w:top="1100" w:bottom="280" w:left="580" w:right="580"/>
        </w:sectPr>
      </w:pPr>
    </w:p>
    <w:p>
      <w:pPr>
        <w:spacing w:line="242" w:lineRule="auto" w:before="153"/>
        <w:ind w:left="182" w:right="146" w:firstLine="614"/>
        <w:jc w:val="both"/>
        <w:rPr>
          <w:rFonts w:ascii="Trebuchet MS" w:hAnsi="Trebuchet MS"/>
          <w:sz w:val="23"/>
        </w:rPr>
      </w:pPr>
      <w:r>
        <w:rPr/>
        <w:drawing>
          <wp:anchor distT="0" distB="0" distL="0" distR="0" allowOverlap="1" layoutInCell="1" locked="0" behindDoc="1" simplePos="0" relativeHeight="487414784">
            <wp:simplePos x="0" y="0"/>
            <wp:positionH relativeFrom="page">
              <wp:posOffset>3327300</wp:posOffset>
            </wp:positionH>
            <wp:positionV relativeFrom="paragraph">
              <wp:posOffset>148538</wp:posOffset>
            </wp:positionV>
            <wp:extent cx="291788" cy="31534"/>
            <wp:effectExtent l="0" t="0" r="0" b="0"/>
            <wp:wrapNone/>
            <wp:docPr id="3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8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788" cy="315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 w:hAnsi="Trebuchet MS"/>
          <w:color w:val="231F20"/>
          <w:w w:val="69"/>
          <w:sz w:val="23"/>
        </w:rPr>
        <w:t>PRIME:RO.</w:t>
      </w:r>
      <w:r>
        <w:rPr>
          <w:rFonts w:ascii="Trebuchet MS" w:hAnsi="Trebuchet MS"/>
          <w:color w:val="231F20"/>
          <w:spacing w:val="25"/>
          <w:sz w:val="23"/>
        </w:rPr>
        <w:t> </w:t>
      </w:r>
      <w:r>
        <w:rPr>
          <w:rFonts w:ascii="Trebuchet MS" w:hAnsi="Trebuchet MS"/>
          <w:color w:val="231F20"/>
          <w:spacing w:val="-2"/>
          <w:w w:val="92"/>
          <w:sz w:val="23"/>
        </w:rPr>
        <w:t>S</w:t>
      </w:r>
      <w:r>
        <w:rPr>
          <w:rFonts w:ascii="Trebuchet MS" w:hAnsi="Trebuchet MS"/>
          <w:color w:val="231F20"/>
          <w:w w:val="92"/>
          <w:sz w:val="23"/>
        </w:rPr>
        <w:t>e</w:t>
      </w:r>
      <w:r>
        <w:rPr>
          <w:rFonts w:ascii="Trebuchet MS" w:hAnsi="Trebuchet MS"/>
          <w:color w:val="231F20"/>
          <w:spacing w:val="13"/>
          <w:sz w:val="23"/>
        </w:rPr>
        <w:t> </w:t>
      </w:r>
      <w:r>
        <w:rPr>
          <w:rFonts w:ascii="Trebuchet MS" w:hAnsi="Trebuchet MS"/>
          <w:color w:val="231F20"/>
          <w:w w:val="99"/>
          <w:sz w:val="23"/>
        </w:rPr>
        <w:t>d</w:t>
      </w:r>
      <w:r>
        <w:rPr>
          <w:rFonts w:ascii="Trebuchet MS" w:hAnsi="Trebuchet MS"/>
          <w:color w:val="231F20"/>
          <w:w w:val="100"/>
          <w:sz w:val="23"/>
        </w:rPr>
        <w:t>e</w:t>
      </w:r>
      <w:r>
        <w:rPr>
          <w:rFonts w:ascii="Trebuchet MS" w:hAnsi="Trebuchet MS"/>
          <w:color w:val="231F20"/>
          <w:w w:val="107"/>
          <w:sz w:val="23"/>
        </w:rPr>
        <w:t>c</w:t>
      </w:r>
      <w:r>
        <w:rPr>
          <w:rFonts w:ascii="Trebuchet MS" w:hAnsi="Trebuchet MS"/>
          <w:color w:val="231F20"/>
          <w:w w:val="57"/>
          <w:sz w:val="23"/>
        </w:rPr>
        <w:t>i</w:t>
      </w:r>
      <w:r>
        <w:rPr>
          <w:rFonts w:ascii="Trebuchet MS" w:hAnsi="Trebuchet MS"/>
          <w:color w:val="231F20"/>
          <w:w w:val="108"/>
          <w:sz w:val="23"/>
        </w:rPr>
        <w:t>o</w:t>
      </w:r>
      <w:r>
        <w:rPr>
          <w:rFonts w:ascii="Trebuchet MS" w:hAnsi="Trebuchet MS"/>
          <w:color w:val="231F20"/>
          <w:w w:val="84"/>
          <w:sz w:val="23"/>
        </w:rPr>
        <w:t>ì</w:t>
      </w:r>
      <w:r>
        <w:rPr>
          <w:rFonts w:ascii="Trebuchet MS" w:hAnsi="Trebuchet MS"/>
          <w:color w:val="231F20"/>
          <w:w w:val="107"/>
          <w:sz w:val="23"/>
        </w:rPr>
        <w:t>a</w:t>
      </w:r>
      <w:r>
        <w:rPr>
          <w:rFonts w:ascii="Trebuchet MS" w:hAnsi="Trebuchet MS"/>
          <w:color w:val="231F20"/>
          <w:spacing w:val="5"/>
          <w:sz w:val="23"/>
        </w:rPr>
        <w:t> </w:t>
      </w:r>
      <w:r>
        <w:rPr>
          <w:rFonts w:ascii="Trebuchet MS" w:hAnsi="Trebuchet MS"/>
          <w:color w:val="231F20"/>
          <w:w w:val="85"/>
          <w:sz w:val="23"/>
        </w:rPr>
        <w:t>inhóbil</w:t>
      </w:r>
      <w:r>
        <w:rPr>
          <w:rFonts w:ascii="Trebuchet MS" w:hAnsi="Trebuchet MS"/>
          <w:color w:val="231F20"/>
          <w:spacing w:val="3"/>
          <w:sz w:val="23"/>
        </w:rPr>
        <w:t> </w:t>
      </w:r>
      <w:r>
        <w:rPr>
          <w:rFonts w:ascii="Trebuchet MS" w:hAnsi="Trebuchet MS"/>
          <w:color w:val="231F20"/>
          <w:spacing w:val="4"/>
          <w:w w:val="83"/>
          <w:sz w:val="23"/>
        </w:rPr>
        <w:t>e</w:t>
      </w:r>
      <w:r>
        <w:rPr>
          <w:rFonts w:ascii="Trebuchet MS" w:hAnsi="Trebuchet MS"/>
          <w:color w:val="231F20"/>
          <w:w w:val="83"/>
          <w:sz w:val="23"/>
        </w:rPr>
        <w:t>l</w:t>
      </w:r>
      <w:r>
        <w:rPr>
          <w:rFonts w:ascii="Trebuchet MS" w:hAnsi="Trebuchet MS"/>
          <w:color w:val="231F20"/>
          <w:spacing w:val="13"/>
          <w:sz w:val="23"/>
        </w:rPr>
        <w:t> </w:t>
      </w:r>
      <w:r>
        <w:rPr>
          <w:rFonts w:ascii="Trebuchet MS" w:hAnsi="Trebuchet MS"/>
          <w:color w:val="231F20"/>
          <w:w w:val="84"/>
          <w:sz w:val="23"/>
        </w:rPr>
        <w:t>rniércoies</w:t>
      </w:r>
      <w:r>
        <w:rPr>
          <w:rFonts w:ascii="Trebuchet MS" w:hAnsi="Trebuchet MS"/>
          <w:color w:val="231F20"/>
          <w:sz w:val="23"/>
        </w:rPr>
        <w:t> </w:t>
      </w:r>
      <w:r>
        <w:rPr>
          <w:rFonts w:ascii="Trebuchet MS" w:hAnsi="Trebuchet MS"/>
          <w:color w:val="231F20"/>
          <w:spacing w:val="-11"/>
          <w:sz w:val="23"/>
        </w:rPr>
        <w:t> </w:t>
      </w:r>
      <w:r>
        <w:rPr>
          <w:rFonts w:ascii="Trebuchet MS" w:hAnsi="Trebuchet MS"/>
          <w:color w:val="231F20"/>
          <w:spacing w:val="2"/>
          <w:w w:val="67"/>
          <w:sz w:val="23"/>
        </w:rPr>
        <w:t>1</w:t>
      </w:r>
      <w:r>
        <w:rPr>
          <w:rFonts w:ascii="Trebuchet MS" w:hAnsi="Trebuchet MS"/>
          <w:color w:val="231F20"/>
          <w:w w:val="67"/>
          <w:sz w:val="23"/>
        </w:rPr>
        <w:t>3</w:t>
      </w:r>
      <w:r>
        <w:rPr>
          <w:rFonts w:ascii="Trebuchet MS" w:hAnsi="Trebuchet MS"/>
          <w:color w:val="231F20"/>
          <w:spacing w:val="30"/>
          <w:sz w:val="23"/>
        </w:rPr>
        <w:t> </w:t>
      </w:r>
      <w:r>
        <w:rPr>
          <w:rFonts w:ascii="Trebuchet MS" w:hAnsi="Trebuchet MS"/>
          <w:color w:val="231F20"/>
          <w:spacing w:val="-1"/>
          <w:w w:val="90"/>
          <w:sz w:val="23"/>
        </w:rPr>
        <w:t>ìrec</w:t>
      </w:r>
      <w:r>
        <w:rPr>
          <w:rFonts w:ascii="Trebuchet MS" w:hAnsi="Trebuchet MS"/>
          <w:color w:val="231F20"/>
          <w:w w:val="90"/>
          <w:sz w:val="23"/>
        </w:rPr>
        <w:t>e</w:t>
      </w:r>
      <w:r>
        <w:rPr>
          <w:rFonts w:ascii="Trebuchet MS" w:hAnsi="Trebuchet MS"/>
          <w:color w:val="231F20"/>
          <w:spacing w:val="9"/>
          <w:sz w:val="23"/>
        </w:rPr>
        <w:t> </w:t>
      </w:r>
      <w:r>
        <w:rPr>
          <w:rFonts w:ascii="Trebuchet MS" w:hAnsi="Trebuchet MS"/>
          <w:color w:val="231F20"/>
          <w:spacing w:val="-2"/>
          <w:w w:val="100"/>
          <w:sz w:val="23"/>
        </w:rPr>
        <w:t>d</w:t>
      </w:r>
      <w:r>
        <w:rPr>
          <w:rFonts w:ascii="Trebuchet MS" w:hAnsi="Trebuchet MS"/>
          <w:color w:val="231F20"/>
          <w:w w:val="100"/>
          <w:sz w:val="23"/>
        </w:rPr>
        <w:t>e</w:t>
      </w:r>
      <w:r>
        <w:rPr>
          <w:rFonts w:ascii="Trebuchet MS" w:hAnsi="Trebuchet MS"/>
          <w:color w:val="231F20"/>
          <w:spacing w:val="10"/>
          <w:sz w:val="23"/>
        </w:rPr>
        <w:t> </w:t>
      </w:r>
      <w:r>
        <w:rPr>
          <w:rFonts w:ascii="Trebuchet MS" w:hAnsi="Trebuchet MS"/>
          <w:color w:val="231F20"/>
          <w:w w:val="82"/>
          <w:sz w:val="23"/>
        </w:rPr>
        <w:t>dicier-nbre</w:t>
      </w:r>
      <w:r>
        <w:rPr>
          <w:rFonts w:ascii="Trebuchet MS" w:hAnsi="Trebuchet MS"/>
          <w:color w:val="231F20"/>
          <w:spacing w:val="18"/>
          <w:sz w:val="23"/>
        </w:rPr>
        <w:t> </w:t>
      </w:r>
      <w:r>
        <w:rPr>
          <w:rFonts w:ascii="Trebuchet MS" w:hAnsi="Trebuchet MS"/>
          <w:color w:val="231F20"/>
          <w:spacing w:val="-2"/>
          <w:w w:val="100"/>
          <w:sz w:val="23"/>
        </w:rPr>
        <w:t>d</w:t>
      </w:r>
      <w:r>
        <w:rPr>
          <w:rFonts w:ascii="Trebuchet MS" w:hAnsi="Trebuchet MS"/>
          <w:color w:val="231F20"/>
          <w:w w:val="100"/>
          <w:sz w:val="23"/>
        </w:rPr>
        <w:t>e</w:t>
      </w:r>
      <w:r>
        <w:rPr>
          <w:rFonts w:ascii="Trebuchet MS" w:hAnsi="Trebuchet MS"/>
          <w:color w:val="231F20"/>
          <w:spacing w:val="7"/>
          <w:sz w:val="23"/>
        </w:rPr>
        <w:t> </w:t>
      </w:r>
      <w:r>
        <w:rPr>
          <w:rFonts w:ascii="Trebuchet MS" w:hAnsi="Trebuchet MS"/>
          <w:color w:val="231F20"/>
          <w:spacing w:val="4"/>
          <w:w w:val="85"/>
          <w:sz w:val="23"/>
        </w:rPr>
        <w:t>20</w:t>
      </w:r>
      <w:r>
        <w:rPr>
          <w:rFonts w:ascii="Trebuchet MS" w:hAnsi="Trebuchet MS"/>
          <w:color w:val="231F20"/>
          <w:w w:val="85"/>
          <w:sz w:val="23"/>
        </w:rPr>
        <w:t>2</w:t>
      </w:r>
      <w:r>
        <w:rPr>
          <w:rFonts w:ascii="Trebuchet MS" w:hAnsi="Trebuchet MS"/>
          <w:color w:val="231F20"/>
          <w:w w:val="89"/>
          <w:sz w:val="23"/>
        </w:rPr>
        <w:t>3</w:t>
      </w:r>
      <w:r>
        <w:rPr>
          <w:rFonts w:ascii="Trebuchet MS" w:hAnsi="Trebuchet MS"/>
          <w:color w:val="231F20"/>
          <w:spacing w:val="9"/>
          <w:sz w:val="23"/>
        </w:rPr>
        <w:t> </w:t>
      </w:r>
      <w:r>
        <w:rPr>
          <w:rFonts w:ascii="Trebuchet MS" w:hAnsi="Trebuchet MS"/>
          <w:color w:val="231F20"/>
          <w:spacing w:val="-2"/>
          <w:w w:val="99"/>
          <w:sz w:val="23"/>
        </w:rPr>
        <w:t>do</w:t>
      </w:r>
      <w:r>
        <w:rPr>
          <w:rFonts w:ascii="Trebuchet MS" w:hAnsi="Trebuchet MS"/>
          <w:color w:val="231F20"/>
          <w:w w:val="73"/>
          <w:sz w:val="23"/>
        </w:rPr>
        <w:t>s</w:t>
      </w:r>
      <w:r>
        <w:rPr>
          <w:rFonts w:ascii="Trebuchet MS" w:hAnsi="Trebuchet MS"/>
          <w:color w:val="231F20"/>
          <w:spacing w:val="21"/>
          <w:sz w:val="23"/>
        </w:rPr>
        <w:t> </w:t>
      </w:r>
      <w:r>
        <w:rPr>
          <w:rFonts w:ascii="Trebuchet MS" w:hAnsi="Trebuchet MS"/>
          <w:color w:val="231F20"/>
          <w:w w:val="39"/>
          <w:sz w:val="23"/>
        </w:rPr>
        <w:t>r</w:t>
      </w:r>
      <w:r>
        <w:rPr>
          <w:rFonts w:ascii="Trebuchet MS" w:hAnsi="Trebuchet MS"/>
          <w:color w:val="231F20"/>
          <w:w w:val="88"/>
          <w:sz w:val="23"/>
        </w:rPr>
        <w:t>ni</w:t>
      </w:r>
      <w:r>
        <w:rPr>
          <w:rFonts w:ascii="Trebuchet MS" w:hAnsi="Trebuchet MS"/>
          <w:color w:val="231F20"/>
          <w:w w:val="52"/>
          <w:sz w:val="23"/>
        </w:rPr>
        <w:t>l </w:t>
      </w:r>
      <w:r>
        <w:rPr>
          <w:rFonts w:ascii="Trebuchet MS" w:hAnsi="Trebuchet MS"/>
          <w:color w:val="231F20"/>
          <w:w w:val="85"/>
          <w:sz w:val="23"/>
        </w:rPr>
        <w:t>ùeinliliés.</w:t>
      </w:r>
      <w:r>
        <w:rPr>
          <w:rFonts w:ascii="Trebuchet MS" w:hAnsi="Trebuchet MS"/>
          <w:color w:val="231F20"/>
          <w:spacing w:val="48"/>
          <w:sz w:val="23"/>
        </w:rPr>
        <w:t> </w:t>
      </w:r>
      <w:r>
        <w:rPr>
          <w:rFonts w:ascii="Trebuchet MS" w:hAnsi="Trebuchet MS"/>
          <w:color w:val="231F20"/>
          <w:w w:val="85"/>
          <w:sz w:val="23"/>
        </w:rPr>
        <w:t>Ello, en viiÏud de que</w:t>
      </w:r>
      <w:r>
        <w:rPr>
          <w:rFonts w:ascii="Trebuchet MS" w:hAnsi="Trebuchet MS"/>
          <w:color w:val="231F20"/>
          <w:spacing w:val="49"/>
          <w:sz w:val="23"/>
        </w:rPr>
        <w:t> </w:t>
      </w:r>
      <w:r>
        <w:rPr>
          <w:rFonts w:ascii="Trebuchet MS" w:hAnsi="Trebuchet MS"/>
          <w:color w:val="231F20"/>
          <w:w w:val="85"/>
          <w:sz w:val="23"/>
        </w:rPr>
        <w:t>por acueido de Consejo Adí11inistrativo CA.lJA.2023-38-</w:t>
      </w:r>
      <w:r>
        <w:rPr>
          <w:rFonts w:ascii="Trebuchet MS" w:hAnsi="Trebuchet MS"/>
          <w:color w:val="231F20"/>
          <w:spacing w:val="1"/>
          <w:w w:val="85"/>
          <w:sz w:val="23"/>
        </w:rPr>
        <w:t> </w:t>
      </w:r>
      <w:r>
        <w:rPr>
          <w:rFonts w:ascii="Trebuchet MS" w:hAnsi="Trebuchet MS"/>
          <w:color w:val="231F20"/>
          <w:w w:val="90"/>
          <w:sz w:val="23"/>
        </w:rPr>
        <w:t>06,</w:t>
      </w:r>
      <w:r>
        <w:rPr>
          <w:rFonts w:ascii="Trebuchet MS" w:hAnsi="Trebuchet MS"/>
          <w:color w:val="231F20"/>
          <w:spacing w:val="55"/>
          <w:sz w:val="23"/>
        </w:rPr>
        <w:t> </w:t>
      </w:r>
      <w:r>
        <w:rPr>
          <w:rFonts w:ascii="Trebuchet MS" w:hAnsi="Trebuchet MS"/>
          <w:color w:val="231F20"/>
          <w:w w:val="90"/>
          <w:sz w:val="23"/>
        </w:rPr>
        <w:t>de</w:t>
      </w:r>
      <w:r>
        <w:rPr>
          <w:rFonts w:ascii="Trebuchet MS" w:hAnsi="Trebuchet MS"/>
          <w:color w:val="231F20"/>
          <w:spacing w:val="55"/>
          <w:sz w:val="23"/>
        </w:rPr>
        <w:t> </w:t>
      </w:r>
      <w:r>
        <w:rPr>
          <w:rFonts w:ascii="Trebuchet MS" w:hAnsi="Trebuchet MS"/>
          <w:color w:val="231F20"/>
          <w:w w:val="90"/>
          <w:sz w:val="23"/>
        </w:rPr>
        <w:t>12 doce de ocÏubie del año que lranscurre, se acoidó que en esa fecha se lleve</w:t>
      </w:r>
      <w:r>
        <w:rPr>
          <w:rFonts w:ascii="Trebuchet MS" w:hAnsi="Trebuchet MS"/>
          <w:color w:val="231F20"/>
          <w:spacing w:val="1"/>
          <w:w w:val="90"/>
          <w:sz w:val="23"/>
        </w:rPr>
        <w:t> </w:t>
      </w:r>
      <w:r>
        <w:rPr>
          <w:rFonts w:ascii="Trebuchet MS" w:hAnsi="Trebuchet MS"/>
          <w:color w:val="231F20"/>
          <w:w w:val="90"/>
          <w:sz w:val="23"/>
        </w:rPr>
        <w:t>a cabo el Informe de Aciividades del Tribunal de Justicia Administrativa del Estado de</w:t>
      </w:r>
      <w:r>
        <w:rPr>
          <w:rFonts w:ascii="Trebuchet MS" w:hAnsi="Trebuchet MS"/>
          <w:color w:val="231F20"/>
          <w:spacing w:val="1"/>
          <w:w w:val="90"/>
          <w:sz w:val="23"/>
        </w:rPr>
        <w:t> </w:t>
      </w:r>
      <w:r>
        <w:rPr>
          <w:rFonts w:ascii="Trebuchet MS" w:hAnsi="Trebuchet MS"/>
          <w:color w:val="231F20"/>
          <w:sz w:val="23"/>
        </w:rPr>
        <w:t>Gucmajuato.</w:t>
      </w:r>
    </w:p>
    <w:p>
      <w:pPr>
        <w:spacing w:line="247" w:lineRule="auto" w:before="191"/>
        <w:ind w:left="185" w:right="150" w:firstLine="608"/>
        <w:jc w:val="both"/>
        <w:rPr>
          <w:rFonts w:ascii="Trebuchet MS" w:hAnsi="Trebuchet MS"/>
          <w:sz w:val="23"/>
        </w:rPr>
      </w:pPr>
      <w:r>
        <w:rPr>
          <w:rFonts w:ascii="Trebuchet MS" w:hAnsi="Trebuchet MS"/>
          <w:color w:val="231F20"/>
          <w:spacing w:val="-2"/>
          <w:w w:val="91"/>
          <w:sz w:val="23"/>
        </w:rPr>
        <w:t>S</w:t>
      </w:r>
      <w:r>
        <w:rPr>
          <w:rFonts w:ascii="Trebuchet MS" w:hAnsi="Trebuchet MS"/>
          <w:color w:val="231F20"/>
          <w:spacing w:val="-2"/>
          <w:w w:val="68"/>
          <w:sz w:val="23"/>
        </w:rPr>
        <w:t>E</w:t>
      </w:r>
      <w:r>
        <w:rPr>
          <w:rFonts w:ascii="Trebuchet MS" w:hAnsi="Trebuchet MS"/>
          <w:color w:val="231F20"/>
          <w:spacing w:val="-2"/>
          <w:w w:val="87"/>
          <w:sz w:val="23"/>
        </w:rPr>
        <w:t>G</w:t>
      </w:r>
      <w:r>
        <w:rPr>
          <w:rFonts w:ascii="Trebuchet MS" w:hAnsi="Trebuchet MS"/>
          <w:color w:val="231F20"/>
          <w:spacing w:val="-2"/>
          <w:w w:val="68"/>
          <w:sz w:val="23"/>
        </w:rPr>
        <w:t>U</w:t>
      </w:r>
      <w:r>
        <w:rPr>
          <w:rFonts w:ascii="Trebuchet MS" w:hAnsi="Trebuchet MS"/>
          <w:color w:val="231F20"/>
          <w:spacing w:val="-2"/>
          <w:w w:val="82"/>
          <w:sz w:val="23"/>
        </w:rPr>
        <w:t>N</w:t>
      </w:r>
      <w:r>
        <w:rPr>
          <w:rFonts w:ascii="Trebuchet MS" w:hAnsi="Trebuchet MS"/>
          <w:color w:val="231F20"/>
          <w:spacing w:val="-2"/>
          <w:w w:val="84"/>
          <w:sz w:val="23"/>
        </w:rPr>
        <w:t>D</w:t>
      </w:r>
      <w:r>
        <w:rPr>
          <w:rFonts w:ascii="Trebuchet MS" w:hAnsi="Trebuchet MS"/>
          <w:color w:val="231F20"/>
          <w:spacing w:val="-2"/>
          <w:w w:val="88"/>
          <w:sz w:val="23"/>
        </w:rPr>
        <w:t>O</w:t>
      </w:r>
      <w:r>
        <w:rPr>
          <w:rFonts w:ascii="Trebuchet MS" w:hAnsi="Trebuchet MS"/>
          <w:color w:val="231F20"/>
          <w:w w:val="52"/>
          <w:sz w:val="23"/>
        </w:rPr>
        <w:t>,</w:t>
      </w:r>
      <w:r>
        <w:rPr>
          <w:rFonts w:ascii="Trebuchet MS" w:hAnsi="Trebuchet MS"/>
          <w:color w:val="231F20"/>
          <w:sz w:val="23"/>
        </w:rPr>
        <w:t> </w:t>
      </w:r>
      <w:r>
        <w:rPr>
          <w:rFonts w:ascii="Trebuchet MS" w:hAnsi="Trebuchet MS"/>
          <w:color w:val="231F20"/>
          <w:spacing w:val="-15"/>
          <w:sz w:val="23"/>
        </w:rPr>
        <w:t> </w:t>
      </w:r>
      <w:r>
        <w:rPr>
          <w:rFonts w:ascii="Trebuchet MS" w:hAnsi="Trebuchet MS"/>
          <w:color w:val="231F20"/>
          <w:spacing w:val="5"/>
          <w:w w:val="64"/>
          <w:sz w:val="23"/>
        </w:rPr>
        <w:t>E</w:t>
      </w:r>
      <w:r>
        <w:rPr>
          <w:rFonts w:ascii="Trebuchet MS" w:hAnsi="Trebuchet MS"/>
          <w:color w:val="231F20"/>
          <w:w w:val="64"/>
          <w:sz w:val="23"/>
        </w:rPr>
        <w:t>l</w:t>
      </w:r>
      <w:r>
        <w:rPr>
          <w:rFonts w:ascii="Trebuchet MS" w:hAnsi="Trebuchet MS"/>
          <w:color w:val="231F20"/>
          <w:sz w:val="23"/>
        </w:rPr>
        <w:t> </w:t>
      </w:r>
      <w:r>
        <w:rPr>
          <w:rFonts w:ascii="Trebuchet MS" w:hAnsi="Trebuchet MS"/>
          <w:color w:val="231F20"/>
          <w:spacing w:val="-35"/>
          <w:sz w:val="23"/>
        </w:rPr>
        <w:t> </w:t>
      </w:r>
      <w:r>
        <w:rPr>
          <w:rFonts w:ascii="Trebuchet MS" w:hAnsi="Trebuchet MS"/>
          <w:color w:val="231F20"/>
          <w:spacing w:val="1"/>
          <w:w w:val="94"/>
          <w:sz w:val="23"/>
        </w:rPr>
        <w:t>piese</w:t>
      </w:r>
      <w:r>
        <w:rPr>
          <w:rFonts w:ascii="Trebuchet MS" w:hAnsi="Trebuchet MS"/>
          <w:color w:val="231F20"/>
          <w:spacing w:val="7"/>
          <w:w w:val="94"/>
          <w:sz w:val="23"/>
        </w:rPr>
        <w:t>n</w:t>
      </w:r>
      <w:r>
        <w:rPr>
          <w:rFonts w:ascii="Trebuchet MS" w:hAnsi="Trebuchet MS"/>
          <w:color w:val="231F20"/>
          <w:spacing w:val="13"/>
          <w:w w:val="83"/>
          <w:sz w:val="23"/>
        </w:rPr>
        <w:t>l</w:t>
      </w:r>
      <w:r>
        <w:rPr>
          <w:rFonts w:ascii="Trebuchet MS" w:hAnsi="Trebuchet MS"/>
          <w:color w:val="231F20"/>
          <w:w w:val="83"/>
          <w:sz w:val="23"/>
        </w:rPr>
        <w:t>e</w:t>
      </w:r>
      <w:r>
        <w:rPr>
          <w:rFonts w:ascii="Trebuchet MS" w:hAnsi="Trebuchet MS"/>
          <w:color w:val="231F20"/>
          <w:spacing w:val="31"/>
          <w:sz w:val="23"/>
        </w:rPr>
        <w:t> </w:t>
      </w:r>
      <w:r>
        <w:rPr>
          <w:rFonts w:ascii="Trebuchet MS" w:hAnsi="Trebuchet MS"/>
          <w:color w:val="231F20"/>
          <w:w w:val="97"/>
          <w:sz w:val="23"/>
        </w:rPr>
        <w:t>acuerdo</w:t>
      </w:r>
      <w:r>
        <w:rPr>
          <w:rFonts w:ascii="Trebuchet MS" w:hAnsi="Trebuchet MS"/>
          <w:color w:val="231F20"/>
          <w:spacing w:val="29"/>
          <w:sz w:val="23"/>
        </w:rPr>
        <w:t> </w:t>
      </w:r>
      <w:r>
        <w:rPr>
          <w:rFonts w:ascii="Trebuchet MS" w:hAnsi="Trebuchet MS"/>
          <w:color w:val="231F20"/>
          <w:spacing w:val="-1"/>
          <w:w w:val="78"/>
          <w:sz w:val="23"/>
        </w:rPr>
        <w:t>surtir</w:t>
      </w:r>
      <w:r>
        <w:rPr>
          <w:rFonts w:ascii="Trebuchet MS" w:hAnsi="Trebuchet MS"/>
          <w:color w:val="231F20"/>
          <w:w w:val="78"/>
          <w:sz w:val="23"/>
        </w:rPr>
        <w:t>á</w:t>
      </w:r>
      <w:r>
        <w:rPr>
          <w:rFonts w:ascii="Trebuchet MS" w:hAnsi="Trebuchet MS"/>
          <w:color w:val="231F20"/>
          <w:sz w:val="23"/>
        </w:rPr>
        <w:t> </w:t>
      </w:r>
      <w:r>
        <w:rPr>
          <w:rFonts w:ascii="Trebuchet MS" w:hAnsi="Trebuchet MS"/>
          <w:color w:val="231F20"/>
          <w:spacing w:val="-22"/>
          <w:sz w:val="23"/>
        </w:rPr>
        <w:t> </w:t>
      </w:r>
      <w:r>
        <w:rPr>
          <w:rFonts w:ascii="Trebuchet MS" w:hAnsi="Trebuchet MS"/>
          <w:color w:val="231F20"/>
          <w:spacing w:val="-2"/>
          <w:w w:val="95"/>
          <w:sz w:val="23"/>
        </w:rPr>
        <w:t>efecÏo</w:t>
      </w:r>
      <w:r>
        <w:rPr>
          <w:rFonts w:ascii="Trebuchet MS" w:hAnsi="Trebuchet MS"/>
          <w:color w:val="231F20"/>
          <w:w w:val="95"/>
          <w:sz w:val="23"/>
        </w:rPr>
        <w:t>s</w:t>
      </w:r>
      <w:r>
        <w:rPr>
          <w:rFonts w:ascii="Trebuchet MS" w:hAnsi="Trebuchet MS"/>
          <w:color w:val="231F20"/>
          <w:spacing w:val="32"/>
          <w:sz w:val="23"/>
        </w:rPr>
        <w:t> </w:t>
      </w:r>
      <w:r>
        <w:rPr>
          <w:rFonts w:ascii="Trebuchet MS" w:hAnsi="Trebuchet MS"/>
          <w:color w:val="231F20"/>
          <w:w w:val="108"/>
          <w:sz w:val="23"/>
        </w:rPr>
        <w:t>o</w:t>
      </w:r>
      <w:r>
        <w:rPr>
          <w:rFonts w:ascii="Trebuchet MS" w:hAnsi="Trebuchet MS"/>
          <w:color w:val="231F20"/>
          <w:sz w:val="23"/>
        </w:rPr>
        <w:t> </w:t>
      </w:r>
      <w:r>
        <w:rPr>
          <w:rFonts w:ascii="Trebuchet MS" w:hAnsi="Trebuchet MS"/>
          <w:color w:val="231F20"/>
          <w:spacing w:val="-33"/>
          <w:sz w:val="23"/>
        </w:rPr>
        <w:t> </w:t>
      </w:r>
      <w:r>
        <w:rPr>
          <w:rFonts w:ascii="Trebuchet MS" w:hAnsi="Trebuchet MS"/>
          <w:color w:val="231F20"/>
          <w:spacing w:val="-2"/>
          <w:w w:val="81"/>
          <w:sz w:val="23"/>
        </w:rPr>
        <w:t>parti</w:t>
      </w:r>
      <w:r>
        <w:rPr>
          <w:rFonts w:ascii="Trebuchet MS" w:hAnsi="Trebuchet MS"/>
          <w:color w:val="231F20"/>
          <w:w w:val="81"/>
          <w:sz w:val="23"/>
        </w:rPr>
        <w:t>r</w:t>
      </w:r>
      <w:r>
        <w:rPr>
          <w:rFonts w:ascii="Trebuchet MS" w:hAnsi="Trebuchet MS"/>
          <w:color w:val="231F20"/>
          <w:sz w:val="23"/>
        </w:rPr>
        <w:t> </w:t>
      </w:r>
      <w:r>
        <w:rPr>
          <w:rFonts w:ascii="Trebuchet MS" w:hAnsi="Trebuchet MS"/>
          <w:color w:val="231F20"/>
          <w:spacing w:val="-34"/>
          <w:sz w:val="23"/>
        </w:rPr>
        <w:t> </w:t>
      </w:r>
      <w:r>
        <w:rPr>
          <w:rFonts w:ascii="Trebuchet MS" w:hAnsi="Trebuchet MS"/>
          <w:color w:val="231F20"/>
          <w:w w:val="90"/>
          <w:sz w:val="23"/>
        </w:rPr>
        <w:t>del</w:t>
      </w:r>
      <w:r>
        <w:rPr>
          <w:rFonts w:ascii="Trebuchet MS" w:hAnsi="Trebuchet MS"/>
          <w:color w:val="231F20"/>
          <w:sz w:val="23"/>
        </w:rPr>
        <w:t> </w:t>
      </w:r>
      <w:r>
        <w:rPr>
          <w:rFonts w:ascii="Trebuchet MS" w:hAnsi="Trebuchet MS"/>
          <w:color w:val="231F20"/>
          <w:spacing w:val="-33"/>
          <w:sz w:val="23"/>
        </w:rPr>
        <w:t> </w:t>
      </w:r>
      <w:r>
        <w:rPr>
          <w:rFonts w:ascii="Trebuchet MS" w:hAnsi="Trebuchet MS"/>
          <w:color w:val="231F20"/>
          <w:spacing w:val="2"/>
          <w:w w:val="95"/>
          <w:sz w:val="23"/>
        </w:rPr>
        <w:t>dí</w:t>
      </w:r>
      <w:r>
        <w:rPr>
          <w:rFonts w:ascii="Trebuchet MS" w:hAnsi="Trebuchet MS"/>
          <w:color w:val="231F20"/>
          <w:w w:val="95"/>
          <w:sz w:val="23"/>
        </w:rPr>
        <w:t>a</w:t>
      </w:r>
      <w:r>
        <w:rPr>
          <w:rFonts w:ascii="Trebuchet MS" w:hAnsi="Trebuchet MS"/>
          <w:color w:val="231F20"/>
          <w:sz w:val="23"/>
        </w:rPr>
        <w:t> </w:t>
      </w:r>
      <w:r>
        <w:rPr>
          <w:rFonts w:ascii="Trebuchet MS" w:hAnsi="Trebuchet MS"/>
          <w:color w:val="231F20"/>
          <w:spacing w:val="-32"/>
          <w:sz w:val="23"/>
        </w:rPr>
        <w:t> </w:t>
      </w:r>
      <w:r>
        <w:rPr>
          <w:rFonts w:ascii="Trebuchet MS" w:hAnsi="Trebuchet MS"/>
          <w:color w:val="231F20"/>
          <w:spacing w:val="-2"/>
          <w:w w:val="80"/>
          <w:sz w:val="23"/>
        </w:rPr>
        <w:t>s</w:t>
      </w:r>
      <w:r>
        <w:rPr>
          <w:rFonts w:ascii="Trebuchet MS" w:hAnsi="Trebuchet MS"/>
          <w:color w:val="231F20"/>
          <w:spacing w:val="-2"/>
          <w:w w:val="56"/>
          <w:sz w:val="23"/>
        </w:rPr>
        <w:t>i</w:t>
      </w:r>
      <w:r>
        <w:rPr>
          <w:rFonts w:ascii="Trebuchet MS" w:hAnsi="Trebuchet MS"/>
          <w:color w:val="231F20"/>
          <w:spacing w:val="-2"/>
          <w:w w:val="114"/>
          <w:sz w:val="23"/>
        </w:rPr>
        <w:t>g</w:t>
      </w:r>
      <w:r>
        <w:rPr>
          <w:rFonts w:ascii="Trebuchet MS" w:hAnsi="Trebuchet MS"/>
          <w:color w:val="231F20"/>
          <w:spacing w:val="-2"/>
          <w:w w:val="93"/>
          <w:sz w:val="23"/>
        </w:rPr>
        <w:t>u</w:t>
      </w:r>
      <w:r>
        <w:rPr>
          <w:rFonts w:ascii="Trebuchet MS" w:hAnsi="Trebuchet MS"/>
          <w:color w:val="231F20"/>
          <w:spacing w:val="-2"/>
          <w:w w:val="56"/>
          <w:sz w:val="23"/>
        </w:rPr>
        <w:t>i</w:t>
      </w:r>
      <w:r>
        <w:rPr>
          <w:rFonts w:ascii="Trebuchet MS" w:hAnsi="Trebuchet MS"/>
          <w:color w:val="231F20"/>
          <w:spacing w:val="-2"/>
          <w:w w:val="100"/>
          <w:sz w:val="23"/>
        </w:rPr>
        <w:t>e</w:t>
      </w:r>
      <w:r>
        <w:rPr>
          <w:rFonts w:ascii="Trebuchet MS" w:hAnsi="Trebuchet MS"/>
          <w:color w:val="231F20"/>
          <w:spacing w:val="-2"/>
          <w:w w:val="92"/>
          <w:sz w:val="23"/>
        </w:rPr>
        <w:t>n</w:t>
      </w:r>
      <w:r>
        <w:rPr>
          <w:rFonts w:ascii="Trebuchet MS" w:hAnsi="Trebuchet MS"/>
          <w:color w:val="231F20"/>
          <w:spacing w:val="-2"/>
          <w:w w:val="71"/>
          <w:sz w:val="23"/>
        </w:rPr>
        <w:t>t</w:t>
      </w:r>
      <w:r>
        <w:rPr>
          <w:rFonts w:ascii="Trebuchet MS" w:hAnsi="Trebuchet MS"/>
          <w:color w:val="231F20"/>
          <w:w w:val="100"/>
          <w:sz w:val="23"/>
        </w:rPr>
        <w:t>e</w:t>
      </w:r>
      <w:r>
        <w:rPr>
          <w:rFonts w:ascii="Trebuchet MS" w:hAnsi="Trebuchet MS"/>
          <w:color w:val="231F20"/>
          <w:spacing w:val="33"/>
          <w:sz w:val="23"/>
        </w:rPr>
        <w:t> </w:t>
      </w:r>
      <w:r>
        <w:rPr>
          <w:rFonts w:ascii="Trebuchet MS" w:hAnsi="Trebuchet MS"/>
          <w:color w:val="231F20"/>
          <w:spacing w:val="-6"/>
          <w:w w:val="100"/>
          <w:sz w:val="23"/>
        </w:rPr>
        <w:t>d</w:t>
      </w:r>
      <w:r>
        <w:rPr>
          <w:rFonts w:ascii="Trebuchet MS" w:hAnsi="Trebuchet MS"/>
          <w:color w:val="231F20"/>
          <w:w w:val="100"/>
          <w:sz w:val="23"/>
        </w:rPr>
        <w:t>e</w:t>
      </w:r>
      <w:r>
        <w:rPr>
          <w:rFonts w:ascii="Trebuchet MS" w:hAnsi="Trebuchet MS"/>
          <w:color w:val="231F20"/>
          <w:spacing w:val="31"/>
          <w:sz w:val="23"/>
        </w:rPr>
        <w:t> </w:t>
      </w:r>
      <w:r>
        <w:rPr>
          <w:rFonts w:ascii="Trebuchet MS" w:hAnsi="Trebuchet MS"/>
          <w:color w:val="231F20"/>
          <w:spacing w:val="-3"/>
          <w:w w:val="87"/>
          <w:sz w:val="23"/>
        </w:rPr>
        <w:t>su </w:t>
      </w:r>
      <w:r>
        <w:rPr>
          <w:rFonts w:ascii="Trebuchet MS" w:hAnsi="Trebuchet MS"/>
          <w:color w:val="231F20"/>
          <w:spacing w:val="-1"/>
          <w:w w:val="89"/>
          <w:sz w:val="23"/>
        </w:rPr>
        <w:t>publicoción</w:t>
      </w:r>
      <w:r>
        <w:rPr>
          <w:rFonts w:ascii="Trebuchet MS" w:hAnsi="Trebuchet MS"/>
          <w:color w:val="231F20"/>
          <w:w w:val="89"/>
          <w:sz w:val="23"/>
        </w:rPr>
        <w:t>,</w:t>
      </w:r>
      <w:r>
        <w:rPr>
          <w:rFonts w:ascii="Trebuchet MS" w:hAnsi="Trebuchet MS"/>
          <w:color w:val="231F20"/>
          <w:spacing w:val="-1"/>
          <w:sz w:val="23"/>
        </w:rPr>
        <w:t> </w:t>
      </w:r>
      <w:r>
        <w:rPr>
          <w:rFonts w:ascii="Trebuchet MS" w:hAnsi="Trebuchet MS"/>
          <w:color w:val="231F20"/>
          <w:spacing w:val="1"/>
          <w:w w:val="96"/>
          <w:sz w:val="23"/>
        </w:rPr>
        <w:t>e</w:t>
      </w:r>
      <w:r>
        <w:rPr>
          <w:rFonts w:ascii="Trebuchet MS" w:hAnsi="Trebuchet MS"/>
          <w:color w:val="231F20"/>
          <w:w w:val="96"/>
          <w:sz w:val="23"/>
        </w:rPr>
        <w:t>n</w:t>
      </w:r>
      <w:r>
        <w:rPr>
          <w:rFonts w:ascii="Trebuchet MS" w:hAnsi="Trebuchet MS"/>
          <w:color w:val="231F20"/>
          <w:spacing w:val="-20"/>
          <w:sz w:val="23"/>
        </w:rPr>
        <w:t> </w:t>
      </w:r>
      <w:r>
        <w:rPr>
          <w:rFonts w:ascii="Trebuchet MS" w:hAnsi="Trebuchet MS"/>
          <w:color w:val="231F20"/>
          <w:spacing w:val="4"/>
          <w:w w:val="83"/>
          <w:sz w:val="23"/>
        </w:rPr>
        <w:t>e</w:t>
      </w:r>
      <w:r>
        <w:rPr>
          <w:rFonts w:ascii="Trebuchet MS" w:hAnsi="Trebuchet MS"/>
          <w:color w:val="231F20"/>
          <w:w w:val="83"/>
          <w:sz w:val="23"/>
        </w:rPr>
        <w:t>l</w:t>
      </w:r>
      <w:r>
        <w:rPr>
          <w:rFonts w:ascii="Trebuchet MS" w:hAnsi="Trebuchet MS"/>
          <w:color w:val="231F20"/>
          <w:spacing w:val="-3"/>
          <w:sz w:val="23"/>
        </w:rPr>
        <w:t> </w:t>
      </w:r>
      <w:r>
        <w:rPr>
          <w:rFonts w:ascii="Trebuchet MS" w:hAnsi="Trebuchet MS"/>
          <w:color w:val="231F20"/>
          <w:spacing w:val="1"/>
          <w:w w:val="88"/>
          <w:sz w:val="23"/>
        </w:rPr>
        <w:t>Periódic</w:t>
      </w:r>
      <w:r>
        <w:rPr>
          <w:rFonts w:ascii="Trebuchet MS" w:hAnsi="Trebuchet MS"/>
          <w:color w:val="231F20"/>
          <w:w w:val="88"/>
          <w:sz w:val="23"/>
        </w:rPr>
        <w:t>o</w:t>
      </w:r>
      <w:r>
        <w:rPr>
          <w:rFonts w:ascii="Trebuchet MS" w:hAnsi="Trebuchet MS"/>
          <w:color w:val="231F20"/>
          <w:spacing w:val="-5"/>
          <w:sz w:val="23"/>
        </w:rPr>
        <w:t> </w:t>
      </w:r>
      <w:r>
        <w:rPr>
          <w:rFonts w:ascii="Trebuchet MS" w:hAnsi="Trebuchet MS"/>
          <w:color w:val="231F20"/>
          <w:spacing w:val="1"/>
          <w:w w:val="85"/>
          <w:sz w:val="23"/>
        </w:rPr>
        <w:t>Oficia</w:t>
      </w:r>
      <w:r>
        <w:rPr>
          <w:rFonts w:ascii="Trebuchet MS" w:hAnsi="Trebuchet MS"/>
          <w:color w:val="231F20"/>
          <w:w w:val="85"/>
          <w:sz w:val="23"/>
        </w:rPr>
        <w:t>l</w:t>
      </w:r>
      <w:r>
        <w:rPr>
          <w:rFonts w:ascii="Trebuchet MS" w:hAnsi="Trebuchet MS"/>
          <w:color w:val="231F20"/>
          <w:spacing w:val="-13"/>
          <w:sz w:val="23"/>
        </w:rPr>
        <w:t> </w:t>
      </w:r>
      <w:r>
        <w:rPr>
          <w:rFonts w:ascii="Trebuchet MS" w:hAnsi="Trebuchet MS"/>
          <w:color w:val="231F20"/>
          <w:spacing w:val="-4"/>
          <w:w w:val="90"/>
          <w:sz w:val="23"/>
        </w:rPr>
        <w:t>de</w:t>
      </w:r>
      <w:r>
        <w:rPr>
          <w:rFonts w:ascii="Trebuchet MS" w:hAnsi="Trebuchet MS"/>
          <w:color w:val="231F20"/>
          <w:w w:val="90"/>
          <w:sz w:val="23"/>
        </w:rPr>
        <w:t>l</w:t>
      </w:r>
      <w:r>
        <w:rPr>
          <w:rFonts w:ascii="Trebuchet MS" w:hAnsi="Trebuchet MS"/>
          <w:color w:val="231F20"/>
          <w:spacing w:val="-7"/>
          <w:sz w:val="23"/>
        </w:rPr>
        <w:t> </w:t>
      </w:r>
      <w:r>
        <w:rPr>
          <w:rFonts w:ascii="Trebuchet MS" w:hAnsi="Trebuchet MS"/>
          <w:color w:val="231F20"/>
          <w:w w:val="92"/>
          <w:sz w:val="23"/>
        </w:rPr>
        <w:t>Gobierno</w:t>
      </w:r>
      <w:r>
        <w:rPr>
          <w:rFonts w:ascii="Trebuchet MS" w:hAnsi="Trebuchet MS"/>
          <w:color w:val="231F20"/>
          <w:spacing w:val="-10"/>
          <w:sz w:val="23"/>
        </w:rPr>
        <w:t> </w:t>
      </w:r>
      <w:r>
        <w:rPr>
          <w:rFonts w:ascii="Trebuchet MS" w:hAnsi="Trebuchet MS"/>
          <w:color w:val="231F20"/>
          <w:spacing w:val="-3"/>
          <w:w w:val="90"/>
          <w:sz w:val="23"/>
        </w:rPr>
        <w:t>de</w:t>
      </w:r>
      <w:r>
        <w:rPr>
          <w:rFonts w:ascii="Trebuchet MS" w:hAnsi="Trebuchet MS"/>
          <w:color w:val="231F20"/>
          <w:w w:val="90"/>
          <w:sz w:val="23"/>
        </w:rPr>
        <w:t>l</w:t>
      </w:r>
      <w:r>
        <w:rPr>
          <w:rFonts w:ascii="Trebuchet MS" w:hAnsi="Trebuchet MS"/>
          <w:color w:val="231F20"/>
          <w:spacing w:val="8"/>
          <w:sz w:val="23"/>
        </w:rPr>
        <w:t> </w:t>
      </w:r>
      <w:r>
        <w:rPr>
          <w:rFonts w:ascii="Trebuchet MS" w:hAnsi="Trebuchet MS"/>
          <w:color w:val="231F20"/>
          <w:spacing w:val="-3"/>
          <w:w w:val="89"/>
          <w:sz w:val="23"/>
        </w:rPr>
        <w:t>Estad</w:t>
      </w:r>
      <w:r>
        <w:rPr>
          <w:rFonts w:ascii="Trebuchet MS" w:hAnsi="Trebuchet MS"/>
          <w:color w:val="231F20"/>
          <w:w w:val="89"/>
          <w:sz w:val="23"/>
        </w:rPr>
        <w:t>o</w:t>
      </w:r>
      <w:r>
        <w:rPr>
          <w:rFonts w:ascii="Trebuchet MS" w:hAnsi="Trebuchet MS"/>
          <w:color w:val="231F20"/>
          <w:spacing w:val="-9"/>
          <w:sz w:val="23"/>
        </w:rPr>
        <w:t> </w:t>
      </w:r>
      <w:r>
        <w:rPr>
          <w:rFonts w:ascii="Trebuchet MS" w:hAnsi="Trebuchet MS"/>
          <w:color w:val="231F20"/>
          <w:spacing w:val="-2"/>
          <w:w w:val="100"/>
          <w:sz w:val="23"/>
        </w:rPr>
        <w:t>d</w:t>
      </w:r>
      <w:r>
        <w:rPr>
          <w:rFonts w:ascii="Trebuchet MS" w:hAnsi="Trebuchet MS"/>
          <w:color w:val="231F20"/>
          <w:w w:val="100"/>
          <w:sz w:val="23"/>
        </w:rPr>
        <w:t>e</w:t>
      </w:r>
      <w:r>
        <w:rPr>
          <w:rFonts w:ascii="Trebuchet MS" w:hAnsi="Trebuchet MS"/>
          <w:color w:val="231F20"/>
          <w:spacing w:val="-11"/>
          <w:sz w:val="23"/>
        </w:rPr>
        <w:t> </w:t>
      </w:r>
      <w:r>
        <w:rPr>
          <w:rFonts w:ascii="Trebuchet MS" w:hAnsi="Trebuchet MS"/>
          <w:color w:val="231F20"/>
          <w:spacing w:val="1"/>
          <w:w w:val="100"/>
          <w:sz w:val="23"/>
        </w:rPr>
        <w:t>G</w:t>
      </w:r>
      <w:r>
        <w:rPr>
          <w:rFonts w:ascii="Trebuchet MS" w:hAnsi="Trebuchet MS"/>
          <w:color w:val="231F20"/>
          <w:spacing w:val="2"/>
          <w:w w:val="100"/>
          <w:sz w:val="23"/>
        </w:rPr>
        <w:t>u</w:t>
      </w:r>
      <w:r>
        <w:rPr>
          <w:rFonts w:ascii="Trebuchet MS" w:hAnsi="Trebuchet MS"/>
          <w:color w:val="231F20"/>
          <w:spacing w:val="1"/>
          <w:w w:val="100"/>
          <w:sz w:val="23"/>
        </w:rPr>
        <w:t>a</w:t>
      </w:r>
      <w:r>
        <w:rPr>
          <w:rFonts w:ascii="Trebuchet MS" w:hAnsi="Trebuchet MS"/>
          <w:color w:val="231F20"/>
          <w:spacing w:val="2"/>
          <w:w w:val="99"/>
          <w:sz w:val="23"/>
        </w:rPr>
        <w:t>n</w:t>
      </w:r>
      <w:r>
        <w:rPr>
          <w:rFonts w:ascii="Trebuchet MS" w:hAnsi="Trebuchet MS"/>
          <w:color w:val="231F20"/>
          <w:spacing w:val="1"/>
          <w:w w:val="99"/>
          <w:sz w:val="23"/>
        </w:rPr>
        <w:t>a</w:t>
      </w:r>
      <w:r>
        <w:rPr>
          <w:rFonts w:ascii="Trebuchet MS" w:hAnsi="Trebuchet MS"/>
          <w:color w:val="231F20"/>
          <w:spacing w:val="1"/>
          <w:w w:val="44"/>
          <w:sz w:val="23"/>
        </w:rPr>
        <w:t>j</w:t>
      </w:r>
      <w:r>
        <w:rPr>
          <w:rFonts w:ascii="Trebuchet MS" w:hAnsi="Trebuchet MS"/>
          <w:color w:val="231F20"/>
          <w:spacing w:val="2"/>
          <w:w w:val="100"/>
          <w:sz w:val="23"/>
        </w:rPr>
        <w:t>u</w:t>
      </w:r>
      <w:r>
        <w:rPr>
          <w:rFonts w:ascii="Trebuchet MS" w:hAnsi="Trebuchet MS"/>
          <w:color w:val="231F20"/>
          <w:spacing w:val="1"/>
          <w:w w:val="100"/>
          <w:sz w:val="23"/>
        </w:rPr>
        <w:t>a</w:t>
      </w:r>
      <w:r>
        <w:rPr>
          <w:rFonts w:ascii="Trebuchet MS" w:hAnsi="Trebuchet MS"/>
          <w:color w:val="231F20"/>
          <w:spacing w:val="2"/>
          <w:w w:val="87"/>
          <w:sz w:val="23"/>
        </w:rPr>
        <w:t>t</w:t>
      </w:r>
      <w:r>
        <w:rPr>
          <w:rFonts w:ascii="Trebuchet MS" w:hAnsi="Trebuchet MS"/>
          <w:color w:val="231F20"/>
          <w:spacing w:val="1"/>
          <w:w w:val="87"/>
          <w:sz w:val="23"/>
        </w:rPr>
        <w:t>o</w:t>
      </w:r>
      <w:r>
        <w:rPr>
          <w:rFonts w:ascii="Trebuchet MS" w:hAnsi="Trebuchet MS"/>
          <w:color w:val="231F20"/>
          <w:w w:val="54"/>
          <w:sz w:val="23"/>
        </w:rPr>
        <w:t>.</w:t>
      </w:r>
    </w:p>
    <w:p>
      <w:pPr>
        <w:spacing w:before="165"/>
        <w:ind w:left="786" w:right="0" w:firstLine="0"/>
        <w:jc w:val="left"/>
        <w:rPr>
          <w:rFonts w:ascii="Trebuchet MS" w:hAnsi="Trebuchet MS"/>
          <w:sz w:val="23"/>
        </w:rPr>
      </w:pPr>
      <w:r>
        <w:rPr>
          <w:rFonts w:ascii="Trebuchet MS" w:hAnsi="Trebuchet MS"/>
          <w:color w:val="231F20"/>
          <w:w w:val="85"/>
          <w:sz w:val="23"/>
        </w:rPr>
        <w:t>Cú</w:t>
      </w:r>
      <w:r>
        <w:rPr>
          <w:rFonts w:ascii="Trebuchet MS" w:hAnsi="Trebuchet MS"/>
          <w:smallCaps/>
          <w:color w:val="231F20"/>
          <w:w w:val="85"/>
          <w:sz w:val="23"/>
        </w:rPr>
        <w:t>rn</w:t>
      </w:r>
      <w:r>
        <w:rPr>
          <w:rFonts w:ascii="Trebuchet MS" w:hAnsi="Trebuchet MS"/>
          <w:smallCaps w:val="0"/>
          <w:color w:val="231F20"/>
          <w:w w:val="85"/>
          <w:sz w:val="23"/>
        </w:rPr>
        <w:t>plose</w:t>
      </w:r>
      <w:r>
        <w:rPr>
          <w:rFonts w:ascii="Trebuchet MS" w:hAnsi="Trebuchet MS"/>
          <w:smallCaps w:val="0"/>
          <w:color w:val="231F20"/>
          <w:spacing w:val="8"/>
          <w:w w:val="85"/>
          <w:sz w:val="23"/>
        </w:rPr>
        <w:t> </w:t>
      </w:r>
      <w:r>
        <w:rPr>
          <w:rFonts w:ascii="Trebuchet MS" w:hAnsi="Trebuchet MS"/>
          <w:smallCaps w:val="0"/>
          <w:color w:val="231F20"/>
          <w:w w:val="85"/>
          <w:sz w:val="23"/>
        </w:rPr>
        <w:t>y</w:t>
      </w:r>
      <w:r>
        <w:rPr>
          <w:rFonts w:ascii="Trebuchet MS" w:hAnsi="Trebuchet MS"/>
          <w:smallCaps w:val="0"/>
          <w:color w:val="231F20"/>
          <w:spacing w:val="42"/>
          <w:w w:val="85"/>
          <w:sz w:val="23"/>
        </w:rPr>
        <w:t> </w:t>
      </w:r>
      <w:r>
        <w:rPr>
          <w:rFonts w:ascii="Trebuchet MS" w:hAnsi="Trebuchet MS"/>
          <w:smallCaps w:val="0"/>
          <w:color w:val="231F20"/>
          <w:w w:val="85"/>
          <w:sz w:val="23"/>
        </w:rPr>
        <w:t>dif(mdose.</w:t>
      </w:r>
    </w:p>
    <w:p>
      <w:pPr>
        <w:spacing w:line="240" w:lineRule="auto" w:before="168"/>
        <w:ind w:left="182" w:right="141" w:firstLine="615"/>
        <w:jc w:val="both"/>
        <w:rPr>
          <w:rFonts w:ascii="Trebuchet MS" w:hAnsi="Trebuchet MS"/>
          <w:sz w:val="23"/>
        </w:rPr>
      </w:pPr>
      <w:r>
        <w:rPr>
          <w:rFonts w:ascii="Trebuchet MS" w:hAnsi="Trebuchet MS"/>
          <w:color w:val="231F20"/>
          <w:w w:val="85"/>
          <w:sz w:val="23"/>
        </w:rPr>
        <w:t>Dodo en· 10</w:t>
      </w:r>
      <w:r>
        <w:rPr>
          <w:rFonts w:ascii="Trebuchet MS" w:hAnsi="Trebuchet MS"/>
          <w:color w:val="231F20"/>
          <w:spacing w:val="48"/>
          <w:sz w:val="23"/>
        </w:rPr>
        <w:t> </w:t>
      </w:r>
      <w:r>
        <w:rPr>
          <w:rFonts w:ascii="Trebuchet MS" w:hAnsi="Trebuchet MS"/>
          <w:color w:val="231F20"/>
          <w:w w:val="85"/>
          <w:sz w:val="23"/>
        </w:rPr>
        <w:t>ciudod de Silao de la Victorio,</w:t>
      </w:r>
      <w:r>
        <w:rPr>
          <w:rFonts w:ascii="Trebuchet MS" w:hAnsi="Trebuchet MS"/>
          <w:color w:val="231F20"/>
          <w:spacing w:val="49"/>
          <w:sz w:val="23"/>
        </w:rPr>
        <w:t> </w:t>
      </w:r>
      <w:r>
        <w:rPr>
          <w:rFonts w:ascii="Trebuchet MS" w:hAnsi="Trebuchet MS"/>
          <w:color w:val="231F20"/>
          <w:w w:val="85"/>
          <w:sz w:val="23"/>
        </w:rPr>
        <w:t>Guanajuato,</w:t>
      </w:r>
      <w:r>
        <w:rPr>
          <w:rFonts w:ascii="Trebuchet MS" w:hAnsi="Trebuchet MS"/>
          <w:color w:val="231F20"/>
          <w:spacing w:val="48"/>
          <w:sz w:val="23"/>
        </w:rPr>
        <w:t> </w:t>
      </w:r>
      <w:r>
        <w:rPr>
          <w:rFonts w:ascii="Trebuchet MS" w:hAnsi="Trebuchet MS"/>
          <w:color w:val="231F20"/>
          <w:w w:val="85"/>
          <w:sz w:val="23"/>
        </w:rPr>
        <w:t>a 26 veintiséis de octubre</w:t>
      </w:r>
      <w:r>
        <w:rPr>
          <w:rFonts w:ascii="Trebuchet MS" w:hAnsi="Trebuchet MS"/>
          <w:color w:val="231F20"/>
          <w:spacing w:val="1"/>
          <w:w w:val="85"/>
          <w:sz w:val="23"/>
        </w:rPr>
        <w:t> </w:t>
      </w:r>
      <w:r>
        <w:rPr>
          <w:rFonts w:ascii="Trebuchet MS" w:hAnsi="Trebuchet MS"/>
          <w:color w:val="231F20"/>
          <w:w w:val="85"/>
          <w:sz w:val="23"/>
        </w:rPr>
        <w:t>de 2023 dos mil veintitrés, por el</w:t>
      </w:r>
      <w:r>
        <w:rPr>
          <w:rFonts w:ascii="Trebuchet MS" w:hAnsi="Trebuchet MS"/>
          <w:color w:val="231F20"/>
          <w:spacing w:val="48"/>
          <w:sz w:val="23"/>
        </w:rPr>
        <w:t> </w:t>
      </w:r>
      <w:r>
        <w:rPr>
          <w:rFonts w:ascii="Trebuchet MS" w:hAnsi="Trebuchet MS"/>
          <w:color w:val="231F20"/>
          <w:w w:val="85"/>
          <w:sz w:val="23"/>
        </w:rPr>
        <w:t>Pleno del Tribunal de Justicia Administrotiva del Estado</w:t>
      </w:r>
      <w:r>
        <w:rPr>
          <w:rFonts w:ascii="Trebuchet MS" w:hAnsi="Trebuchet MS"/>
          <w:color w:val="231F20"/>
          <w:spacing w:val="1"/>
          <w:w w:val="85"/>
          <w:sz w:val="23"/>
        </w:rPr>
        <w:t> </w:t>
      </w:r>
      <w:r>
        <w:rPr>
          <w:rFonts w:ascii="Trebuchet MS" w:hAnsi="Trebuchet MS"/>
          <w:color w:val="231F20"/>
          <w:sz w:val="23"/>
        </w:rPr>
        <w:t>de</w:t>
      </w:r>
      <w:r>
        <w:rPr>
          <w:rFonts w:ascii="Trebuchet MS" w:hAnsi="Trebuchet MS"/>
          <w:color w:val="231F20"/>
          <w:spacing w:val="-10"/>
          <w:sz w:val="23"/>
        </w:rPr>
        <w:t> </w:t>
      </w:r>
      <w:r>
        <w:rPr>
          <w:rFonts w:ascii="Trebuchet MS" w:hAnsi="Trebuchet MS"/>
          <w:color w:val="231F20"/>
          <w:sz w:val="23"/>
        </w:rPr>
        <w:t>Guc:majuato.</w:t>
      </w:r>
    </w:p>
    <w:p>
      <w:pPr>
        <w:pStyle w:val="BodyText"/>
        <w:rPr>
          <w:rFonts w:ascii="Trebuchet MS"/>
          <w:sz w:val="40"/>
        </w:rPr>
      </w:pPr>
    </w:p>
    <w:p>
      <w:pPr>
        <w:pStyle w:val="BodyText"/>
        <w:rPr>
          <w:rFonts w:ascii="Trebuchet MS"/>
          <w:sz w:val="40"/>
        </w:rPr>
      </w:pPr>
    </w:p>
    <w:p>
      <w:pPr>
        <w:pStyle w:val="BodyText"/>
        <w:spacing w:before="9"/>
        <w:rPr>
          <w:rFonts w:ascii="Trebuchet MS"/>
          <w:sz w:val="46"/>
        </w:rPr>
      </w:pPr>
    </w:p>
    <w:p>
      <w:pPr>
        <w:tabs>
          <w:tab w:pos="5206" w:val="left" w:leader="none"/>
        </w:tabs>
        <w:spacing w:before="0"/>
        <w:ind w:left="1219" w:right="0" w:firstLine="0"/>
        <w:jc w:val="left"/>
        <w:rPr>
          <w:b/>
          <w:bCs/>
          <w:sz w:val="17"/>
          <w:szCs w:val="17"/>
        </w:rPr>
      </w:pPr>
      <w:r>
        <w:rPr>
          <w:b/>
          <w:bCs/>
          <w:color w:val="231F20"/>
          <w:w w:val="95"/>
          <w:sz w:val="17"/>
          <w:szCs w:val="17"/>
        </w:rPr>
        <w:t>Eliverio</w:t>
      </w:r>
      <w:r>
        <w:rPr>
          <w:b/>
          <w:bCs/>
          <w:color w:val="231F20"/>
          <w:spacing w:val="10"/>
          <w:w w:val="95"/>
          <w:sz w:val="17"/>
          <w:szCs w:val="17"/>
        </w:rPr>
        <w:t> </w:t>
      </w:r>
      <w:r>
        <w:rPr>
          <w:b/>
          <w:bCs/>
          <w:color w:val="231F20"/>
          <w:w w:val="95"/>
          <w:sz w:val="17"/>
          <w:szCs w:val="17"/>
        </w:rPr>
        <w:t>García M�nzón,</w:t>
        <w:tab/>
      </w:r>
      <w:r>
        <w:rPr>
          <w:color w:val="231F20"/>
          <w:w w:val="95"/>
          <w:sz w:val="20"/>
          <w:szCs w:val="20"/>
        </w:rPr>
        <w:t>Gerardó</w:t>
      </w:r>
      <w:r>
        <w:rPr>
          <w:color w:val="231F20"/>
          <w:spacing w:val="11"/>
          <w:w w:val="95"/>
          <w:sz w:val="20"/>
          <w:szCs w:val="20"/>
        </w:rPr>
        <w:t> </w:t>
      </w:r>
      <w:r>
        <w:rPr>
          <w:b/>
          <w:bCs/>
          <w:color w:val="231F20"/>
          <w:w w:val="95"/>
          <w:sz w:val="17"/>
          <w:szCs w:val="17"/>
        </w:rPr>
        <w:t>Arroyo</w:t>
      </w:r>
      <w:r>
        <w:rPr>
          <w:b/>
          <w:bCs/>
          <w:color w:val="231F20"/>
          <w:spacing w:val="36"/>
          <w:w w:val="95"/>
          <w:sz w:val="17"/>
          <w:szCs w:val="17"/>
        </w:rPr>
        <w:t> </w:t>
      </w:r>
      <w:r>
        <w:rPr>
          <w:b/>
          <w:bCs/>
          <w:color w:val="231F20"/>
          <w:w w:val="95"/>
          <w:sz w:val="17"/>
          <w:szCs w:val="17"/>
        </w:rPr>
        <w:t>Figueroa,</w:t>
      </w:r>
    </w:p>
    <w:p>
      <w:pPr>
        <w:pStyle w:val="BodyText"/>
        <w:tabs>
          <w:tab w:pos="4374" w:val="left" w:leader="none"/>
          <w:tab w:pos="4750" w:val="left" w:leader="none"/>
        </w:tabs>
        <w:spacing w:line="244" w:lineRule="auto" w:before="176"/>
        <w:ind w:left="288" w:right="291" w:firstLine="7"/>
      </w:pPr>
      <w:r>
        <w:rPr>
          <w:color w:val="231F20"/>
          <w:w w:val="95"/>
        </w:rPr>
        <w:t>Magistrado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Presidente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Titular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Segunda</w:t>
        <w:tab/>
        <w:t>Magistrado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lq Primera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Salo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del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Tribunal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56"/>
          <w:w w:val="95"/>
        </w:rPr>
        <w:t> </w:t>
      </w:r>
      <w:r>
        <w:rPr>
          <w:color w:val="231F20"/>
          <w:w w:val="90"/>
        </w:rPr>
        <w:t>Sala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d🖂l</w:t>
      </w:r>
      <w:r>
        <w:rPr>
          <w:color w:val="231F20"/>
          <w:spacing w:val="3"/>
          <w:w w:val="90"/>
        </w:rPr>
        <w:t> </w:t>
      </w:r>
      <w:r>
        <w:rPr>
          <w:color w:val="231F20"/>
          <w:w w:val="90"/>
        </w:rPr>
        <w:t>Tribunal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11"/>
          <w:w w:val="90"/>
        </w:rPr>
        <w:t> </w:t>
      </w:r>
      <w:r>
        <w:rPr>
          <w:color w:val="231F20"/>
          <w:w w:val="90"/>
        </w:rPr>
        <w:t>Justicia</w:t>
      </w:r>
      <w:r>
        <w:rPr>
          <w:color w:val="231F20"/>
          <w:spacing w:val="7"/>
          <w:w w:val="90"/>
        </w:rPr>
        <w:t> </w:t>
      </w:r>
      <w:r>
        <w:rPr>
          <w:color w:val="231F20"/>
          <w:w w:val="90"/>
        </w:rPr>
        <w:t>Administrativa</w:t>
      </w:r>
      <w:r>
        <w:rPr>
          <w:color w:val="231F20"/>
          <w:spacing w:val="3"/>
          <w:w w:val="90"/>
        </w:rPr>
        <w:t> </w:t>
      </w:r>
      <w:r>
        <w:rPr>
          <w:color w:val="231F20"/>
          <w:w w:val="90"/>
        </w:rPr>
        <w:t>del</w:t>
        <w:tab/>
        <w:tab/>
      </w:r>
      <w:r>
        <w:rPr>
          <w:color w:val="231F20"/>
          <w:w w:val="95"/>
        </w:rPr>
        <w:t>Justicio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Adrĩinis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rotivo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del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Estado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de</w:t>
      </w:r>
    </w:p>
    <w:p>
      <w:pPr>
        <w:pStyle w:val="BodyText"/>
        <w:tabs>
          <w:tab w:pos="5738" w:val="left" w:leader="none"/>
        </w:tabs>
        <w:spacing w:line="245" w:lineRule="exact"/>
        <w:ind w:left="1215"/>
      </w:pPr>
      <w:r>
        <w:rPr>
          <w:color w:val="231F20"/>
          <w:w w:val="95"/>
          <w:position w:val="1"/>
        </w:rPr>
        <w:t>Estodo</w:t>
      </w:r>
      <w:r>
        <w:rPr>
          <w:color w:val="231F20"/>
          <w:spacing w:val="-4"/>
          <w:w w:val="95"/>
          <w:position w:val="1"/>
        </w:rPr>
        <w:t> </w:t>
      </w:r>
      <w:r>
        <w:rPr>
          <w:color w:val="231F20"/>
          <w:w w:val="95"/>
          <w:position w:val="1"/>
        </w:rPr>
        <w:t>de</w:t>
      </w:r>
      <w:r>
        <w:rPr>
          <w:color w:val="231F20"/>
          <w:spacing w:val="10"/>
          <w:w w:val="95"/>
          <w:position w:val="1"/>
        </w:rPr>
        <w:t> </w:t>
      </w:r>
      <w:r>
        <w:rPr>
          <w:color w:val="231F20"/>
          <w:w w:val="95"/>
          <w:position w:val="1"/>
        </w:rPr>
        <w:t>Guonojuoto.</w:t>
        <w:tab/>
      </w:r>
      <w:r>
        <w:rPr>
          <w:color w:val="231F20"/>
        </w:rPr>
        <w:t>Guonajuato.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spacing w:after="0"/>
        <w:sectPr>
          <w:pgSz w:w="9640" w:h="13040"/>
          <w:pgMar w:header="540" w:footer="0" w:top="1100" w:bottom="280" w:left="580" w:right="580"/>
        </w:sectPr>
      </w:pPr>
    </w:p>
    <w:p>
      <w:pPr>
        <w:pStyle w:val="BodyText"/>
        <w:spacing w:before="2"/>
        <w:rPr>
          <w:sz w:val="22"/>
        </w:rPr>
      </w:pPr>
    </w:p>
    <w:p>
      <w:pPr>
        <w:spacing w:before="0"/>
        <w:ind w:left="0" w:right="0" w:firstLine="0"/>
        <w:jc w:val="right"/>
        <w:rPr>
          <w:rFonts w:ascii="Bahnschrift"/>
          <w:sz w:val="11"/>
        </w:rPr>
      </w:pPr>
      <w:r>
        <w:rPr/>
        <w:pict>
          <v:shape style="position:absolute;margin-left:64.949997pt;margin-top:5.236152pt;width:4.05pt;height:7.35pt;mso-position-horizontal-relative:page;mso-position-vertical-relative:paragraph;z-index:15731712" type="#_x0000_t202" filled="false" stroked="false">
            <v:textbox inset="0,0,0,0">
              <w:txbxContent>
                <w:p>
                  <w:pPr>
                    <w:spacing w:before="11"/>
                    <w:ind w:left="0" w:right="0" w:firstLine="0"/>
                    <w:jc w:val="left"/>
                    <w:rPr>
                      <w:rFonts w:ascii="Verdana"/>
                      <w:b/>
                      <w:sz w:val="11"/>
                    </w:rPr>
                  </w:pPr>
                  <w:r>
                    <w:rPr>
                      <w:rFonts w:ascii="Verdana"/>
                      <w:b/>
                      <w:color w:val="231F20"/>
                      <w:w w:val="173"/>
                      <w:sz w:val="11"/>
                    </w:rPr>
                    <w:t>f</w:t>
                  </w:r>
                </w:p>
              </w:txbxContent>
            </v:textbox>
            <w10:wrap type="none"/>
          </v:shape>
        </w:pict>
      </w:r>
      <w:r>
        <w:rPr>
          <w:rFonts w:ascii="Bahnschrift"/>
          <w:color w:val="231F20"/>
          <w:w w:val="90"/>
          <w:sz w:val="11"/>
        </w:rPr>
        <w:t>,</w:t>
      </w:r>
      <w:r>
        <w:rPr>
          <w:rFonts w:ascii="Verdana"/>
          <w:b/>
          <w:color w:val="231F20"/>
          <w:w w:val="90"/>
          <w:position w:val="-3"/>
          <w:sz w:val="11"/>
        </w:rPr>
        <w:t>,,</w:t>
      </w:r>
      <w:r>
        <w:rPr>
          <w:rFonts w:ascii="Bahnschrift"/>
          <w:color w:val="231F20"/>
          <w:w w:val="90"/>
          <w:sz w:val="11"/>
        </w:rPr>
        <w:t>&lt;</w:t>
      </w:r>
    </w:p>
    <w:p>
      <w:pPr>
        <w:spacing w:before="61"/>
        <w:ind w:left="544" w:right="0" w:firstLine="0"/>
        <w:jc w:val="left"/>
        <w:rPr>
          <w:b/>
          <w:sz w:val="17"/>
        </w:rPr>
      </w:pPr>
      <w:r>
        <w:rPr>
          <w:b/>
          <w:color w:val="231F20"/>
          <w:w w:val="189"/>
          <w:sz w:val="17"/>
        </w:rPr>
        <w:t>/</w:t>
      </w:r>
    </w:p>
    <w:p>
      <w:pPr>
        <w:pStyle w:val="BodyText"/>
        <w:spacing w:before="9"/>
        <w:rPr>
          <w:b/>
          <w:sz w:val="41"/>
        </w:rPr>
      </w:pPr>
      <w:r>
        <w:rPr/>
        <w:br w:type="column"/>
      </w:r>
      <w:r>
        <w:rPr>
          <w:b/>
          <w:sz w:val="41"/>
        </w:rPr>
      </w:r>
    </w:p>
    <w:p>
      <w:pPr>
        <w:tabs>
          <w:tab w:pos="4273" w:val="left" w:leader="none"/>
        </w:tabs>
        <w:spacing w:before="0"/>
        <w:ind w:left="-40" w:right="0" w:firstLine="0"/>
        <w:jc w:val="left"/>
        <w:rPr>
          <w:b/>
          <w:sz w:val="17"/>
        </w:rPr>
      </w:pPr>
      <w:r>
        <w:rPr>
          <w:b/>
          <w:color w:val="231F20"/>
          <w:w w:val="95"/>
          <w:sz w:val="17"/>
        </w:rPr>
        <w:t>María</w:t>
      </w:r>
      <w:r>
        <w:rPr>
          <w:b/>
          <w:color w:val="231F20"/>
          <w:spacing w:val="11"/>
          <w:w w:val="95"/>
          <w:sz w:val="17"/>
        </w:rPr>
        <w:t> </w:t>
      </w:r>
      <w:r>
        <w:rPr>
          <w:b/>
          <w:color w:val="231F20"/>
          <w:w w:val="95"/>
          <w:sz w:val="17"/>
        </w:rPr>
        <w:t>Raquel</w:t>
      </w:r>
      <w:r>
        <w:rPr>
          <w:b/>
          <w:color w:val="231F20"/>
          <w:spacing w:val="20"/>
          <w:w w:val="95"/>
          <w:sz w:val="17"/>
        </w:rPr>
        <w:t> </w:t>
      </w:r>
      <w:r>
        <w:rPr>
          <w:b/>
          <w:color w:val="231F20"/>
          <w:w w:val="95"/>
          <w:sz w:val="17"/>
        </w:rPr>
        <w:t>Barajas</w:t>
      </w:r>
      <w:r>
        <w:rPr>
          <w:b/>
          <w:color w:val="231F20"/>
          <w:spacing w:val="14"/>
          <w:w w:val="95"/>
          <w:sz w:val="17"/>
        </w:rPr>
        <w:t> </w:t>
      </w:r>
      <w:r>
        <w:rPr>
          <w:b/>
          <w:color w:val="231F20"/>
          <w:w w:val="95"/>
          <w:sz w:val="17"/>
        </w:rPr>
        <w:t>Monjarás,</w:t>
        <w:tab/>
      </w:r>
      <w:r>
        <w:rPr>
          <w:b/>
          <w:color w:val="231F20"/>
          <w:w w:val="90"/>
          <w:sz w:val="17"/>
        </w:rPr>
        <w:t>\'Mhtcfm</w:t>
      </w:r>
      <w:r>
        <w:rPr>
          <w:b/>
          <w:color w:val="231F20"/>
          <w:spacing w:val="28"/>
          <w:w w:val="90"/>
          <w:sz w:val="17"/>
        </w:rPr>
        <w:t> </w:t>
      </w:r>
      <w:r>
        <w:rPr>
          <w:b/>
          <w:color w:val="231F20"/>
          <w:w w:val="90"/>
          <w:sz w:val="17"/>
        </w:rPr>
        <w:t>Ramírez</w:t>
      </w:r>
      <w:r>
        <w:rPr>
          <w:b/>
          <w:color w:val="231F20"/>
          <w:spacing w:val="17"/>
          <w:w w:val="90"/>
          <w:sz w:val="17"/>
        </w:rPr>
        <w:t> </w:t>
      </w:r>
      <w:r>
        <w:rPr>
          <w:b/>
          <w:color w:val="231F20"/>
          <w:w w:val="90"/>
          <w:sz w:val="17"/>
        </w:rPr>
        <w:t>Sevilla,</w:t>
      </w:r>
    </w:p>
    <w:p>
      <w:pPr>
        <w:spacing w:after="0"/>
        <w:jc w:val="left"/>
        <w:rPr>
          <w:sz w:val="17"/>
        </w:rPr>
        <w:sectPr>
          <w:type w:val="continuous"/>
          <w:pgSz w:w="9640" w:h="13040"/>
          <w:pgMar w:top="1200" w:bottom="280" w:left="580" w:right="580"/>
          <w:cols w:num="2" w:equalWidth="0">
            <w:col w:w="873" w:space="40"/>
            <w:col w:w="7567"/>
          </w:cols>
        </w:sectPr>
      </w:pPr>
    </w:p>
    <w:p>
      <w:pPr>
        <w:pStyle w:val="BodyText"/>
        <w:spacing w:before="11"/>
        <w:rPr>
          <w:b/>
          <w:sz w:val="11"/>
        </w:rPr>
      </w:pPr>
      <w:r>
        <w:rPr/>
        <w:pict>
          <v:group style="position:absolute;margin-left:0pt;margin-top:56.700012pt;width:445.2pt;height:552.75pt;mso-position-horizontal-relative:page;mso-position-vertical-relative:page;z-index:-15902208" coordorigin="0,1134" coordsize="8904,11055">
            <v:shape style="position:absolute;left:0;top:1134;width:3891;height:11055" type="#_x0000_t75" stroked="false">
              <v:imagedata r:id="rId6" o:title=""/>
            </v:shape>
            <v:shape style="position:absolute;left:731;top:4816;width:8110;height:4389" type="#_x0000_t75" stroked="false">
              <v:imagedata r:id="rId16" o:title=""/>
            </v:shape>
            <v:shape style="position:absolute;left:3012;top:2908;width:245;height:108" type="#_x0000_t75" stroked="false">
              <v:imagedata r:id="rId17" o:title=""/>
            </v:shape>
            <v:shape style="position:absolute;left:1158;top:1637;width:141;height:17" type="#_x0000_t75" stroked="false">
              <v:imagedata r:id="rId18" o:title=""/>
            </v:shape>
            <v:shape style="position:absolute;left:8183;top:1737;width:9;height:5" type="#_x0000_t75" stroked="false">
              <v:imagedata r:id="rId19" o:title=""/>
            </v:shape>
            <v:shape style="position:absolute;left:8882;top:1683;width:21;height:17" type="#_x0000_t75" stroked="false">
              <v:imagedata r:id="rId20" o:title=""/>
            </v:shape>
            <v:shape style="position:absolute;left:6626;top:6950;width:60;height:130" type="#_x0000_t75" stroked="false">
              <v:imagedata r:id="rId21" o:title=""/>
            </v:shape>
            <w10:wrap type="none"/>
          </v:group>
        </w:pict>
      </w:r>
    </w:p>
    <w:p>
      <w:pPr>
        <w:pStyle w:val="BodyText"/>
        <w:tabs>
          <w:tab w:pos="4366" w:val="left" w:leader="none"/>
        </w:tabs>
        <w:spacing w:line="247" w:lineRule="auto" w:before="112"/>
        <w:ind w:left="308" w:right="308"/>
        <w:jc w:val="center"/>
      </w:pPr>
      <w:r>
        <w:rPr>
          <w:color w:val="231F20"/>
          <w:w w:val="95"/>
        </w:rPr>
        <w:t>Magistrada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Tercera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Sala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del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Tribunal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de</w:t>
        <w:tab/>
        <w:t>Magistrado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Cuaëta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Sala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del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Tribunal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56"/>
          <w:w w:val="95"/>
        </w:rPr>
        <w:t> </w:t>
      </w:r>
      <w:r>
        <w:rPr>
          <w:color w:val="231F20"/>
          <w:w w:val="90"/>
        </w:rPr>
        <w:t>Justicia</w:t>
      </w:r>
      <w:r>
        <w:rPr>
          <w:color w:val="231F20"/>
          <w:spacing w:val="7"/>
          <w:w w:val="90"/>
        </w:rPr>
        <w:t> </w:t>
      </w:r>
      <w:r>
        <w:rPr>
          <w:color w:val="231F20"/>
          <w:w w:val="90"/>
        </w:rPr>
        <w:t>Adrninis1rn1iva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del</w:t>
      </w:r>
      <w:r>
        <w:rPr>
          <w:color w:val="231F20"/>
          <w:spacing w:val="12"/>
          <w:w w:val="90"/>
        </w:rPr>
        <w:t> </w:t>
      </w:r>
      <w:r>
        <w:rPr>
          <w:color w:val="231F20"/>
          <w:w w:val="90"/>
        </w:rPr>
        <w:t>Eètado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de</w:t>
        <w:tab/>
      </w:r>
      <w:r>
        <w:rPr>
          <w:color w:val="231F20"/>
          <w:w w:val="95"/>
        </w:rPr>
        <w:t>Juslicia Adíninistra1iva del [stodo ele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Guonojuoto.</w:t>
        <w:tab/>
        <w:t>Guonajuoto.</w:t>
      </w:r>
    </w:p>
    <w:p>
      <w:pPr>
        <w:spacing w:after="0" w:line="247" w:lineRule="auto"/>
        <w:jc w:val="center"/>
        <w:sectPr>
          <w:type w:val="continuous"/>
          <w:pgSz w:w="9640" w:h="13040"/>
          <w:pgMar w:top="1200" w:bottom="280" w:left="580" w:right="58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"/>
        <w:rPr>
          <w:sz w:val="18"/>
        </w:rPr>
      </w:pPr>
    </w:p>
    <w:p>
      <w:pPr>
        <w:spacing w:after="0"/>
        <w:rPr>
          <w:sz w:val="18"/>
        </w:rPr>
        <w:sectPr>
          <w:pgSz w:w="9640" w:h="13040"/>
          <w:pgMar w:header="537" w:footer="0" w:top="1100" w:bottom="280" w:left="580" w:right="580"/>
        </w:sectPr>
      </w:pPr>
    </w:p>
    <w:p>
      <w:pPr>
        <w:spacing w:before="105"/>
        <w:ind w:left="1232" w:right="1048" w:firstLine="0"/>
        <w:jc w:val="center"/>
        <w:rPr>
          <w:b/>
          <w:sz w:val="17"/>
        </w:rPr>
      </w:pPr>
      <w:r>
        <w:rPr/>
        <w:pict>
          <v:group style="position:absolute;margin-left:28.6pt;margin-top:56.700012pt;width:453.3pt;height:552.75pt;mso-position-horizontal-relative:page;mso-position-vertical-relative:page;z-index:-15900672" coordorigin="572,1134" coordsize="9066,11055">
            <v:shape style="position:absolute;left:5782;top:1134;width:3856;height:11055" type="#_x0000_t75" stroked="false">
              <v:imagedata r:id="rId22" o:title=""/>
            </v:shape>
            <v:shape style="position:absolute;left:572;top:1134;width:8232;height:4887" type="#_x0000_t75" stroked="false">
              <v:imagedata r:id="rId23" o:title=""/>
            </v:shape>
            <w10:wrap type="none"/>
          </v:group>
        </w:pict>
      </w:r>
      <w:r>
        <w:rPr>
          <w:b/>
          <w:color w:val="231F20"/>
          <w:w w:val="95"/>
          <w:sz w:val="17"/>
        </w:rPr>
        <w:t>Arturo</w:t>
      </w:r>
      <w:r>
        <w:rPr>
          <w:b/>
          <w:color w:val="231F20"/>
          <w:spacing w:val="9"/>
          <w:w w:val="95"/>
          <w:sz w:val="17"/>
        </w:rPr>
        <w:t> </w:t>
      </w:r>
      <w:r>
        <w:rPr>
          <w:b/>
          <w:color w:val="231F20"/>
          <w:w w:val="95"/>
          <w:sz w:val="17"/>
        </w:rPr>
        <w:t>Lara</w:t>
      </w:r>
      <w:r>
        <w:rPr>
          <w:b/>
          <w:color w:val="231F20"/>
          <w:spacing w:val="-6"/>
          <w:w w:val="95"/>
          <w:sz w:val="17"/>
        </w:rPr>
        <w:t> </w:t>
      </w:r>
      <w:r>
        <w:rPr>
          <w:b/>
          <w:color w:val="231F20"/>
          <w:w w:val="95"/>
          <w:sz w:val="17"/>
        </w:rPr>
        <w:t>Martínez,</w:t>
      </w:r>
    </w:p>
    <w:p>
      <w:pPr>
        <w:pStyle w:val="BodyText"/>
        <w:spacing w:before="5"/>
        <w:rPr>
          <w:b/>
          <w:sz w:val="15"/>
        </w:rPr>
      </w:pPr>
    </w:p>
    <w:p>
      <w:pPr>
        <w:spacing w:line="232" w:lineRule="auto" w:before="0"/>
        <w:ind w:left="235" w:right="38" w:hanging="3"/>
        <w:jc w:val="center"/>
        <w:rPr>
          <w:sz w:val="21"/>
        </w:rPr>
      </w:pPr>
      <w:r>
        <w:rPr>
          <w:color w:val="231F20"/>
          <w:w w:val="95"/>
          <w:sz w:val="21"/>
        </w:rPr>
        <w:t>Magistrado de la Sala Especializada del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w w:val="90"/>
          <w:sz w:val="21"/>
        </w:rPr>
        <w:t>Tribunal de Justicia Administrativa del Estado</w:t>
      </w:r>
      <w:r>
        <w:rPr>
          <w:color w:val="231F20"/>
          <w:spacing w:val="-57"/>
          <w:w w:val="90"/>
          <w:sz w:val="21"/>
        </w:rPr>
        <w:t> </w:t>
      </w:r>
      <w:r>
        <w:rPr>
          <w:color w:val="231F20"/>
          <w:w w:val="95"/>
          <w:sz w:val="21"/>
        </w:rPr>
        <w:t>de</w:t>
      </w:r>
      <w:r>
        <w:rPr>
          <w:color w:val="231F20"/>
          <w:spacing w:val="-12"/>
          <w:w w:val="95"/>
          <w:sz w:val="21"/>
        </w:rPr>
        <w:t> </w:t>
      </w:r>
      <w:r>
        <w:rPr>
          <w:color w:val="231F20"/>
          <w:w w:val="95"/>
          <w:sz w:val="21"/>
        </w:rPr>
        <w:t>Guanajuato.</w:t>
      </w:r>
    </w:p>
    <w:p>
      <w:pPr>
        <w:pStyle w:val="BodyText"/>
        <w:spacing w:before="11"/>
        <w:rPr>
          <w:sz w:val="40"/>
        </w:rPr>
      </w:pPr>
      <w:r>
        <w:rPr/>
        <w:br w:type="column"/>
      </w:r>
      <w:r>
        <w:rPr>
          <w:sz w:val="40"/>
        </w:rPr>
      </w:r>
    </w:p>
    <w:p>
      <w:pPr>
        <w:spacing w:line="232" w:lineRule="auto" w:before="0"/>
        <w:ind w:left="235" w:right="356" w:firstLine="0"/>
        <w:jc w:val="center"/>
        <w:rPr>
          <w:sz w:val="21"/>
        </w:rPr>
      </w:pPr>
      <w:r>
        <w:rPr>
          <w:color w:val="231F20"/>
          <w:w w:val="90"/>
          <w:sz w:val="21"/>
        </w:rPr>
        <w:t>Secretaria</w:t>
      </w:r>
      <w:r>
        <w:rPr>
          <w:color w:val="231F20"/>
          <w:spacing w:val="7"/>
          <w:w w:val="90"/>
          <w:sz w:val="21"/>
        </w:rPr>
        <w:t> </w:t>
      </w:r>
      <w:r>
        <w:rPr>
          <w:color w:val="231F20"/>
          <w:w w:val="90"/>
          <w:sz w:val="21"/>
        </w:rPr>
        <w:t>General</w:t>
      </w:r>
      <w:r>
        <w:rPr>
          <w:color w:val="231F20"/>
          <w:spacing w:val="18"/>
          <w:w w:val="90"/>
          <w:sz w:val="21"/>
        </w:rPr>
        <w:t> </w:t>
      </w:r>
      <w:r>
        <w:rPr>
          <w:color w:val="231F20"/>
          <w:w w:val="90"/>
          <w:sz w:val="21"/>
        </w:rPr>
        <w:t>de</w:t>
      </w:r>
      <w:r>
        <w:rPr>
          <w:color w:val="231F20"/>
          <w:spacing w:val="19"/>
          <w:w w:val="90"/>
          <w:sz w:val="21"/>
        </w:rPr>
        <w:t> </w:t>
      </w:r>
      <w:r>
        <w:rPr>
          <w:color w:val="231F20"/>
          <w:w w:val="90"/>
          <w:sz w:val="21"/>
        </w:rPr>
        <w:t>Acuerdos</w:t>
      </w:r>
      <w:r>
        <w:rPr>
          <w:color w:val="231F20"/>
          <w:spacing w:val="28"/>
          <w:w w:val="90"/>
          <w:sz w:val="21"/>
        </w:rPr>
        <w:t> </w:t>
      </w:r>
      <w:r>
        <w:rPr>
          <w:color w:val="231F20"/>
          <w:w w:val="90"/>
          <w:sz w:val="21"/>
        </w:rPr>
        <w:t>del</w:t>
      </w:r>
      <w:r>
        <w:rPr>
          <w:color w:val="231F20"/>
          <w:spacing w:val="21"/>
          <w:w w:val="90"/>
          <w:sz w:val="21"/>
        </w:rPr>
        <w:t> </w:t>
      </w:r>
      <w:r>
        <w:rPr>
          <w:color w:val="231F20"/>
          <w:w w:val="90"/>
          <w:sz w:val="21"/>
        </w:rPr>
        <w:t>Tribunal</w:t>
      </w:r>
      <w:r>
        <w:rPr>
          <w:color w:val="231F20"/>
          <w:spacing w:val="-57"/>
          <w:w w:val="90"/>
          <w:sz w:val="21"/>
        </w:rPr>
        <w:t> </w:t>
      </w:r>
      <w:r>
        <w:rPr>
          <w:color w:val="231F20"/>
          <w:w w:val="90"/>
          <w:sz w:val="21"/>
        </w:rPr>
        <w:t>de Justicia</w:t>
      </w:r>
      <w:r>
        <w:rPr>
          <w:color w:val="231F20"/>
          <w:spacing w:val="-14"/>
          <w:w w:val="90"/>
          <w:sz w:val="21"/>
        </w:rPr>
        <w:t> </w:t>
      </w:r>
      <w:r>
        <w:rPr>
          <w:color w:val="231F20"/>
          <w:w w:val="90"/>
          <w:sz w:val="21"/>
        </w:rPr>
        <w:t>Administrativa</w:t>
      </w:r>
      <w:r>
        <w:rPr>
          <w:color w:val="231F20"/>
          <w:spacing w:val="-7"/>
          <w:w w:val="90"/>
          <w:sz w:val="21"/>
        </w:rPr>
        <w:t> </w:t>
      </w:r>
      <w:r>
        <w:rPr>
          <w:color w:val="231F20"/>
          <w:w w:val="90"/>
          <w:sz w:val="21"/>
        </w:rPr>
        <w:t>del</w:t>
      </w:r>
      <w:r>
        <w:rPr>
          <w:color w:val="231F20"/>
          <w:spacing w:val="11"/>
          <w:w w:val="90"/>
          <w:sz w:val="21"/>
        </w:rPr>
        <w:t> </w:t>
      </w:r>
      <w:r>
        <w:rPr>
          <w:color w:val="231F20"/>
          <w:w w:val="90"/>
          <w:sz w:val="21"/>
        </w:rPr>
        <w:t>Estado</w:t>
      </w:r>
      <w:r>
        <w:rPr>
          <w:color w:val="231F20"/>
          <w:spacing w:val="2"/>
          <w:w w:val="90"/>
          <w:sz w:val="21"/>
        </w:rPr>
        <w:t> </w:t>
      </w:r>
      <w:r>
        <w:rPr>
          <w:color w:val="231F20"/>
          <w:w w:val="90"/>
          <w:sz w:val="21"/>
        </w:rPr>
        <w:t>de</w:t>
      </w:r>
    </w:p>
    <w:p>
      <w:pPr>
        <w:spacing w:line="248" w:lineRule="exact" w:before="0"/>
        <w:ind w:left="1551" w:right="2118" w:firstLine="0"/>
        <w:jc w:val="center"/>
        <w:rPr>
          <w:sz w:val="21"/>
        </w:rPr>
      </w:pPr>
      <w:r>
        <w:rPr>
          <w:color w:val="231F20"/>
          <w:sz w:val="21"/>
        </w:rPr>
        <w:t>Guano·</w:t>
      </w:r>
    </w:p>
    <w:sectPr>
      <w:type w:val="continuous"/>
      <w:pgSz w:w="9640" w:h="13040"/>
      <w:pgMar w:top="1200" w:bottom="280" w:left="580" w:right="580"/>
      <w:cols w:num="2" w:equalWidth="0">
        <w:col w:w="4057" w:space="40"/>
        <w:col w:w="4383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Tahoma">
    <w:altName w:val="Tahoma"/>
    <w:charset w:val="1"/>
    <w:family w:val="swiss"/>
    <w:pitch w:val="variable"/>
  </w:font>
  <w:font w:name="Verdana">
    <w:altName w:val="Verdana"/>
    <w:charset w:val="1"/>
    <w:family w:val="swiss"/>
    <w:pitch w:val="variable"/>
  </w:font>
  <w:font w:name="Bahnschrift">
    <w:altName w:val="Bahnschrift"/>
    <w:charset w:val="1"/>
    <w:family w:val="swiss"/>
    <w:pitch w:val="variable"/>
  </w:font>
  <w:font w:name="Trebuchet MS">
    <w:altName w:val="Trebuchet MS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Arial MT">
    <w:altName w:val="Arial MT"/>
    <w:charset w:val="1"/>
    <w:family w:val="swiss"/>
    <w:pitch w:val="variable"/>
  </w:font>
  <w:font w:name="Lucida Sans Unicode">
    <w:altName w:val="Lucida Sans Unicode"/>
    <w:charset w:val="1"/>
    <w:family w:val="swiss"/>
    <w:pitch w:val="variable"/>
  </w:font>
  <w:font w:name="Segoe UI Symbol">
    <w:altName w:val="Segoe UI Symbol"/>
    <w:charset w:val="1"/>
    <w:family w:val="swiss"/>
    <w:pitch w:val="variable"/>
  </w:font>
  <w:font w:name="Georgia">
    <w:altName w:val="Georgia"/>
    <w:charset w:val="1"/>
    <w:family w:val="roman"/>
    <w:pitch w:val="variable"/>
  </w:font>
  <w:font w:name="Microsoft Sans Serif">
    <w:altName w:val="Microsoft Sans Serif"/>
    <w:charset w:val="1"/>
    <w:family w:val="swiss"/>
    <w:pitch w:val="variable"/>
  </w:font>
  <w:font w:name="Cambria">
    <w:altName w:val="Cambria"/>
    <w:charset w:val="1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line style="position:absolute;mso-position-horizontal-relative:page;mso-position-vertical-relative:page;z-index:-15904256" from="28.65pt,39.734013pt" to="453.25pt,39.734013pt" stroked="true" strokeweight=".668pt" strokecolor="#231f2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15903744" from="28.65pt,43.066013pt" to="453.25pt,43.066013pt" stroked="true" strokeweight=".668pt" strokecolor="#231f20">
          <v:stroke dashstyle="solid"/>
          <w10:wrap type="none"/>
        </v:line>
      </w:pict>
    </w:r>
    <w:r>
      <w:rPr/>
      <w:pict>
        <v:shape style="position:absolute;margin-left:27.6pt;margin-top:25.854752pt;width:91.05pt;height:12.1pt;mso-position-horizontal-relative:page;mso-position-vertical-relative:page;z-index:-15903232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Arial" w:hAnsi="Arial"/>
                    <w:b/>
                    <w:sz w:val="18"/>
                  </w:rPr>
                </w:pPr>
                <w:r>
                  <w:rPr>
                    <w:rFonts w:ascii="Arial" w:hAnsi="Arial"/>
                    <w:b/>
                    <w:color w:val="231F20"/>
                    <w:sz w:val="18"/>
                  </w:rPr>
                  <w:t>PERIÓDICO OFICIAL</w:t>
                </w:r>
              </w:p>
            </w:txbxContent>
          </v:textbox>
          <w10:wrap type="none"/>
        </v:shape>
      </w:pict>
    </w:r>
    <w:r>
      <w:rPr/>
      <w:pict>
        <v:shape style="position:absolute;margin-left:192.912003pt;margin-top:25.854752pt;width:107pt;height:12.1pt;mso-position-horizontal-relative:page;mso-position-vertical-relative:page;z-index:-15902720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Arial"/>
                    <w:b/>
                    <w:sz w:val="18"/>
                  </w:rPr>
                </w:pPr>
                <w:r>
                  <w:rPr>
                    <w:rFonts w:ascii="Arial"/>
                    <w:b/>
                    <w:color w:val="231F20"/>
                    <w:sz w:val="18"/>
                  </w:rPr>
                  <w:t>6</w:t>
                </w:r>
                <w:r>
                  <w:rPr>
                    <w:rFonts w:ascii="Arial"/>
                    <w:b/>
                    <w:color w:val="231F20"/>
                    <w:spacing w:val="-4"/>
                    <w:sz w:val="18"/>
                  </w:rPr>
                  <w:t> </w:t>
                </w:r>
                <w:r>
                  <w:rPr>
                    <w:rFonts w:ascii="Arial"/>
                    <w:b/>
                    <w:color w:val="231F20"/>
                    <w:sz w:val="18"/>
                  </w:rPr>
                  <w:t>DE</w:t>
                </w:r>
                <w:r>
                  <w:rPr>
                    <w:rFonts w:ascii="Arial"/>
                    <w:b/>
                    <w:color w:val="231F20"/>
                    <w:spacing w:val="-4"/>
                    <w:sz w:val="18"/>
                  </w:rPr>
                  <w:t> </w:t>
                </w:r>
                <w:r>
                  <w:rPr>
                    <w:rFonts w:ascii="Arial"/>
                    <w:b/>
                    <w:color w:val="231F20"/>
                    <w:sz w:val="18"/>
                  </w:rPr>
                  <w:t>NOVIEMBRE</w:t>
                </w:r>
                <w:r>
                  <w:rPr>
                    <w:rFonts w:ascii="Arial"/>
                    <w:b/>
                    <w:color w:val="231F20"/>
                    <w:spacing w:val="-4"/>
                    <w:sz w:val="18"/>
                  </w:rPr>
                  <w:t> </w:t>
                </w:r>
                <w:r>
                  <w:rPr>
                    <w:rFonts w:ascii="Arial"/>
                    <w:b/>
                    <w:color w:val="231F20"/>
                    <w:sz w:val="18"/>
                  </w:rPr>
                  <w:t>-</w:t>
                </w:r>
                <w:r>
                  <w:rPr>
                    <w:rFonts w:ascii="Arial"/>
                    <w:b/>
                    <w:color w:val="231F20"/>
                    <w:spacing w:val="-3"/>
                    <w:sz w:val="18"/>
                  </w:rPr>
                  <w:t> </w:t>
                </w:r>
                <w:r>
                  <w:rPr>
                    <w:rFonts w:ascii="Arial"/>
                    <w:b/>
                    <w:color w:val="231F20"/>
                    <w:sz w:val="18"/>
                  </w:rPr>
                  <w:t>2023</w:t>
                </w:r>
              </w:p>
            </w:txbxContent>
          </v:textbox>
          <w10:wrap type="none"/>
        </v:shape>
      </w:pict>
    </w:r>
    <w:r>
      <w:rPr/>
      <w:pict>
        <v:shape style="position:absolute;margin-left:397.544403pt;margin-top:25.854752pt;width:58.7pt;height:12.1pt;mso-position-horizontal-relative:page;mso-position-vertical-relative:page;z-index:-15902208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Arial" w:hAnsi="Arial"/>
                    <w:b/>
                    <w:sz w:val="18"/>
                  </w:rPr>
                </w:pPr>
                <w:r>
                  <w:rPr>
                    <w:rFonts w:ascii="Arial" w:hAnsi="Arial"/>
                    <w:b/>
                    <w:color w:val="231F20"/>
                    <w:sz w:val="18"/>
                  </w:rPr>
                  <w:t>PÁGINA</w:t>
                </w:r>
                <w:r>
                  <w:rPr>
                    <w:rFonts w:ascii="Arial" w:hAnsi="Arial"/>
                    <w:b/>
                    <w:color w:val="231F20"/>
                    <w:spacing w:val="43"/>
                    <w:sz w:val="18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Arial" w:hAnsi="Arial"/>
                    <w:b/>
                    <w:color w:val="231F20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line style="position:absolute;mso-position-horizontal-relative:page;mso-position-vertical-relative:page;z-index:-15901696" from="28.65pt,39.584011pt" to="453.25pt,39.584011pt" stroked="true" strokeweight=".668pt" strokecolor="#231f2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15901184" from="28.65pt,42.915913pt" to="453.25pt,42.915913pt" stroked="true" strokeweight=".668pt" strokecolor="#231f20">
          <v:stroke dashstyle="solid"/>
          <w10:wrap type="none"/>
        </v:line>
      </w:pict>
    </w:r>
    <w:r>
      <w:rPr/>
      <w:pict>
        <v:shape style="position:absolute;margin-left:28.200001pt;margin-top:26.00485pt;width:58.7pt;height:12.1pt;mso-position-horizontal-relative:page;mso-position-vertical-relative:page;z-index:-15900672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Arial" w:hAnsi="Arial"/>
                    <w:b/>
                    <w:sz w:val="18"/>
                  </w:rPr>
                </w:pPr>
                <w:r>
                  <w:rPr>
                    <w:rFonts w:ascii="Arial" w:hAnsi="Arial"/>
                    <w:b/>
                    <w:color w:val="231F20"/>
                    <w:sz w:val="18"/>
                  </w:rPr>
                  <w:t>PÁGINA</w:t>
                </w:r>
                <w:r>
                  <w:rPr>
                    <w:rFonts w:ascii="Arial" w:hAnsi="Arial"/>
                    <w:b/>
                    <w:color w:val="231F20"/>
                    <w:spacing w:val="43"/>
                    <w:sz w:val="18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Arial" w:hAnsi="Arial"/>
                    <w:b/>
                    <w:color w:val="231F20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194.197495pt;margin-top:26.00485pt;width:107pt;height:12.1pt;mso-position-horizontal-relative:page;mso-position-vertical-relative:page;z-index:-15900160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Arial"/>
                    <w:b/>
                    <w:sz w:val="18"/>
                  </w:rPr>
                </w:pPr>
                <w:r>
                  <w:rPr>
                    <w:rFonts w:ascii="Arial"/>
                    <w:b/>
                    <w:color w:val="231F20"/>
                    <w:sz w:val="18"/>
                  </w:rPr>
                  <w:t>6</w:t>
                </w:r>
                <w:r>
                  <w:rPr>
                    <w:rFonts w:ascii="Arial"/>
                    <w:b/>
                    <w:color w:val="231F20"/>
                    <w:spacing w:val="-4"/>
                    <w:sz w:val="18"/>
                  </w:rPr>
                  <w:t> </w:t>
                </w:r>
                <w:r>
                  <w:rPr>
                    <w:rFonts w:ascii="Arial"/>
                    <w:b/>
                    <w:color w:val="231F20"/>
                    <w:sz w:val="18"/>
                  </w:rPr>
                  <w:t>DE</w:t>
                </w:r>
                <w:r>
                  <w:rPr>
                    <w:rFonts w:ascii="Arial"/>
                    <w:b/>
                    <w:color w:val="231F20"/>
                    <w:spacing w:val="-4"/>
                    <w:sz w:val="18"/>
                  </w:rPr>
                  <w:t> </w:t>
                </w:r>
                <w:r>
                  <w:rPr>
                    <w:rFonts w:ascii="Arial"/>
                    <w:b/>
                    <w:color w:val="231F20"/>
                    <w:sz w:val="18"/>
                  </w:rPr>
                  <w:t>NOVIEMBRE</w:t>
                </w:r>
                <w:r>
                  <w:rPr>
                    <w:rFonts w:ascii="Arial"/>
                    <w:b/>
                    <w:color w:val="231F20"/>
                    <w:spacing w:val="-4"/>
                    <w:sz w:val="18"/>
                  </w:rPr>
                  <w:t> </w:t>
                </w:r>
                <w:r>
                  <w:rPr>
                    <w:rFonts w:ascii="Arial"/>
                    <w:b/>
                    <w:color w:val="231F20"/>
                    <w:sz w:val="18"/>
                  </w:rPr>
                  <w:t>-</w:t>
                </w:r>
                <w:r>
                  <w:rPr>
                    <w:rFonts w:ascii="Arial"/>
                    <w:b/>
                    <w:color w:val="231F20"/>
                    <w:spacing w:val="-3"/>
                    <w:sz w:val="18"/>
                  </w:rPr>
                  <w:t> </w:t>
                </w:r>
                <w:r>
                  <w:rPr>
                    <w:rFonts w:ascii="Arial"/>
                    <w:b/>
                    <w:color w:val="231F20"/>
                    <w:sz w:val="18"/>
                  </w:rPr>
                  <w:t>2023</w:t>
                </w:r>
              </w:p>
            </w:txbxContent>
          </v:textbox>
          <w10:wrap type="none"/>
        </v:shape>
      </w:pict>
    </w:r>
    <w:r>
      <w:rPr/>
      <w:pict>
        <v:shape style="position:absolute;margin-left:363.25351pt;margin-top:26.00485pt;width:91.05pt;height:12.1pt;mso-position-horizontal-relative:page;mso-position-vertical-relative:page;z-index:-15899648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Arial" w:hAnsi="Arial"/>
                    <w:b/>
                    <w:sz w:val="18"/>
                  </w:rPr>
                </w:pPr>
                <w:r>
                  <w:rPr>
                    <w:rFonts w:ascii="Arial" w:hAnsi="Arial"/>
                    <w:b/>
                    <w:color w:val="231F20"/>
                    <w:sz w:val="18"/>
                  </w:rPr>
                  <w:t>PERIÓDICO OFICIAL</w:t>
                </w:r>
              </w:p>
            </w:txbxContent>
          </v:textbox>
          <w10:wrap type="none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ahoma" w:hAnsi="Tahoma" w:eastAsia="Tahoma" w:cs="Tahoma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Tahoma" w:hAnsi="Tahoma" w:eastAsia="Tahoma" w:cs="Tahoma"/>
      <w:sz w:val="20"/>
      <w:szCs w:val="20"/>
      <w:lang w:val="es-ES" w:eastAsia="en-US" w:bidi="ar-SA"/>
    </w:rPr>
  </w:style>
  <w:style w:styleId="Heading1" w:type="paragraph">
    <w:name w:val="Heading 1"/>
    <w:basedOn w:val="Normal"/>
    <w:uiPriority w:val="1"/>
    <w:qFormat/>
    <w:pPr>
      <w:spacing w:before="77"/>
      <w:ind w:left="813"/>
      <w:jc w:val="center"/>
      <w:outlineLvl w:val="1"/>
    </w:pPr>
    <w:rPr>
      <w:rFonts w:ascii="Lucida Sans Unicode" w:hAnsi="Lucida Sans Unicode" w:eastAsia="Lucida Sans Unicode" w:cs="Lucida Sans Unicode"/>
      <w:sz w:val="29"/>
      <w:szCs w:val="29"/>
      <w:lang w:val="es-ES" w:eastAsia="en-US" w:bidi="ar-SA"/>
    </w:rPr>
  </w:style>
  <w:style w:styleId="Heading2" w:type="paragraph">
    <w:name w:val="Heading 2"/>
    <w:basedOn w:val="Normal"/>
    <w:uiPriority w:val="1"/>
    <w:qFormat/>
    <w:pPr>
      <w:ind w:left="122" w:right="23"/>
      <w:jc w:val="center"/>
      <w:outlineLvl w:val="2"/>
    </w:pPr>
    <w:rPr>
      <w:rFonts w:ascii="Arial" w:hAnsi="Arial" w:eastAsia="Arial" w:cs="Arial"/>
      <w:b/>
      <w:bCs/>
      <w:sz w:val="20"/>
      <w:szCs w:val="20"/>
      <w:lang w:val="es-E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s-ES" w:eastAsia="en-US" w:bidi="ar-SA"/>
    </w:rPr>
  </w:style>
  <w:style w:styleId="TableParagraph" w:type="paragraph">
    <w:name w:val="Table Paragraph"/>
    <w:basedOn w:val="Normal"/>
    <w:uiPriority w:val="1"/>
    <w:qFormat/>
    <w:pPr>
      <w:spacing w:line="207" w:lineRule="exact"/>
      <w:ind w:left="251"/>
    </w:pPr>
    <w:rPr>
      <w:rFonts w:ascii="Arial" w:hAnsi="Arial" w:eastAsia="Arial" w:cs="Arial"/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header" Target="header1.xml"/><Relationship Id="rId11" Type="http://schemas.openxmlformats.org/officeDocument/2006/relationships/header" Target="header2.xml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image" Target="media/image9.png"/><Relationship Id="rId17" Type="http://schemas.openxmlformats.org/officeDocument/2006/relationships/image" Target="media/image10.png"/><Relationship Id="rId18" Type="http://schemas.openxmlformats.org/officeDocument/2006/relationships/image" Target="media/image11.png"/><Relationship Id="rId19" Type="http://schemas.openxmlformats.org/officeDocument/2006/relationships/image" Target="media/image12.png"/><Relationship Id="rId20" Type="http://schemas.openxmlformats.org/officeDocument/2006/relationships/image" Target="media/image13.png"/><Relationship Id="rId21" Type="http://schemas.openxmlformats.org/officeDocument/2006/relationships/image" Target="media/image14.png"/><Relationship Id="rId22" Type="http://schemas.openxmlformats.org/officeDocument/2006/relationships/image" Target="media/image15.png"/><Relationship Id="rId23" Type="http://schemas.openxmlformats.org/officeDocument/2006/relationships/image" Target="media/image16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2024-01-10T20:27:26Z</dcterms:created>
  <dcterms:modified xsi:type="dcterms:W3CDTF">2024-01-10T20:27:26Z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2024-01-10T00:00:00Z</vt:filetime>
  </property>
</Properties>
</file>