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97" w:rsidRPr="00D339C5" w:rsidRDefault="008E759E" w:rsidP="00E0249E">
      <w:pPr>
        <w:spacing w:after="10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39C5">
        <w:rPr>
          <w:rFonts w:ascii="Arial" w:hAnsi="Arial" w:cs="Arial"/>
          <w:b/>
          <w:sz w:val="24"/>
          <w:szCs w:val="24"/>
        </w:rPr>
        <w:t>El Consejo Administrativo del Tribunal de Justicia Administrativa del Estado de Guanajuato</w:t>
      </w:r>
      <w:r w:rsidRPr="00D339C5">
        <w:rPr>
          <w:rFonts w:ascii="Arial" w:hAnsi="Arial" w:cs="Arial"/>
          <w:sz w:val="24"/>
          <w:szCs w:val="24"/>
        </w:rPr>
        <w:t xml:space="preserve">, </w:t>
      </w:r>
      <w:r w:rsidR="00EA50C2" w:rsidRPr="00D339C5">
        <w:rPr>
          <w:rFonts w:ascii="Arial" w:hAnsi="Arial" w:cs="Arial"/>
          <w:sz w:val="24"/>
          <w:szCs w:val="24"/>
        </w:rPr>
        <w:t>en ejercicio de las atribuciones establecidas por el artículo</w:t>
      </w:r>
      <w:r w:rsidRPr="00D339C5">
        <w:rPr>
          <w:rFonts w:ascii="Arial" w:hAnsi="Arial" w:cs="Arial"/>
          <w:sz w:val="24"/>
          <w:szCs w:val="24"/>
        </w:rPr>
        <w:t xml:space="preserve"> 81 de la Constitución Política para el Estado de Guanajuato; </w:t>
      </w:r>
      <w:r w:rsidR="003F12E7" w:rsidRPr="00D339C5">
        <w:rPr>
          <w:rFonts w:ascii="Arial" w:hAnsi="Arial" w:cs="Arial"/>
          <w:sz w:val="24"/>
          <w:szCs w:val="24"/>
        </w:rPr>
        <w:t xml:space="preserve">en relación con los diversos </w:t>
      </w:r>
      <w:r w:rsidR="0020077B" w:rsidRPr="00D339C5">
        <w:rPr>
          <w:rFonts w:ascii="Arial" w:hAnsi="Arial" w:cs="Arial"/>
          <w:sz w:val="24"/>
          <w:szCs w:val="24"/>
        </w:rPr>
        <w:t xml:space="preserve">11, fracción II, </w:t>
      </w:r>
      <w:r w:rsidRPr="00D339C5">
        <w:rPr>
          <w:rFonts w:ascii="Arial" w:hAnsi="Arial" w:cs="Arial"/>
          <w:sz w:val="24"/>
          <w:szCs w:val="24"/>
        </w:rPr>
        <w:t>39, fracciones XI, XII y XVII</w:t>
      </w:r>
      <w:r w:rsidR="0020077B" w:rsidRPr="00D339C5">
        <w:rPr>
          <w:rFonts w:ascii="Arial" w:hAnsi="Arial" w:cs="Arial"/>
          <w:sz w:val="24"/>
          <w:szCs w:val="24"/>
        </w:rPr>
        <w:t>, y 50, fracción II,</w:t>
      </w:r>
      <w:r w:rsidRPr="00D339C5">
        <w:rPr>
          <w:rFonts w:ascii="Arial" w:hAnsi="Arial" w:cs="Arial"/>
          <w:sz w:val="24"/>
          <w:szCs w:val="24"/>
        </w:rPr>
        <w:t xml:space="preserve"> de la Ley Orgánica del Tribunal de Justicia Administ</w:t>
      </w:r>
      <w:r w:rsidR="000D4984" w:rsidRPr="00D339C5">
        <w:rPr>
          <w:rFonts w:ascii="Arial" w:hAnsi="Arial" w:cs="Arial"/>
          <w:sz w:val="24"/>
          <w:szCs w:val="24"/>
        </w:rPr>
        <w:t>ra</w:t>
      </w:r>
      <w:r w:rsidR="00795DF5" w:rsidRPr="00D339C5">
        <w:rPr>
          <w:rFonts w:ascii="Arial" w:hAnsi="Arial" w:cs="Arial"/>
          <w:sz w:val="24"/>
          <w:szCs w:val="24"/>
        </w:rPr>
        <w:t xml:space="preserve">tiva del Estado de Guanajuato, </w:t>
      </w:r>
      <w:r w:rsidRPr="00D339C5">
        <w:rPr>
          <w:rFonts w:ascii="Arial" w:hAnsi="Arial" w:cs="Arial"/>
          <w:sz w:val="24"/>
          <w:szCs w:val="24"/>
        </w:rPr>
        <w:t xml:space="preserve">y 50, </w:t>
      </w:r>
      <w:r w:rsidR="008D3E92" w:rsidRPr="00D339C5">
        <w:rPr>
          <w:rFonts w:ascii="Arial" w:hAnsi="Arial" w:cs="Arial"/>
          <w:sz w:val="24"/>
          <w:szCs w:val="24"/>
        </w:rPr>
        <w:t xml:space="preserve">fracción </w:t>
      </w:r>
      <w:r w:rsidRPr="00D339C5">
        <w:rPr>
          <w:rFonts w:ascii="Arial" w:hAnsi="Arial" w:cs="Arial"/>
          <w:sz w:val="24"/>
          <w:szCs w:val="24"/>
        </w:rPr>
        <w:t>I</w:t>
      </w:r>
      <w:r w:rsidR="008D3E92" w:rsidRPr="00D339C5">
        <w:rPr>
          <w:rFonts w:ascii="Arial" w:hAnsi="Arial" w:cs="Arial"/>
          <w:sz w:val="24"/>
          <w:szCs w:val="24"/>
        </w:rPr>
        <w:t>,</w:t>
      </w:r>
      <w:r w:rsidRPr="00D339C5">
        <w:rPr>
          <w:rFonts w:ascii="Arial" w:hAnsi="Arial" w:cs="Arial"/>
          <w:sz w:val="24"/>
          <w:szCs w:val="24"/>
        </w:rPr>
        <w:t xml:space="preserve"> y </w:t>
      </w:r>
      <w:r w:rsidR="008D3E92" w:rsidRPr="00D339C5">
        <w:rPr>
          <w:rFonts w:ascii="Arial" w:hAnsi="Arial" w:cs="Arial"/>
          <w:sz w:val="24"/>
          <w:szCs w:val="24"/>
        </w:rPr>
        <w:t xml:space="preserve">72, fracción </w:t>
      </w:r>
      <w:r w:rsidRPr="00D339C5">
        <w:rPr>
          <w:rFonts w:ascii="Arial" w:hAnsi="Arial" w:cs="Arial"/>
          <w:sz w:val="24"/>
          <w:szCs w:val="24"/>
        </w:rPr>
        <w:t>I, del Reglamento Interior del Tribunal de Justicia Administrativa del Estado de Guanajuato</w:t>
      </w:r>
      <w:r w:rsidR="00FD5AF5" w:rsidRPr="00D339C5">
        <w:rPr>
          <w:rFonts w:ascii="Arial" w:hAnsi="Arial" w:cs="Arial"/>
          <w:sz w:val="24"/>
          <w:szCs w:val="24"/>
        </w:rPr>
        <w:t>.</w:t>
      </w:r>
    </w:p>
    <w:p w:rsidR="00EA50C2" w:rsidRPr="00D339C5" w:rsidRDefault="00EA50C2" w:rsidP="00E0249E">
      <w:pPr>
        <w:spacing w:after="10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E759E" w:rsidRPr="00D339C5" w:rsidRDefault="008E759E" w:rsidP="00E0249E">
      <w:pPr>
        <w:spacing w:after="101" w:line="240" w:lineRule="auto"/>
        <w:contextualSpacing/>
        <w:jc w:val="center"/>
        <w:rPr>
          <w:rFonts w:ascii="Arial" w:hAnsi="Arial" w:cs="Arial"/>
          <w:b/>
          <w:spacing w:val="30"/>
          <w:sz w:val="24"/>
          <w:szCs w:val="24"/>
        </w:rPr>
      </w:pPr>
      <w:r w:rsidRPr="00D339C5">
        <w:rPr>
          <w:rFonts w:ascii="Arial" w:hAnsi="Arial" w:cs="Arial"/>
          <w:b/>
          <w:spacing w:val="30"/>
          <w:sz w:val="24"/>
          <w:szCs w:val="24"/>
        </w:rPr>
        <w:t>C</w:t>
      </w:r>
      <w:r w:rsidR="00EA50C2" w:rsidRPr="00D339C5">
        <w:rPr>
          <w:rFonts w:ascii="Arial" w:hAnsi="Arial" w:cs="Arial"/>
          <w:b/>
          <w:spacing w:val="30"/>
          <w:sz w:val="24"/>
          <w:szCs w:val="24"/>
        </w:rPr>
        <w:t xml:space="preserve"> </w:t>
      </w:r>
      <w:r w:rsidRPr="00D339C5">
        <w:rPr>
          <w:rFonts w:ascii="Arial" w:hAnsi="Arial" w:cs="Arial"/>
          <w:b/>
          <w:spacing w:val="30"/>
          <w:sz w:val="24"/>
          <w:szCs w:val="24"/>
        </w:rPr>
        <w:t>O</w:t>
      </w:r>
      <w:r w:rsidR="00EA50C2" w:rsidRPr="00D339C5">
        <w:rPr>
          <w:rFonts w:ascii="Arial" w:hAnsi="Arial" w:cs="Arial"/>
          <w:b/>
          <w:spacing w:val="30"/>
          <w:sz w:val="24"/>
          <w:szCs w:val="24"/>
        </w:rPr>
        <w:t xml:space="preserve"> </w:t>
      </w:r>
      <w:r w:rsidRPr="00D339C5">
        <w:rPr>
          <w:rFonts w:ascii="Arial" w:hAnsi="Arial" w:cs="Arial"/>
          <w:b/>
          <w:spacing w:val="30"/>
          <w:sz w:val="24"/>
          <w:szCs w:val="24"/>
        </w:rPr>
        <w:t>N</w:t>
      </w:r>
      <w:r w:rsidR="00EA50C2" w:rsidRPr="00D339C5">
        <w:rPr>
          <w:rFonts w:ascii="Arial" w:hAnsi="Arial" w:cs="Arial"/>
          <w:b/>
          <w:spacing w:val="30"/>
          <w:sz w:val="24"/>
          <w:szCs w:val="24"/>
        </w:rPr>
        <w:t xml:space="preserve"> </w:t>
      </w:r>
      <w:r w:rsidRPr="00D339C5">
        <w:rPr>
          <w:rFonts w:ascii="Arial" w:hAnsi="Arial" w:cs="Arial"/>
          <w:b/>
          <w:spacing w:val="30"/>
          <w:sz w:val="24"/>
          <w:szCs w:val="24"/>
        </w:rPr>
        <w:t>S</w:t>
      </w:r>
      <w:r w:rsidR="00EA50C2" w:rsidRPr="00D339C5">
        <w:rPr>
          <w:rFonts w:ascii="Arial" w:hAnsi="Arial" w:cs="Arial"/>
          <w:b/>
          <w:spacing w:val="30"/>
          <w:sz w:val="24"/>
          <w:szCs w:val="24"/>
        </w:rPr>
        <w:t xml:space="preserve"> </w:t>
      </w:r>
      <w:r w:rsidRPr="00D339C5">
        <w:rPr>
          <w:rFonts w:ascii="Arial" w:hAnsi="Arial" w:cs="Arial"/>
          <w:b/>
          <w:spacing w:val="30"/>
          <w:sz w:val="24"/>
          <w:szCs w:val="24"/>
        </w:rPr>
        <w:t>I</w:t>
      </w:r>
      <w:r w:rsidR="00EA50C2" w:rsidRPr="00D339C5">
        <w:rPr>
          <w:rFonts w:ascii="Arial" w:hAnsi="Arial" w:cs="Arial"/>
          <w:b/>
          <w:spacing w:val="30"/>
          <w:sz w:val="24"/>
          <w:szCs w:val="24"/>
        </w:rPr>
        <w:t xml:space="preserve"> </w:t>
      </w:r>
      <w:r w:rsidRPr="00D339C5">
        <w:rPr>
          <w:rFonts w:ascii="Arial" w:hAnsi="Arial" w:cs="Arial"/>
          <w:b/>
          <w:spacing w:val="30"/>
          <w:sz w:val="24"/>
          <w:szCs w:val="24"/>
        </w:rPr>
        <w:t>D</w:t>
      </w:r>
      <w:r w:rsidR="00EA50C2" w:rsidRPr="00D339C5">
        <w:rPr>
          <w:rFonts w:ascii="Arial" w:hAnsi="Arial" w:cs="Arial"/>
          <w:b/>
          <w:spacing w:val="30"/>
          <w:sz w:val="24"/>
          <w:szCs w:val="24"/>
        </w:rPr>
        <w:t xml:space="preserve"> </w:t>
      </w:r>
      <w:r w:rsidRPr="00D339C5">
        <w:rPr>
          <w:rFonts w:ascii="Arial" w:hAnsi="Arial" w:cs="Arial"/>
          <w:b/>
          <w:spacing w:val="30"/>
          <w:sz w:val="24"/>
          <w:szCs w:val="24"/>
        </w:rPr>
        <w:t>E</w:t>
      </w:r>
      <w:r w:rsidR="00EA50C2" w:rsidRPr="00D339C5">
        <w:rPr>
          <w:rFonts w:ascii="Arial" w:hAnsi="Arial" w:cs="Arial"/>
          <w:b/>
          <w:spacing w:val="30"/>
          <w:sz w:val="24"/>
          <w:szCs w:val="24"/>
        </w:rPr>
        <w:t xml:space="preserve"> </w:t>
      </w:r>
      <w:r w:rsidRPr="00D339C5">
        <w:rPr>
          <w:rFonts w:ascii="Arial" w:hAnsi="Arial" w:cs="Arial"/>
          <w:b/>
          <w:spacing w:val="30"/>
          <w:sz w:val="24"/>
          <w:szCs w:val="24"/>
        </w:rPr>
        <w:t>R</w:t>
      </w:r>
      <w:r w:rsidR="00EA50C2" w:rsidRPr="00D339C5">
        <w:rPr>
          <w:rFonts w:ascii="Arial" w:hAnsi="Arial" w:cs="Arial"/>
          <w:b/>
          <w:spacing w:val="30"/>
          <w:sz w:val="24"/>
          <w:szCs w:val="24"/>
        </w:rPr>
        <w:t xml:space="preserve"> </w:t>
      </w:r>
      <w:r w:rsidRPr="00D339C5">
        <w:rPr>
          <w:rFonts w:ascii="Arial" w:hAnsi="Arial" w:cs="Arial"/>
          <w:b/>
          <w:spacing w:val="30"/>
          <w:sz w:val="24"/>
          <w:szCs w:val="24"/>
        </w:rPr>
        <w:t>A</w:t>
      </w:r>
      <w:r w:rsidR="00EA50C2" w:rsidRPr="00D339C5">
        <w:rPr>
          <w:rFonts w:ascii="Arial" w:hAnsi="Arial" w:cs="Arial"/>
          <w:b/>
          <w:spacing w:val="30"/>
          <w:sz w:val="24"/>
          <w:szCs w:val="24"/>
        </w:rPr>
        <w:t xml:space="preserve"> </w:t>
      </w:r>
      <w:r w:rsidRPr="00D339C5">
        <w:rPr>
          <w:rFonts w:ascii="Arial" w:hAnsi="Arial" w:cs="Arial"/>
          <w:b/>
          <w:spacing w:val="30"/>
          <w:sz w:val="24"/>
          <w:szCs w:val="24"/>
        </w:rPr>
        <w:t>N</w:t>
      </w:r>
      <w:r w:rsidR="00EA50C2" w:rsidRPr="00D339C5">
        <w:rPr>
          <w:rFonts w:ascii="Arial" w:hAnsi="Arial" w:cs="Arial"/>
          <w:b/>
          <w:spacing w:val="30"/>
          <w:sz w:val="24"/>
          <w:szCs w:val="24"/>
        </w:rPr>
        <w:t xml:space="preserve"> </w:t>
      </w:r>
      <w:r w:rsidRPr="00D339C5">
        <w:rPr>
          <w:rFonts w:ascii="Arial" w:hAnsi="Arial" w:cs="Arial"/>
          <w:b/>
          <w:spacing w:val="30"/>
          <w:sz w:val="24"/>
          <w:szCs w:val="24"/>
        </w:rPr>
        <w:t>D</w:t>
      </w:r>
      <w:r w:rsidR="00EA50C2" w:rsidRPr="00D339C5">
        <w:rPr>
          <w:rFonts w:ascii="Arial" w:hAnsi="Arial" w:cs="Arial"/>
          <w:b/>
          <w:spacing w:val="30"/>
          <w:sz w:val="24"/>
          <w:szCs w:val="24"/>
        </w:rPr>
        <w:t xml:space="preserve"> </w:t>
      </w:r>
      <w:r w:rsidRPr="00D339C5">
        <w:rPr>
          <w:rFonts w:ascii="Arial" w:hAnsi="Arial" w:cs="Arial"/>
          <w:b/>
          <w:spacing w:val="30"/>
          <w:sz w:val="24"/>
          <w:szCs w:val="24"/>
        </w:rPr>
        <w:t>O</w:t>
      </w:r>
    </w:p>
    <w:p w:rsidR="00EA50C2" w:rsidRPr="00D339C5" w:rsidRDefault="00EA50C2" w:rsidP="00E0249E">
      <w:pPr>
        <w:spacing w:after="101" w:line="240" w:lineRule="auto"/>
        <w:contextualSpacing/>
        <w:jc w:val="center"/>
        <w:rPr>
          <w:rFonts w:ascii="Arial" w:eastAsia="Kalinga" w:hAnsi="Arial" w:cs="Arial"/>
          <w:b/>
          <w:spacing w:val="30"/>
          <w:sz w:val="24"/>
          <w:szCs w:val="24"/>
        </w:rPr>
      </w:pPr>
    </w:p>
    <w:p w:rsidR="00F5290A" w:rsidRPr="00D339C5" w:rsidRDefault="00F5290A" w:rsidP="00F5290A">
      <w:pPr>
        <w:spacing w:after="101" w:line="240" w:lineRule="auto"/>
        <w:contextualSpacing/>
        <w:jc w:val="both"/>
        <w:rPr>
          <w:rFonts w:ascii="Arial" w:eastAsia="Kalinga" w:hAnsi="Arial" w:cs="Arial"/>
          <w:sz w:val="24"/>
          <w:szCs w:val="24"/>
        </w:rPr>
      </w:pPr>
      <w:r w:rsidRPr="00D339C5">
        <w:rPr>
          <w:rFonts w:ascii="Arial" w:eastAsia="Kalinga" w:hAnsi="Arial" w:cs="Arial"/>
          <w:sz w:val="24"/>
          <w:szCs w:val="24"/>
        </w:rPr>
        <w:t xml:space="preserve">Las reformas constitucionales en materia de combate a la corrupción, emitidas por el Congreso de la Unión en el año 2015, específicamente respecto a la creación del Sistema Nacional Anticorrupción, buscaron crear una instancia de coordinación entre autoridades de todos los órdenes de gobierno competentes en la prevención, detección y sanción de responsabilidades administrativas y hechos de corrupción, así como para la fiscalización y control de los recursos públicos. </w:t>
      </w:r>
    </w:p>
    <w:p w:rsidR="00F5290A" w:rsidRPr="00D339C5" w:rsidRDefault="00F5290A" w:rsidP="00F5290A">
      <w:pPr>
        <w:spacing w:after="101" w:line="240" w:lineRule="auto"/>
        <w:contextualSpacing/>
        <w:jc w:val="both"/>
        <w:rPr>
          <w:rFonts w:ascii="Arial" w:eastAsia="Kalinga" w:hAnsi="Arial" w:cs="Arial"/>
          <w:sz w:val="24"/>
          <w:szCs w:val="24"/>
        </w:rPr>
      </w:pPr>
    </w:p>
    <w:p w:rsidR="00F5290A" w:rsidRPr="00D339C5" w:rsidRDefault="00F5290A" w:rsidP="00F5290A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Kalinga" w:hAnsi="Arial" w:cs="Arial"/>
          <w:sz w:val="24"/>
          <w:szCs w:val="24"/>
        </w:rPr>
        <w:t xml:space="preserve">Así, aún y cuando con la creación del referido </w:t>
      </w:r>
      <w:r w:rsidR="004C3CEA" w:rsidRPr="00D339C5">
        <w:rPr>
          <w:rFonts w:ascii="Arial" w:eastAsia="Kalinga" w:hAnsi="Arial" w:cs="Arial"/>
          <w:sz w:val="24"/>
          <w:szCs w:val="24"/>
        </w:rPr>
        <w:t>Sistema se conformó un</w:t>
      </w:r>
      <w:r w:rsidRPr="00D339C5">
        <w:rPr>
          <w:rFonts w:ascii="Arial" w:eastAsia="Kalinga" w:hAnsi="Arial" w:cs="Arial"/>
          <w:sz w:val="24"/>
          <w:szCs w:val="24"/>
        </w:rPr>
        <w:t xml:space="preserve"> Comité Coordinador como responsable </w:t>
      </w:r>
      <w:r w:rsidR="004C3CEA" w:rsidRPr="00D339C5">
        <w:rPr>
          <w:rFonts w:ascii="Arial" w:eastAsia="Kalinga" w:hAnsi="Arial" w:cs="Arial"/>
          <w:sz w:val="24"/>
          <w:szCs w:val="24"/>
        </w:rPr>
        <w:t>d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el diseño y promoción de políticas integrales en materia de fiscalización y control de recursos públicos, de prevención, control y disuasión de faltas administrativas y hechos de corrupción, así como el establecimiento de bases y principios para la efectiva coordinación de las autoridades de los órdenes de gobierno en materia de fiscalización y c</w:t>
      </w:r>
      <w:r w:rsidR="004C3CEA" w:rsidRPr="00D339C5">
        <w:rPr>
          <w:rFonts w:ascii="Arial" w:eastAsia="Times New Roman" w:hAnsi="Arial" w:cs="Arial"/>
          <w:sz w:val="24"/>
          <w:szCs w:val="24"/>
          <w:lang w:val="es-ES" w:eastAsia="es-MX"/>
        </w:rPr>
        <w:t>ontrol de los recu</w:t>
      </w:r>
      <w:r w:rsidR="00D15C67" w:rsidRPr="00D339C5">
        <w:rPr>
          <w:rFonts w:ascii="Arial" w:eastAsia="Times New Roman" w:hAnsi="Arial" w:cs="Arial"/>
          <w:sz w:val="24"/>
          <w:szCs w:val="24"/>
          <w:lang w:val="es-ES" w:eastAsia="es-MX"/>
        </w:rPr>
        <w:t>rsos públicos; ya existían esfuerzos en la homologación y estandarización de acciones que cumplieran tales cometidos.</w:t>
      </w:r>
    </w:p>
    <w:p w:rsidR="00F5290A" w:rsidRPr="00D339C5" w:rsidRDefault="00F5290A" w:rsidP="00F5290A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F5290A" w:rsidRPr="00D339C5" w:rsidRDefault="00F5290A" w:rsidP="00F5290A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En e</w:t>
      </w:r>
      <w:r w:rsidR="009F189B" w:rsidRPr="00D339C5">
        <w:rPr>
          <w:rFonts w:ascii="Arial" w:eastAsia="Times New Roman" w:hAnsi="Arial" w:cs="Arial"/>
          <w:sz w:val="24"/>
          <w:szCs w:val="24"/>
          <w:lang w:val="es-ES" w:eastAsia="es-MX"/>
        </w:rPr>
        <w:t>fecto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, el Sistema </w:t>
      </w:r>
      <w:r w:rsidR="000A4294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Nacional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de Fiscalización –de manera previa a la conformación del Sistema </w:t>
      </w:r>
      <w:r w:rsidRPr="00D339C5">
        <w:rPr>
          <w:rFonts w:ascii="Arial" w:eastAsia="Kalinga" w:hAnsi="Arial" w:cs="Arial"/>
          <w:sz w:val="24"/>
          <w:szCs w:val="24"/>
        </w:rPr>
        <w:t>Nacional Anticorrupción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, y del que ahora forma parte–, durante su quinta reunión plenaria celebrada en 2014, aprobó y publicó el Marco Integrado de Control Interno para el Sector Público (MICI), basado en el Marco COSO 2013, como un modelo general de control interno, para ser adoptado y adaptado por las instituciones en los distintos ámbitos de gobierno.</w:t>
      </w:r>
      <w:r w:rsidR="00EC53FB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="009911FD" w:rsidRPr="00D339C5">
        <w:rPr>
          <w:rFonts w:ascii="Arial" w:eastAsia="Times New Roman" w:hAnsi="Arial" w:cs="Arial"/>
          <w:sz w:val="24"/>
          <w:szCs w:val="24"/>
          <w:lang w:val="es-ES" w:eastAsia="es-MX"/>
        </w:rPr>
        <w:t>Ello, ya ha sido replicado en la administración pública estatal en el año 2016, toca el turno de aterrizar</w:t>
      </w:r>
      <w:r w:rsidR="00690C82" w:rsidRPr="00D339C5">
        <w:rPr>
          <w:rFonts w:ascii="Arial" w:eastAsia="Times New Roman" w:hAnsi="Arial" w:cs="Arial"/>
          <w:sz w:val="24"/>
          <w:szCs w:val="24"/>
          <w:lang w:val="es-ES" w:eastAsia="es-MX"/>
        </w:rPr>
        <w:t>lo</w:t>
      </w:r>
      <w:r w:rsidR="009911FD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en el Tribunal de Justicia Administrativa del Estado de Guanajuato</w:t>
      </w:r>
      <w:r w:rsidR="001146F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.</w:t>
      </w:r>
    </w:p>
    <w:p w:rsidR="00F5290A" w:rsidRPr="00D339C5" w:rsidRDefault="00F5290A" w:rsidP="00E0249E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4D3CC9" w:rsidRPr="00D339C5" w:rsidRDefault="00E74E9C" w:rsidP="00E0249E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E</w:t>
      </w:r>
      <w:r w:rsidR="00F320EB" w:rsidRPr="00D339C5">
        <w:rPr>
          <w:rFonts w:ascii="Arial" w:eastAsia="Times New Roman" w:hAnsi="Arial" w:cs="Arial"/>
          <w:sz w:val="24"/>
          <w:szCs w:val="24"/>
          <w:lang w:val="es-ES" w:eastAsia="es-MX"/>
        </w:rPr>
        <w:t>l control interno tiene una gran relevancia hacia el interior de la</w:t>
      </w:r>
      <w:r w:rsidR="000A6206" w:rsidRPr="00D339C5">
        <w:rPr>
          <w:rFonts w:ascii="Arial" w:eastAsia="Times New Roman" w:hAnsi="Arial" w:cs="Arial"/>
          <w:sz w:val="24"/>
          <w:szCs w:val="24"/>
          <w:lang w:val="es-ES" w:eastAsia="es-MX"/>
        </w:rPr>
        <w:t>s entidades públicas o privadas. Ayuda</w:t>
      </w:r>
      <w:r w:rsidR="00F320EB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a lograr el cumplimiento de sus objetivos y metas institucionales con eficienci</w:t>
      </w:r>
      <w:r w:rsidR="000A6206" w:rsidRPr="00D339C5">
        <w:rPr>
          <w:rFonts w:ascii="Arial" w:eastAsia="Times New Roman" w:hAnsi="Arial" w:cs="Arial"/>
          <w:sz w:val="24"/>
          <w:szCs w:val="24"/>
          <w:lang w:val="es-ES" w:eastAsia="es-MX"/>
        </w:rPr>
        <w:t>a, eficacia y economía; fomenta</w:t>
      </w:r>
      <w:r w:rsidR="00F320EB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la integrid</w:t>
      </w:r>
      <w:r w:rsidR="000A6206" w:rsidRPr="00D339C5">
        <w:rPr>
          <w:rFonts w:ascii="Arial" w:eastAsia="Times New Roman" w:hAnsi="Arial" w:cs="Arial"/>
          <w:sz w:val="24"/>
          <w:szCs w:val="24"/>
          <w:lang w:val="es-ES" w:eastAsia="es-MX"/>
        </w:rPr>
        <w:t>ad y el combate a la corrupción;</w:t>
      </w:r>
      <w:r w:rsidR="00F320EB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prev</w:t>
      </w:r>
      <w:r w:rsidR="000A6206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iene </w:t>
      </w:r>
      <w:r w:rsidR="00F320EB" w:rsidRPr="00D339C5">
        <w:rPr>
          <w:rFonts w:ascii="Arial" w:eastAsia="Times New Roman" w:hAnsi="Arial" w:cs="Arial"/>
          <w:sz w:val="24"/>
          <w:szCs w:val="24"/>
          <w:lang w:val="es-ES" w:eastAsia="es-MX"/>
        </w:rPr>
        <w:t>la materialización de riesgos que pueden afecta</w:t>
      </w:r>
      <w:r w:rsidR="000A6206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r el logro de </w:t>
      </w:r>
      <w:r w:rsidR="00FC49B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sus cometidos</w:t>
      </w:r>
      <w:r w:rsidR="000A6206" w:rsidRPr="00D339C5">
        <w:rPr>
          <w:rFonts w:ascii="Arial" w:eastAsia="Times New Roman" w:hAnsi="Arial" w:cs="Arial"/>
          <w:sz w:val="24"/>
          <w:szCs w:val="24"/>
          <w:lang w:val="es-ES" w:eastAsia="es-MX"/>
        </w:rPr>
        <w:t>;</w:t>
      </w:r>
      <w:r w:rsidR="00FC49B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coadyuva</w:t>
      </w:r>
      <w:r w:rsidR="00F320EB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a la obtención</w:t>
      </w:r>
      <w:r w:rsidR="00FC49B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y presentación de información </w:t>
      </w:r>
      <w:r w:rsidR="00F320EB" w:rsidRPr="00D339C5">
        <w:rPr>
          <w:rFonts w:ascii="Arial" w:eastAsia="Times New Roman" w:hAnsi="Arial" w:cs="Arial"/>
          <w:sz w:val="24"/>
          <w:szCs w:val="24"/>
          <w:lang w:val="es-ES" w:eastAsia="es-MX"/>
        </w:rPr>
        <w:t>financiera y de operación confiab</w:t>
      </w:r>
      <w:r w:rsidR="00FC49B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le y oportuna; favorece</w:t>
      </w:r>
      <w:r w:rsidR="00F320EB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el cumplimi</w:t>
      </w:r>
      <w:r w:rsidR="00FC49B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ento del marco legal,</w:t>
      </w:r>
      <w:r w:rsidR="00F320EB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y fortalece la transparencia y el proceso de rendición de cuentas.</w:t>
      </w:r>
    </w:p>
    <w:p w:rsidR="00FA6168" w:rsidRPr="00D339C5" w:rsidRDefault="00FA6168" w:rsidP="00E0249E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D33B4C" w:rsidRPr="00D339C5" w:rsidRDefault="00FA6168" w:rsidP="00E0249E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El modelo que se plasma en este documento</w:t>
      </w:r>
      <w:r w:rsidR="004A738B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,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permitirá</w:t>
      </w:r>
      <w:r w:rsidR="004A738B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generar</w:t>
      </w:r>
      <w:r w:rsidR="00D33B4C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condiciones </w:t>
      </w:r>
      <w:r w:rsidR="004A738B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óptimas para </w:t>
      </w:r>
      <w:r w:rsidR="00D33B4C" w:rsidRPr="00D339C5">
        <w:rPr>
          <w:rFonts w:ascii="Arial" w:eastAsia="Times New Roman" w:hAnsi="Arial" w:cs="Arial"/>
          <w:sz w:val="24"/>
          <w:szCs w:val="24"/>
          <w:lang w:val="es-ES" w:eastAsia="es-MX"/>
        </w:rPr>
        <w:t>el cumplimiento de las metas institucionales; obtener información oportuna para la toma de decisiones; asegurar el cumplimiento de las normas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, así como el</w:t>
      </w:r>
      <w:r w:rsidR="00D33B4C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adecuado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uso</w:t>
      </w:r>
      <w:r w:rsidR="00D33B4C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de los recursos públicos.</w:t>
      </w:r>
    </w:p>
    <w:p w:rsidR="00B27A47" w:rsidRPr="00D339C5" w:rsidRDefault="00B27A47" w:rsidP="00E0249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A6168" w:rsidRPr="00D339C5" w:rsidRDefault="00FA6168" w:rsidP="00FA616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39C5">
        <w:rPr>
          <w:rFonts w:ascii="Arial" w:hAnsi="Arial" w:cs="Arial"/>
          <w:sz w:val="24"/>
          <w:szCs w:val="24"/>
        </w:rPr>
        <w:t>En atención a los razonamientos y fundamentos invocados, se expiden los siguientes:</w:t>
      </w:r>
    </w:p>
    <w:p w:rsidR="00FA6168" w:rsidRPr="00D339C5" w:rsidRDefault="00FA6168" w:rsidP="00E0249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D7DD0" w:rsidRPr="00D339C5" w:rsidRDefault="00FD7DD0" w:rsidP="00BF27AD">
      <w:pPr>
        <w:spacing w:after="101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 xml:space="preserve">Lineamientos </w:t>
      </w:r>
      <w:r w:rsidR="00FA6168"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 xml:space="preserve">de Control Interno del </w:t>
      </w:r>
    </w:p>
    <w:p w:rsidR="00FA6168" w:rsidRPr="00D339C5" w:rsidRDefault="00FA6168" w:rsidP="00BF27AD">
      <w:pPr>
        <w:spacing w:after="101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Tribunal de Justicia Administ</w:t>
      </w:r>
      <w:r w:rsidR="00FD7DD0"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rativa del Estado de Guanajuato</w:t>
      </w:r>
      <w:r w:rsidR="00A253DE">
        <w:rPr>
          <w:rStyle w:val="Refdenotaalpie"/>
          <w:rFonts w:ascii="Arial" w:eastAsia="Times New Roman" w:hAnsi="Arial" w:cs="Arial"/>
          <w:b/>
          <w:sz w:val="24"/>
          <w:szCs w:val="24"/>
          <w:lang w:val="es-ES" w:eastAsia="es-MX"/>
        </w:rPr>
        <w:footnoteReference w:id="1"/>
      </w:r>
    </w:p>
    <w:p w:rsidR="00FA6168" w:rsidRPr="00D339C5" w:rsidRDefault="00FA6168" w:rsidP="00E0249E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D66401" w:rsidRPr="00D339C5" w:rsidRDefault="00D66401" w:rsidP="00E0249E">
      <w:pPr>
        <w:spacing w:after="101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Capítulo I</w:t>
      </w:r>
    </w:p>
    <w:p w:rsidR="00D66401" w:rsidRPr="00D339C5" w:rsidRDefault="00D66401" w:rsidP="00E0249E">
      <w:pPr>
        <w:spacing w:after="101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Disposiciones Generales</w:t>
      </w:r>
    </w:p>
    <w:p w:rsidR="005C3203" w:rsidRPr="00D339C5" w:rsidRDefault="005C3203" w:rsidP="00E0249E">
      <w:pPr>
        <w:spacing w:after="10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</w:p>
    <w:p w:rsidR="000A1854" w:rsidRPr="00D339C5" w:rsidRDefault="000A1854" w:rsidP="000A1854">
      <w:pPr>
        <w:spacing w:after="101" w:line="240" w:lineRule="auto"/>
        <w:contextualSpacing/>
        <w:jc w:val="right"/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</w:pPr>
      <w:r w:rsidRPr="00D339C5"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  <w:t>Objeto</w:t>
      </w:r>
    </w:p>
    <w:p w:rsidR="00EA2269" w:rsidRPr="00D339C5" w:rsidRDefault="009E66A8" w:rsidP="00E0249E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Artículo 1.</w:t>
      </w:r>
      <w:r w:rsidR="00E91129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Lo</w:t>
      </w:r>
      <w:r w:rsidR="00EA2269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s presentes </w:t>
      </w:r>
      <w:r w:rsidR="00E91129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lineamientos </w:t>
      </w:r>
      <w:r w:rsidR="00EA2269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tienen por objeto </w:t>
      </w:r>
      <w:r w:rsidR="00336D05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establecer las bases del </w:t>
      </w:r>
      <w:r w:rsidR="00EA2269" w:rsidRPr="00D339C5">
        <w:rPr>
          <w:rFonts w:ascii="Arial" w:eastAsia="Times New Roman" w:hAnsi="Arial" w:cs="Arial"/>
          <w:sz w:val="24"/>
          <w:szCs w:val="24"/>
          <w:lang w:val="es-ES" w:eastAsia="es-MX"/>
        </w:rPr>
        <w:t>Sistema de Control Interno del Tribunal de Justicia Administrativa del Estado de Guanajuato.</w:t>
      </w:r>
      <w:r w:rsidR="00336D05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</w:p>
    <w:p w:rsidR="00D66401" w:rsidRPr="00D339C5" w:rsidRDefault="00D66401" w:rsidP="00E0249E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0A1854" w:rsidRPr="00D339C5" w:rsidRDefault="000A1854" w:rsidP="000A1854">
      <w:pPr>
        <w:spacing w:after="101" w:line="240" w:lineRule="auto"/>
        <w:contextualSpacing/>
        <w:jc w:val="right"/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</w:pPr>
      <w:r w:rsidRPr="00D339C5"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  <w:t>Glosario</w:t>
      </w:r>
    </w:p>
    <w:p w:rsidR="00EA2269" w:rsidRPr="00D339C5" w:rsidRDefault="009E66A8" w:rsidP="00E0249E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Artículo 2.</w:t>
      </w:r>
      <w:r w:rsidR="000A1854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Para efecto de lo</w:t>
      </w:r>
      <w:r w:rsidR="00EA2269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s presentes </w:t>
      </w:r>
      <w:r w:rsidR="00F217A5" w:rsidRPr="00D339C5">
        <w:rPr>
          <w:rFonts w:ascii="Arial" w:eastAsia="Times New Roman" w:hAnsi="Arial" w:cs="Arial"/>
          <w:sz w:val="24"/>
          <w:szCs w:val="24"/>
          <w:lang w:val="es-ES" w:eastAsia="es-MX"/>
        </w:rPr>
        <w:t>L</w:t>
      </w:r>
      <w:r w:rsidR="000A185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ineamientos</w:t>
      </w:r>
      <w:r w:rsidR="00EA2269" w:rsidRPr="00D339C5">
        <w:rPr>
          <w:rFonts w:ascii="Arial" w:eastAsia="Times New Roman" w:hAnsi="Arial" w:cs="Arial"/>
          <w:sz w:val="24"/>
          <w:szCs w:val="24"/>
          <w:lang w:val="es-ES" w:eastAsia="es-MX"/>
        </w:rPr>
        <w:t>, se entenderá por:</w:t>
      </w:r>
    </w:p>
    <w:p w:rsidR="00F217A5" w:rsidRPr="00D339C5" w:rsidRDefault="00F217A5" w:rsidP="00F217A5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F217A5" w:rsidRPr="00D339C5" w:rsidRDefault="001B0F1D" w:rsidP="00F217A5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I. Control correctivo.</w:t>
      </w:r>
      <w:r w:rsidR="00F217A5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Mecanismo específico de control que opera en la etapa final de un proceso, el cual permite identificar y corregir o subsanar en algún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grado omisiones o desviaciones;</w:t>
      </w:r>
    </w:p>
    <w:p w:rsidR="00F217A5" w:rsidRPr="00D339C5" w:rsidRDefault="00F217A5" w:rsidP="00F217A5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F217A5" w:rsidRPr="00D339C5" w:rsidRDefault="001B0F1D" w:rsidP="00F217A5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II.</w:t>
      </w:r>
      <w:r w:rsidR="00A97220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Control detector</w:t>
      </w: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F217A5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Mecanismo específico de control que opera en el momento en que los eventos o transacciones están ocurriendo e identifica las omisiones o desviaciones antes de que 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>concluya un proceso determinado;</w:t>
      </w:r>
    </w:p>
    <w:p w:rsidR="00F217A5" w:rsidRPr="00D339C5" w:rsidRDefault="00F217A5" w:rsidP="00F217A5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F217A5" w:rsidRPr="00D339C5" w:rsidRDefault="00BA278A" w:rsidP="00F217A5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III</w:t>
      </w:r>
      <w:r w:rsidR="002F7B93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 Control interno.</w:t>
      </w:r>
      <w:r w:rsidR="00F217A5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Proceso llevado a cabo por </w:t>
      </w:r>
      <w:r w:rsidR="0097102F" w:rsidRPr="00D339C5">
        <w:rPr>
          <w:rFonts w:ascii="Arial" w:eastAsia="Times New Roman" w:hAnsi="Arial" w:cs="Arial"/>
          <w:sz w:val="24"/>
          <w:szCs w:val="24"/>
          <w:lang w:eastAsia="es-MX"/>
        </w:rPr>
        <w:t>todo el personal del Tribunal,</w:t>
      </w:r>
      <w:r w:rsidR="002F7B93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97102F" w:rsidRPr="00D339C5">
        <w:rPr>
          <w:rFonts w:ascii="Arial" w:eastAsia="Times New Roman" w:hAnsi="Arial" w:cs="Arial"/>
          <w:sz w:val="24"/>
          <w:szCs w:val="24"/>
          <w:lang w:eastAsia="es-MX"/>
        </w:rPr>
        <w:t>estratégico, d</w:t>
      </w:r>
      <w:r w:rsidR="00F217A5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irectivo, </w:t>
      </w:r>
      <w:r w:rsidR="0097102F" w:rsidRPr="00D339C5">
        <w:rPr>
          <w:rFonts w:ascii="Arial" w:eastAsia="Times New Roman" w:hAnsi="Arial" w:cs="Arial"/>
          <w:sz w:val="24"/>
          <w:szCs w:val="24"/>
          <w:lang w:eastAsia="es-MX"/>
        </w:rPr>
        <w:t>administrativo u operativo;</w:t>
      </w:r>
      <w:r w:rsidR="00F217A5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diseñado e implementado para proporcionar una seguridad razonable con respecto al logro eficiente y efectivo de los objetivos y metas institucionales, obtener información confiable y oportuna, así como para cumplir con e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>l marco jurídico que les aplica;</w:t>
      </w:r>
    </w:p>
    <w:p w:rsidR="00F217A5" w:rsidRPr="00D339C5" w:rsidRDefault="00F217A5" w:rsidP="00F217A5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F217A5" w:rsidRPr="00D339C5" w:rsidRDefault="00BA278A" w:rsidP="00F217A5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</w:t>
      </w:r>
      <w:r w:rsidR="00842163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V. Control preventivo.</w:t>
      </w:r>
      <w:r w:rsidR="00F217A5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Mecanismo específico de control que tiene el propósito de anticiparse a la posibilidad de que</w:t>
      </w:r>
      <w:r w:rsidR="00947A77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ocurran situaciones no previstas</w:t>
      </w:r>
      <w:r w:rsidR="00F217A5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o inesperadas que pudieran afectar al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logro de los objetivos y metas;</w:t>
      </w:r>
    </w:p>
    <w:p w:rsidR="00F217A5" w:rsidRPr="00D339C5" w:rsidRDefault="00F217A5" w:rsidP="00F217A5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F217A5" w:rsidRPr="00D339C5" w:rsidRDefault="00BA278A" w:rsidP="00F217A5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V</w:t>
      </w:r>
      <w:r w:rsidR="00CD491A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. </w:t>
      </w:r>
      <w:r w:rsidR="00F217A5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Evaluación del fun</w:t>
      </w:r>
      <w:r w:rsidR="00CD491A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cionamiento del control interno.</w:t>
      </w:r>
      <w:r w:rsidR="00F217A5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Proceso mediante el cual, se evalúa y determina la eficacia, eficiencia, economía y efectividad en la aplicación del control interno a los proce</w:t>
      </w:r>
      <w:r w:rsidR="00CD491A" w:rsidRPr="00D339C5">
        <w:rPr>
          <w:rFonts w:ascii="Arial" w:eastAsia="Times New Roman" w:hAnsi="Arial" w:cs="Arial"/>
          <w:sz w:val="24"/>
          <w:szCs w:val="24"/>
          <w:lang w:eastAsia="es-MX"/>
        </w:rPr>
        <w:t>sos, funciones y actividades de</w:t>
      </w:r>
      <w:r w:rsidR="00F217A5" w:rsidRPr="00D339C5">
        <w:rPr>
          <w:rFonts w:ascii="Arial" w:eastAsia="Times New Roman" w:hAnsi="Arial" w:cs="Arial"/>
          <w:sz w:val="24"/>
          <w:szCs w:val="24"/>
          <w:lang w:eastAsia="es-MX"/>
        </w:rPr>
        <w:t>l</w:t>
      </w:r>
      <w:r w:rsidR="00CD491A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Tribunal</w:t>
      </w:r>
      <w:r w:rsidR="00F217A5" w:rsidRPr="00D339C5">
        <w:rPr>
          <w:rFonts w:ascii="Arial" w:eastAsia="Times New Roman" w:hAnsi="Arial" w:cs="Arial"/>
          <w:sz w:val="24"/>
          <w:szCs w:val="24"/>
          <w:lang w:eastAsia="es-MX"/>
        </w:rPr>
        <w:t>; identificando y señalando, debilidades y deficiencias, emitiendo para cada caso recomendaciones preve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>ntivas, correctivas y de mejora;</w:t>
      </w:r>
    </w:p>
    <w:p w:rsidR="00F217A5" w:rsidRPr="00D339C5" w:rsidRDefault="00F217A5" w:rsidP="00F217A5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F217A5" w:rsidRPr="00D339C5" w:rsidRDefault="00BA278A" w:rsidP="00F217A5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V</w:t>
      </w:r>
      <w:r w:rsidR="000F219C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I. </w:t>
      </w:r>
      <w:r w:rsidR="000D38D7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Grado de Impacto.</w:t>
      </w:r>
      <w:r w:rsidR="000D38D7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Es el nivel de las consecuencias que podrían resultar de la materialización de un riesgo y es afectada por factores tales como el tamaño, la frecuencia y la duración;</w:t>
      </w:r>
    </w:p>
    <w:p w:rsidR="00F217A5" w:rsidRPr="00D339C5" w:rsidRDefault="00F217A5" w:rsidP="00F217A5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F217A5" w:rsidRPr="00D339C5" w:rsidRDefault="00BA278A" w:rsidP="00F217A5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V</w:t>
      </w:r>
      <w:r w:rsidR="00AF1553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II. </w:t>
      </w:r>
      <w:r w:rsidR="000D38D7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Informe de Control Interno.</w:t>
      </w:r>
      <w:r w:rsidR="000D38D7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Documento que contiene la información de la implementación, seguimiento y evaluación del Sistema de Control Interno generado por el Tribunal;</w:t>
      </w:r>
    </w:p>
    <w:p w:rsidR="00F217A5" w:rsidRPr="00D339C5" w:rsidRDefault="00F217A5" w:rsidP="00F217A5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F217A5" w:rsidRPr="00D339C5" w:rsidRDefault="00BA278A" w:rsidP="00FD7DD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VIII</w:t>
      </w:r>
      <w:r w:rsidR="00FD7DD0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 Lineamientos.</w:t>
      </w:r>
      <w:r w:rsidR="00F217A5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FD7DD0" w:rsidRPr="00D339C5">
        <w:rPr>
          <w:rFonts w:ascii="Arial" w:eastAsia="Times New Roman" w:hAnsi="Arial" w:cs="Arial"/>
          <w:sz w:val="24"/>
          <w:szCs w:val="24"/>
          <w:lang w:eastAsia="es-MX"/>
        </w:rPr>
        <w:t>Lineamientos de Control Interno del Tribunal de Justicia Administ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>rativa del Estado de Guanajuato;</w:t>
      </w:r>
    </w:p>
    <w:p w:rsidR="00F217A5" w:rsidRPr="00D339C5" w:rsidRDefault="00F217A5" w:rsidP="00F217A5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F217A5" w:rsidRPr="00D339C5" w:rsidRDefault="00BA278A" w:rsidP="00F217A5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</w:t>
      </w:r>
      <w:r w:rsidR="00E2623B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X. Mapa de Riesgos.</w:t>
      </w:r>
      <w:r w:rsidR="00F217A5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Representación gráfica de uno o más riesgos que permite vincular la probabilidad de ocurrencia y su grado de im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>pacto en forma clara y objetiva;</w:t>
      </w:r>
    </w:p>
    <w:p w:rsidR="00F217A5" w:rsidRPr="00D339C5" w:rsidRDefault="00F217A5" w:rsidP="00F217A5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F217A5" w:rsidRPr="00D339C5" w:rsidRDefault="00BA278A" w:rsidP="00F217A5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</w:t>
      </w:r>
      <w:r w:rsidR="00FA7FF5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. </w:t>
      </w:r>
      <w:r w:rsidR="00F217A5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Matr</w:t>
      </w:r>
      <w:r w:rsidR="00FA7FF5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iz de Administración de Riesgos.</w:t>
      </w:r>
      <w:r w:rsidR="00F217A5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La herramienta que refleja el diagnóstico general de los riesgos para identificar estrategias y áreas </w:t>
      </w:r>
      <w:r w:rsidR="00FA7FF5" w:rsidRPr="00D339C5">
        <w:rPr>
          <w:rFonts w:ascii="Arial" w:eastAsia="Times New Roman" w:hAnsi="Arial" w:cs="Arial"/>
          <w:sz w:val="24"/>
          <w:szCs w:val="24"/>
          <w:lang w:eastAsia="es-MX"/>
        </w:rPr>
        <w:t>de oportunidad en el Tribunal</w:t>
      </w:r>
      <w:r w:rsidR="00F217A5" w:rsidRPr="00D339C5">
        <w:rPr>
          <w:rFonts w:ascii="Arial" w:eastAsia="Times New Roman" w:hAnsi="Arial" w:cs="Arial"/>
          <w:sz w:val="24"/>
          <w:szCs w:val="24"/>
          <w:lang w:eastAsia="es-MX"/>
        </w:rPr>
        <w:t>, considerando las etapas de la metodología de administración de ri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>esgos;</w:t>
      </w:r>
    </w:p>
    <w:p w:rsidR="00F217A5" w:rsidRPr="00D339C5" w:rsidRDefault="00F217A5" w:rsidP="00F217A5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F217A5" w:rsidRPr="00D339C5" w:rsidRDefault="003767EA" w:rsidP="00F217A5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XI. </w:t>
      </w:r>
      <w:r w:rsidR="000D38D7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Personal Administrativo y Operativo.</w:t>
      </w:r>
      <w:r w:rsidR="000D38D7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Las personas servidoras públicas responsables de ejecutar las actividades y operaciones del Tribunal;</w:t>
      </w:r>
    </w:p>
    <w:p w:rsidR="00F217A5" w:rsidRPr="00D339C5" w:rsidRDefault="00F217A5" w:rsidP="00F217A5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F217A5" w:rsidRPr="00D339C5" w:rsidRDefault="006C3798" w:rsidP="00F217A5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XII. </w:t>
      </w:r>
      <w:r w:rsidR="000D38D7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Personal Directivo.</w:t>
      </w:r>
      <w:r w:rsidR="000D38D7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Las personas servidoras públicas responsables del diseño e implementación del control interno;</w:t>
      </w:r>
    </w:p>
    <w:p w:rsidR="00F217A5" w:rsidRPr="00D339C5" w:rsidRDefault="00F217A5" w:rsidP="00F217A5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F217A5" w:rsidRPr="00D339C5" w:rsidRDefault="00F217A5" w:rsidP="00F217A5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</w:t>
      </w:r>
      <w:r w:rsidR="00BA278A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III</w:t>
      </w:r>
      <w:r w:rsidR="006C3798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. </w:t>
      </w:r>
      <w:r w:rsidR="000D38D7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Personal Estratégico.</w:t>
      </w:r>
      <w:r w:rsidR="000D38D7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Las personas servidoras públicas responsables de la implementación y eficacia operativa del control interno;</w:t>
      </w:r>
    </w:p>
    <w:p w:rsidR="00F217A5" w:rsidRPr="00D339C5" w:rsidRDefault="00F217A5" w:rsidP="00F217A5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F217A5" w:rsidRPr="00D339C5" w:rsidRDefault="00467048" w:rsidP="00F217A5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</w:t>
      </w:r>
      <w:r w:rsidR="00BA278A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</w:t>
      </w: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V. Procesos </w:t>
      </w:r>
      <w:r w:rsidR="00586A90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operativos.</w:t>
      </w:r>
      <w:r w:rsidR="00F217A5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Aquellos que a</w:t>
      </w:r>
      <w:r w:rsidR="00947A77" w:rsidRPr="00D339C5">
        <w:rPr>
          <w:rFonts w:ascii="Arial" w:eastAsia="Times New Roman" w:hAnsi="Arial" w:cs="Arial"/>
          <w:sz w:val="24"/>
          <w:szCs w:val="24"/>
          <w:lang w:eastAsia="es-MX"/>
        </w:rPr>
        <w:t>portan sustentabilidad ejecutiva</w:t>
      </w:r>
      <w:r w:rsidR="00F217A5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a los principales p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>rocesos;</w:t>
      </w:r>
    </w:p>
    <w:p w:rsidR="00F217A5" w:rsidRPr="00D339C5" w:rsidRDefault="00F217A5" w:rsidP="00F217A5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DA436D" w:rsidRDefault="00BA278A" w:rsidP="0028176E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XV</w:t>
      </w:r>
      <w:r w:rsidR="00467048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 Procesos sustantivos.</w:t>
      </w:r>
      <w:r w:rsidR="00F217A5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Aquellos que directamente cumplen los objetivos o finalidad de</w:t>
      </w:r>
      <w:r w:rsidR="00911986" w:rsidRPr="00D339C5">
        <w:rPr>
          <w:rFonts w:ascii="Arial" w:eastAsia="Times New Roman" w:hAnsi="Arial" w:cs="Arial"/>
          <w:sz w:val="24"/>
          <w:szCs w:val="24"/>
          <w:lang w:eastAsia="es-MX"/>
        </w:rPr>
        <w:t>l Tribunal,</w:t>
      </w:r>
      <w:r w:rsidR="00947A77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mediante la impartición y procuración de justicia administrativa, y la formación y capacitación especializadas continuas y la difusión </w:t>
      </w:r>
      <w:r w:rsidR="00947A77" w:rsidRPr="00D339C5">
        <w:rPr>
          <w:rFonts w:ascii="Arial" w:eastAsia="Times New Roman" w:hAnsi="Arial" w:cs="Arial"/>
          <w:sz w:val="24"/>
          <w:szCs w:val="24"/>
          <w:lang w:eastAsia="es-MX"/>
        </w:rPr>
        <w:lastRenderedPageBreak/>
        <w:t xml:space="preserve">de la cultura jurídica administrativa entre otras, </w:t>
      </w:r>
      <w:r w:rsidR="00F217A5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dando por resultado un bien </w:t>
      </w:r>
      <w:r w:rsidR="00911986" w:rsidRPr="00D339C5">
        <w:rPr>
          <w:rFonts w:ascii="Arial" w:eastAsia="Times New Roman" w:hAnsi="Arial" w:cs="Arial"/>
          <w:sz w:val="24"/>
          <w:szCs w:val="24"/>
          <w:lang w:eastAsia="es-MX"/>
        </w:rPr>
        <w:t>o servicio a un</w:t>
      </w:r>
      <w:r w:rsidR="002E55E4" w:rsidRPr="00D339C5">
        <w:rPr>
          <w:rFonts w:ascii="Arial" w:eastAsia="Times New Roman" w:hAnsi="Arial" w:cs="Arial"/>
          <w:sz w:val="24"/>
          <w:szCs w:val="24"/>
          <w:lang w:eastAsia="es-MX"/>
        </w:rPr>
        <w:t>a persona usuaria</w:t>
      </w:r>
      <w:r w:rsidR="00911986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E55E4" w:rsidRPr="00D339C5">
        <w:rPr>
          <w:rFonts w:ascii="Arial" w:eastAsia="Times New Roman" w:hAnsi="Arial" w:cs="Arial"/>
          <w:sz w:val="24"/>
          <w:szCs w:val="24"/>
          <w:lang w:eastAsia="es-MX"/>
        </w:rPr>
        <w:t>externa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>;</w:t>
      </w:r>
    </w:p>
    <w:p w:rsidR="0028176E" w:rsidRPr="00D339C5" w:rsidRDefault="0028176E" w:rsidP="0028176E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bookmarkStart w:id="0" w:name="_GoBack"/>
      <w:bookmarkEnd w:id="0"/>
    </w:p>
    <w:p w:rsidR="00F217A5" w:rsidRPr="00D339C5" w:rsidRDefault="00F217A5" w:rsidP="00F217A5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</w:t>
      </w:r>
      <w:r w:rsidR="00BA278A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V</w:t>
      </w:r>
      <w:r w:rsidR="008E6AF4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I. Riesgo.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Probabilidad de ocurrencia de que un evento o acción, y su grado de impacto, obstaculice el logro de objetivos y metas 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>del Tribunal;</w:t>
      </w:r>
    </w:p>
    <w:p w:rsidR="00F217A5" w:rsidRPr="00D339C5" w:rsidRDefault="00F217A5" w:rsidP="00F217A5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F217A5" w:rsidRPr="00D339C5" w:rsidRDefault="007F6719" w:rsidP="00F217A5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XVII. Seguridad razonable.</w:t>
      </w:r>
      <w:r w:rsidR="00F217A5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Nivel satisfactorio de confianza reconociendo la existencia de limitacione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>s inherentes al control interno;</w:t>
      </w:r>
    </w:p>
    <w:p w:rsidR="00F217A5" w:rsidRPr="00D339C5" w:rsidRDefault="00F217A5" w:rsidP="00F217A5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F217A5" w:rsidRPr="00D339C5" w:rsidRDefault="00F217A5" w:rsidP="00F217A5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</w:t>
      </w:r>
      <w:r w:rsidR="0096130C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VIII</w:t>
      </w:r>
      <w:r w:rsidR="00BA5EAB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 Sistema de Control Interno.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Conjunto de procesos, mecanismos y elementos organizados y relacionados que interactúan entre sí, y que se aplican de manera específica a nivel de planeación, organización, ejecución, dirección, información y seguimiento de sus procesos de gestión, para dar certidumbre a la toma de decisiones y conducirla con una seguridad razonable al logro de sus objetivos y metas en un ambiente ético, de calidad, mejora continua, eficiencia y de cumplimien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>to del marco jurídico aplicable;</w:t>
      </w:r>
    </w:p>
    <w:p w:rsidR="00F217A5" w:rsidRPr="00D339C5" w:rsidRDefault="00F217A5" w:rsidP="00F217A5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F217A5" w:rsidRPr="00D339C5" w:rsidRDefault="0096130C" w:rsidP="00F217A5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X</w:t>
      </w:r>
      <w:r w:rsidR="00F2345E"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I</w:t>
      </w: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X</w:t>
      </w:r>
      <w:r w:rsidR="00F2345E"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. Tribunal.</w:t>
      </w:r>
      <w:r w:rsidR="00F2345E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Tribunal de Justicia Administ</w:t>
      </w:r>
      <w:r w:rsidR="00496002" w:rsidRPr="00D339C5">
        <w:rPr>
          <w:rFonts w:ascii="Arial" w:eastAsia="Times New Roman" w:hAnsi="Arial" w:cs="Arial"/>
          <w:sz w:val="24"/>
          <w:szCs w:val="24"/>
          <w:lang w:val="es-ES" w:eastAsia="es-MX"/>
        </w:rPr>
        <w:t>rativa del Estado de Guanajuato, y</w:t>
      </w:r>
    </w:p>
    <w:p w:rsidR="00F2345E" w:rsidRPr="00D339C5" w:rsidRDefault="00F2345E" w:rsidP="00F217A5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F217A5" w:rsidRPr="00D339C5" w:rsidRDefault="0096130C" w:rsidP="00F217A5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XX</w:t>
      </w:r>
      <w:r w:rsidR="000939C9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 Unidades responsables</w:t>
      </w:r>
      <w:r w:rsidR="00F2345E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F217A5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E3515C" w:rsidRPr="00D339C5">
        <w:rPr>
          <w:rFonts w:ascii="Arial" w:eastAsia="Times New Roman" w:hAnsi="Arial" w:cs="Arial"/>
          <w:sz w:val="24"/>
          <w:szCs w:val="24"/>
          <w:lang w:eastAsia="es-MX"/>
        </w:rPr>
        <w:t>Aquellas que tienen</w:t>
      </w:r>
      <w:r w:rsidR="00F217A5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a su cargo la administración de recursos presupuestales, su ejercicio y/o la ejecución de programas, procesos y proyectos con el fin de cumplir con eficaci</w:t>
      </w:r>
      <w:r w:rsidR="00E3515C" w:rsidRPr="00D339C5">
        <w:rPr>
          <w:rFonts w:ascii="Arial" w:eastAsia="Times New Roman" w:hAnsi="Arial" w:cs="Arial"/>
          <w:sz w:val="24"/>
          <w:szCs w:val="24"/>
          <w:lang w:eastAsia="es-MX"/>
        </w:rPr>
        <w:t>a y eficiencia la misión que les</w:t>
      </w:r>
      <w:r w:rsidR="00F217A5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ha sido conferida en las disposiciones legales y reglamentarias que las norman.</w:t>
      </w:r>
      <w:r w:rsidR="00E3515C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:rsidR="00F217A5" w:rsidRPr="00D339C5" w:rsidRDefault="00F217A5" w:rsidP="00E0249E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7657CE" w:rsidRPr="00D339C5" w:rsidRDefault="000D38D7" w:rsidP="007657CE">
      <w:pPr>
        <w:spacing w:after="101" w:line="240" w:lineRule="auto"/>
        <w:contextualSpacing/>
        <w:jc w:val="right"/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</w:pPr>
      <w:r w:rsidRPr="00D339C5"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  <w:t>Sujetos obligado</w:t>
      </w:r>
      <w:r w:rsidR="007657CE" w:rsidRPr="00D339C5"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  <w:t>s</w:t>
      </w:r>
    </w:p>
    <w:p w:rsidR="00B54859" w:rsidRPr="00D339C5" w:rsidRDefault="007657CE" w:rsidP="007657CE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Artículo 3.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="002E55E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Están sujeta</w:t>
      </w:r>
      <w:r w:rsidR="00B54859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s de los presentes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L</w:t>
      </w:r>
      <w:r w:rsidR="00B54859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ineamientos, </w:t>
      </w:r>
      <w:r w:rsidR="00A9186D" w:rsidRPr="00D339C5">
        <w:rPr>
          <w:rFonts w:ascii="Arial" w:eastAsia="Times New Roman" w:hAnsi="Arial" w:cs="Arial"/>
          <w:sz w:val="24"/>
          <w:szCs w:val="24"/>
          <w:lang w:val="es-ES" w:eastAsia="es-MX"/>
        </w:rPr>
        <w:t>las personas servidoras públicas</w:t>
      </w:r>
      <w:r w:rsidR="002E55E4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adscrita</w:t>
      </w:r>
      <w:r w:rsidR="00B54859" w:rsidRPr="00D339C5">
        <w:rPr>
          <w:rFonts w:ascii="Arial" w:eastAsia="Times New Roman" w:hAnsi="Arial" w:cs="Arial"/>
          <w:sz w:val="24"/>
          <w:szCs w:val="24"/>
          <w:lang w:val="es-ES" w:eastAsia="es-MX"/>
        </w:rPr>
        <w:t>s al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="00B54859" w:rsidRPr="00D339C5">
        <w:rPr>
          <w:rFonts w:ascii="Arial" w:eastAsia="Times New Roman" w:hAnsi="Arial" w:cs="Arial"/>
          <w:sz w:val="24"/>
          <w:szCs w:val="24"/>
          <w:lang w:val="es-ES" w:eastAsia="es-MX"/>
        </w:rPr>
        <w:t>Tribunal; quienes</w:t>
      </w:r>
      <w:r w:rsidR="00AE3CB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,</w:t>
      </w:r>
      <w:r w:rsidR="00B54859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="00AE3CB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de</w:t>
      </w:r>
      <w:r w:rsidR="00C47555" w:rsidRPr="00D339C5">
        <w:rPr>
          <w:rFonts w:ascii="Arial" w:eastAsia="Times New Roman" w:hAnsi="Arial" w:cs="Arial"/>
          <w:sz w:val="24"/>
          <w:szCs w:val="24"/>
          <w:lang w:val="es-ES" w:eastAsia="es-MX"/>
        </w:rPr>
        <w:t>ntro de sus ámbitos de competencia y atribuciones, implementarán, actualizaran y supervis</w:t>
      </w:r>
      <w:r w:rsidR="00AE3CB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aran el Sistema</w:t>
      </w:r>
      <w:r w:rsidR="00C77598" w:rsidRPr="00D339C5">
        <w:rPr>
          <w:rFonts w:ascii="Arial" w:eastAsia="Times New Roman" w:hAnsi="Arial" w:cs="Arial"/>
          <w:sz w:val="24"/>
          <w:szCs w:val="24"/>
          <w:lang w:val="es-ES" w:eastAsia="es-MX"/>
        </w:rPr>
        <w:t>.</w:t>
      </w:r>
      <w:r w:rsidR="00AE3CB4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</w:p>
    <w:p w:rsidR="00DF6F56" w:rsidRPr="00D339C5" w:rsidRDefault="00DF6F56" w:rsidP="00DF6F5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DF6F56" w:rsidRPr="00D339C5" w:rsidRDefault="00DF6F56" w:rsidP="00DF6F5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Es responsabilidad </w:t>
      </w:r>
      <w:r w:rsidR="00E31715" w:rsidRPr="00D339C5">
        <w:rPr>
          <w:rFonts w:ascii="Arial" w:eastAsia="Times New Roman" w:hAnsi="Arial" w:cs="Arial"/>
          <w:sz w:val="24"/>
          <w:szCs w:val="24"/>
          <w:lang w:val="es-ES" w:eastAsia="es-MX"/>
        </w:rPr>
        <w:t>de</w:t>
      </w:r>
      <w:r w:rsidR="0093470D" w:rsidRPr="00D339C5">
        <w:rPr>
          <w:rFonts w:ascii="Arial" w:eastAsia="Times New Roman" w:hAnsi="Arial" w:cs="Arial"/>
          <w:sz w:val="24"/>
          <w:szCs w:val="24"/>
          <w:lang w:val="es-ES" w:eastAsia="es-MX"/>
        </w:rPr>
        <w:t>l Consejo Administrativo</w:t>
      </w:r>
      <w:r w:rsidR="00E31715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del Tribunal</w:t>
      </w:r>
      <w:r w:rsidR="00043909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,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vigilar la dirección y el cumplimiento de las o</w:t>
      </w:r>
      <w:r w:rsidR="00043909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bligaciones relacionadas con la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rendición de cuentas, lo cual incluye supervisar el diseño, implementación y operación de un</w:t>
      </w:r>
      <w:r w:rsidR="00043909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control interno apropiado,</w:t>
      </w:r>
      <w:r w:rsidR="00C77598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para el ejercicio de la función pública de conformidad con los principios constitucionales que la rigen,</w:t>
      </w:r>
      <w:r w:rsidR="00043909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que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prevenga y evite actos de corrupción.</w:t>
      </w:r>
      <w:r w:rsidR="00C77598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</w:p>
    <w:p w:rsidR="003E79C9" w:rsidRPr="00D339C5" w:rsidRDefault="003E79C9" w:rsidP="007657CE">
      <w:pPr>
        <w:spacing w:after="10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</w:p>
    <w:p w:rsidR="00712740" w:rsidRPr="00D339C5" w:rsidRDefault="005614EC" w:rsidP="00712740">
      <w:pPr>
        <w:spacing w:after="101" w:line="240" w:lineRule="auto"/>
        <w:contextualSpacing/>
        <w:jc w:val="right"/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</w:pPr>
      <w:r w:rsidRPr="00D339C5"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  <w:t xml:space="preserve">Referencia del </w:t>
      </w:r>
      <w:r w:rsidR="00712740" w:rsidRPr="00D339C5"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  <w:t>M</w:t>
      </w:r>
      <w:r w:rsidR="001235BD" w:rsidRPr="00D339C5"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  <w:t>arco</w:t>
      </w:r>
      <w:r w:rsidRPr="00D339C5"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  <w:t xml:space="preserve"> </w:t>
      </w:r>
      <w:r w:rsidR="00712740" w:rsidRPr="00D339C5"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  <w:t>I</w:t>
      </w:r>
      <w:r w:rsidRPr="00D339C5"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  <w:t xml:space="preserve">ntegral de </w:t>
      </w:r>
      <w:r w:rsidR="00712740" w:rsidRPr="00D339C5"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  <w:t>C</w:t>
      </w:r>
      <w:r w:rsidRPr="00D339C5"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  <w:t xml:space="preserve">ontrol </w:t>
      </w:r>
      <w:r w:rsidR="00712740" w:rsidRPr="00D339C5"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  <w:t>I</w:t>
      </w:r>
      <w:r w:rsidRPr="00D339C5"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  <w:t>nterno</w:t>
      </w:r>
    </w:p>
    <w:p w:rsidR="006E318B" w:rsidRPr="00D339C5" w:rsidRDefault="007A6194" w:rsidP="00E0249E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Artículo 4</w:t>
      </w:r>
      <w:r w:rsidR="00712740"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.</w:t>
      </w:r>
      <w:r w:rsidR="007127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En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el diseño, implementación y evaluación del </w:t>
      </w:r>
      <w:r w:rsidR="007127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Sistema de Control Interno </w:t>
      </w:r>
      <w:r w:rsidR="005614EC" w:rsidRPr="00D339C5">
        <w:rPr>
          <w:rFonts w:ascii="Arial" w:eastAsia="Times New Roman" w:hAnsi="Arial" w:cs="Arial"/>
          <w:sz w:val="24"/>
          <w:szCs w:val="24"/>
          <w:lang w:val="es-ES" w:eastAsia="es-MX"/>
        </w:rPr>
        <w:t>del Tribunal</w:t>
      </w:r>
      <w:r w:rsidR="007127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, </w:t>
      </w:r>
      <w:r w:rsidR="001235BD" w:rsidRPr="00D339C5">
        <w:rPr>
          <w:rFonts w:ascii="Arial" w:eastAsia="Times New Roman" w:hAnsi="Arial" w:cs="Arial"/>
          <w:sz w:val="24"/>
          <w:szCs w:val="24"/>
          <w:lang w:val="es-ES" w:eastAsia="es-MX"/>
        </w:rPr>
        <w:t>servirá de referencia permanente el Marco Integrado de Control Interno que emita el Sistema Nacional</w:t>
      </w:r>
      <w:r w:rsidR="008333AD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de Fiscalización</w:t>
      </w:r>
      <w:r w:rsidR="002C3A8D" w:rsidRPr="00D339C5">
        <w:rPr>
          <w:rFonts w:ascii="Arial" w:eastAsia="Times New Roman" w:hAnsi="Arial" w:cs="Arial"/>
          <w:sz w:val="24"/>
          <w:szCs w:val="24"/>
          <w:lang w:val="es-ES" w:eastAsia="es-MX"/>
        </w:rPr>
        <w:t>,</w:t>
      </w:r>
      <w:r w:rsidR="008333AD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el modelo que replique su homólogo a nivel estatal; </w:t>
      </w:r>
      <w:r w:rsidR="002C3A8D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sus disposiciones, lineamientos y manuales, así como sus adiciones o </w:t>
      </w:r>
      <w:r w:rsidR="001235BD" w:rsidRPr="00D339C5">
        <w:rPr>
          <w:rFonts w:ascii="Arial" w:eastAsia="Times New Roman" w:hAnsi="Arial" w:cs="Arial"/>
          <w:sz w:val="24"/>
          <w:szCs w:val="24"/>
          <w:lang w:val="es-ES" w:eastAsia="es-MX"/>
        </w:rPr>
        <w:t>modificaciones</w:t>
      </w:r>
      <w:r w:rsidR="002C3A8D" w:rsidRPr="00D339C5">
        <w:rPr>
          <w:rFonts w:ascii="Arial" w:eastAsia="Times New Roman" w:hAnsi="Arial" w:cs="Arial"/>
          <w:sz w:val="24"/>
          <w:szCs w:val="24"/>
          <w:lang w:val="es-ES" w:eastAsia="es-MX"/>
        </w:rPr>
        <w:t>.</w:t>
      </w:r>
    </w:p>
    <w:p w:rsidR="00491505" w:rsidRPr="00D339C5" w:rsidRDefault="00491505" w:rsidP="000C0AAC">
      <w:pPr>
        <w:spacing w:after="10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</w:p>
    <w:p w:rsidR="00DA436D" w:rsidRPr="00D339C5" w:rsidRDefault="00DA436D" w:rsidP="00DA436D">
      <w:pPr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br w:type="page"/>
      </w:r>
    </w:p>
    <w:p w:rsidR="000C0AAC" w:rsidRPr="00D339C5" w:rsidRDefault="00CC2399" w:rsidP="000C0AAC">
      <w:pPr>
        <w:spacing w:after="101" w:line="240" w:lineRule="auto"/>
        <w:contextualSpacing/>
        <w:jc w:val="right"/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</w:pPr>
      <w:r w:rsidRPr="00D339C5"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  <w:lastRenderedPageBreak/>
        <w:t>Objetivos</w:t>
      </w:r>
      <w:r w:rsidR="000C0AAC" w:rsidRPr="00D339C5"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  <w:t xml:space="preserve"> del control interno</w:t>
      </w:r>
    </w:p>
    <w:p w:rsidR="00CC2399" w:rsidRPr="00D339C5" w:rsidRDefault="00CC2399" w:rsidP="00CC2399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Artículo 5</w:t>
      </w:r>
      <w:r w:rsidR="000C0AAC"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.</w:t>
      </w:r>
      <w:r w:rsidR="000C0AAC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>Los objetivos del control interno son:</w:t>
      </w:r>
    </w:p>
    <w:p w:rsidR="004226D8" w:rsidRPr="00D339C5" w:rsidRDefault="004226D8" w:rsidP="00CC2399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CC2399" w:rsidRPr="00D339C5" w:rsidRDefault="00CC2399" w:rsidP="00CC2399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I.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Proporcionar una seguridad razonable sobre el adecuado ejercicio, utilización o dispos</w:t>
      </w:r>
      <w:r w:rsidR="002322DC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ición de los recursos públicos, 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>para el logro de objetivos y metas;</w:t>
      </w:r>
    </w:p>
    <w:p w:rsidR="002322DC" w:rsidRPr="00D339C5" w:rsidRDefault="002322DC" w:rsidP="00CC2399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CC2399" w:rsidRPr="00D339C5" w:rsidRDefault="00CC2399" w:rsidP="00CC2399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II.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Promover la efectividad, eficiencia, economía, honradez y transparencia en las operaciones, programas y proyectos;</w:t>
      </w:r>
    </w:p>
    <w:p w:rsidR="002322DC" w:rsidRPr="00D339C5" w:rsidRDefault="002322DC" w:rsidP="00CC2399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CC2399" w:rsidRPr="00D339C5" w:rsidRDefault="00CC2399" w:rsidP="00CC2399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III.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Medir la eficacia en el cumplimiento de los objetivos institucionales y prevenir desvia</w:t>
      </w:r>
      <w:r w:rsidR="002322DC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ciones en la consecución de los </w:t>
      </w:r>
      <w:r w:rsidR="00554F93" w:rsidRPr="00D339C5">
        <w:rPr>
          <w:rFonts w:ascii="Arial" w:eastAsia="Times New Roman" w:hAnsi="Arial" w:cs="Arial"/>
          <w:sz w:val="24"/>
          <w:szCs w:val="24"/>
          <w:lang w:eastAsia="es-MX"/>
        </w:rPr>
        <w:t>mismos a través de indicadores;</w:t>
      </w:r>
    </w:p>
    <w:p w:rsidR="002322DC" w:rsidRPr="00D339C5" w:rsidRDefault="002322DC" w:rsidP="00CC2399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CC2399" w:rsidRPr="00D339C5" w:rsidRDefault="00CC2399" w:rsidP="00CC2399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IV.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Mantener un adecuado manejo de los recursos públicos y promover que su aplicación se realice con apego a la legalidad;</w:t>
      </w:r>
    </w:p>
    <w:p w:rsidR="002322DC" w:rsidRPr="00D339C5" w:rsidRDefault="002322DC" w:rsidP="00CC2399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CC2399" w:rsidRPr="00D339C5" w:rsidRDefault="00CC2399" w:rsidP="00CC2399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V.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Generar información financi</w:t>
      </w:r>
      <w:r w:rsidR="00C77598" w:rsidRPr="00D339C5">
        <w:rPr>
          <w:rFonts w:ascii="Arial" w:eastAsia="Times New Roman" w:hAnsi="Arial" w:cs="Arial"/>
          <w:sz w:val="24"/>
          <w:szCs w:val="24"/>
          <w:lang w:eastAsia="es-MX"/>
        </w:rPr>
        <w:t>era, presupuestal y administrativa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>; veraz, confiable y oportuna;</w:t>
      </w:r>
    </w:p>
    <w:p w:rsidR="002322DC" w:rsidRPr="00D339C5" w:rsidRDefault="002322DC" w:rsidP="00CC2399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CC2399" w:rsidRPr="00D339C5" w:rsidRDefault="00CC2399" w:rsidP="00CC2399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VI.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Asegurar el cumplimiento del marco legal y normativo aplicable a la administración de los</w:t>
      </w:r>
      <w:r w:rsidR="00AA4C52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recursos y la ejecución de las 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>ope</w:t>
      </w:r>
      <w:r w:rsidR="00AA4C52" w:rsidRPr="00D339C5">
        <w:rPr>
          <w:rFonts w:ascii="Arial" w:eastAsia="Times New Roman" w:hAnsi="Arial" w:cs="Arial"/>
          <w:sz w:val="24"/>
          <w:szCs w:val="24"/>
          <w:lang w:eastAsia="es-MX"/>
        </w:rPr>
        <w:t>raciones, programas y proyectos,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y</w:t>
      </w:r>
    </w:p>
    <w:p w:rsidR="00AA4C52" w:rsidRPr="00D339C5" w:rsidRDefault="00AA4C52" w:rsidP="00CC2399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CC2399" w:rsidRPr="00D339C5" w:rsidRDefault="00CC2399" w:rsidP="00CC2399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VII.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Salvaguardar, preservar y mantener los recursos públicos en condiciones de integridad,</w:t>
      </w:r>
      <w:r w:rsidR="00AA4C52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transparencia y disponibilidad 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>para los fines a que están destinados.</w:t>
      </w:r>
    </w:p>
    <w:p w:rsidR="00AA4C52" w:rsidRPr="00D339C5" w:rsidRDefault="00AA4C52" w:rsidP="00CC2399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CC2399" w:rsidRPr="00D339C5" w:rsidRDefault="00CC2399" w:rsidP="00CC524C">
      <w:pPr>
        <w:spacing w:after="101" w:line="240" w:lineRule="auto"/>
        <w:contextualSpacing/>
        <w:jc w:val="right"/>
        <w:rPr>
          <w:rFonts w:ascii="Arial" w:eastAsia="Times New Roman" w:hAnsi="Arial" w:cs="Arial"/>
          <w:b/>
          <w:i/>
          <w:sz w:val="20"/>
          <w:szCs w:val="20"/>
          <w:lang w:eastAsia="es-MX"/>
        </w:rPr>
      </w:pPr>
      <w:r w:rsidRPr="00D339C5">
        <w:rPr>
          <w:rFonts w:ascii="Arial" w:eastAsia="Times New Roman" w:hAnsi="Arial" w:cs="Arial"/>
          <w:b/>
          <w:i/>
          <w:sz w:val="20"/>
          <w:szCs w:val="20"/>
          <w:lang w:eastAsia="es-MX"/>
        </w:rPr>
        <w:t>Consideraciones para el logro de los objetivos</w:t>
      </w:r>
    </w:p>
    <w:p w:rsidR="00CC2399" w:rsidRPr="00D339C5" w:rsidRDefault="00CC524C" w:rsidP="00CC2399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Artículo 6</w:t>
      </w:r>
      <w:r w:rsidR="00CC2399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CC2399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Para el logro de los objetivos previstos en el artículo anterior, el control interno</w:t>
      </w:r>
      <w:r w:rsidR="0096686E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del Tribunal</w:t>
      </w:r>
      <w:r w:rsidR="00CC2399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deberá considerar lo siguiente:</w:t>
      </w:r>
    </w:p>
    <w:p w:rsidR="00CC524C" w:rsidRPr="00D339C5" w:rsidRDefault="00CC524C" w:rsidP="00CC2399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CC2399" w:rsidRPr="00D339C5" w:rsidRDefault="00CC2399" w:rsidP="00CC2399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I.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Contar con medios o mecanismos para conocer el avance en el logro de los objetivos y me</w:t>
      </w:r>
      <w:r w:rsidR="0096686E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tas, así como para identificar, 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>medir y evaluar los riesgos que puedan obstaculizar su consecución;</w:t>
      </w:r>
    </w:p>
    <w:p w:rsidR="00CC524C" w:rsidRPr="00D339C5" w:rsidRDefault="00CC524C" w:rsidP="00CC2399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CC2399" w:rsidRPr="00D339C5" w:rsidRDefault="00CC2399" w:rsidP="00CC2399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II.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Preparar la información financiera, presupuestal y de gestión con integridad, confiabili</w:t>
      </w:r>
      <w:r w:rsidR="0096686E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dad, oportunidad, suficiencia y 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>transparencia;</w:t>
      </w:r>
    </w:p>
    <w:p w:rsidR="00CC524C" w:rsidRPr="00D339C5" w:rsidRDefault="00CC524C" w:rsidP="00CC2399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CC2399" w:rsidRPr="00D339C5" w:rsidRDefault="00CC2399" w:rsidP="00CC2399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III.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Cumplir con las leyes, reglamentos y demás disposiciones administrati</w:t>
      </w:r>
      <w:r w:rsidR="00332552" w:rsidRPr="00D339C5">
        <w:rPr>
          <w:rFonts w:ascii="Arial" w:eastAsia="Times New Roman" w:hAnsi="Arial" w:cs="Arial"/>
          <w:sz w:val="24"/>
          <w:szCs w:val="24"/>
          <w:lang w:eastAsia="es-MX"/>
        </w:rPr>
        <w:t>vas que rigen su funcionamiento,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y</w:t>
      </w:r>
    </w:p>
    <w:p w:rsidR="00CC524C" w:rsidRPr="00D339C5" w:rsidRDefault="00CC524C" w:rsidP="00CC2399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CC2399" w:rsidRPr="00D339C5" w:rsidRDefault="00CC2399" w:rsidP="00CC2399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IV.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Vincular el ejercicio del gasto con los objetivos y metas institucionales, fortale</w:t>
      </w:r>
      <w:r w:rsidR="0096686E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ciendo de manera permanente los 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>procesos sustantivos y operativos para prevenir o corregir desviaciones u omisiones que afecten su cumplimiento.</w:t>
      </w:r>
    </w:p>
    <w:p w:rsidR="00104FB5" w:rsidRPr="00D339C5" w:rsidRDefault="00905E86" w:rsidP="00905E86">
      <w:pPr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br w:type="page"/>
      </w:r>
    </w:p>
    <w:p w:rsidR="00267238" w:rsidRPr="00D339C5" w:rsidRDefault="00267238" w:rsidP="00A46DB0">
      <w:pPr>
        <w:spacing w:after="101" w:line="240" w:lineRule="auto"/>
        <w:contextualSpacing/>
        <w:jc w:val="right"/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</w:pPr>
      <w:r w:rsidRPr="00D339C5"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  <w:lastRenderedPageBreak/>
        <w:t>Clasificación de los mecanismos de control</w:t>
      </w:r>
    </w:p>
    <w:p w:rsidR="00267238" w:rsidRPr="00D339C5" w:rsidRDefault="00267238" w:rsidP="00267238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 xml:space="preserve">Artículo </w:t>
      </w:r>
      <w:r w:rsidR="00A46DB0"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7</w:t>
      </w: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.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Para la</w:t>
      </w:r>
      <w:r w:rsidR="00F567D3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aplicación del control interno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="00F567D3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se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deberán clasificar los mecanismos</w:t>
      </w:r>
      <w:r w:rsidR="00F567D3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de co</w:t>
      </w:r>
      <w:r w:rsidR="00A9722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ntrol en preventivos, detectores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y correctivos, de acuerdo al momento en que se presenten.</w:t>
      </w:r>
    </w:p>
    <w:p w:rsidR="00F567D3" w:rsidRPr="00D339C5" w:rsidRDefault="00F567D3" w:rsidP="00267238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267238" w:rsidRPr="00D339C5" w:rsidRDefault="00267238" w:rsidP="00267238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En primer término, se implementarán los controles preventivos, para evitar que se pro</w:t>
      </w:r>
      <w:r w:rsidR="00C77598" w:rsidRPr="00D339C5">
        <w:rPr>
          <w:rFonts w:ascii="Arial" w:eastAsia="Times New Roman" w:hAnsi="Arial" w:cs="Arial"/>
          <w:sz w:val="24"/>
          <w:szCs w:val="24"/>
          <w:lang w:val="es-ES" w:eastAsia="es-MX"/>
        </w:rPr>
        <w:t>duzca un resultado no previsto</w:t>
      </w:r>
      <w:r w:rsidR="00F567D3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o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inesperado, lo cual impactará en la dis</w:t>
      </w:r>
      <w:r w:rsidR="00A9722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minución de controles detectores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y correctivos, en un</w:t>
      </w:r>
      <w:r w:rsidR="00F567D3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balance apropiado que promueva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la eficiencia del control interno.</w:t>
      </w:r>
    </w:p>
    <w:p w:rsidR="00F567D3" w:rsidRPr="00D339C5" w:rsidRDefault="00F567D3" w:rsidP="00267238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267238" w:rsidRPr="00D339C5" w:rsidRDefault="00267238" w:rsidP="00F567D3">
      <w:pPr>
        <w:spacing w:after="101" w:line="240" w:lineRule="auto"/>
        <w:contextualSpacing/>
        <w:jc w:val="right"/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</w:pPr>
      <w:r w:rsidRPr="00D339C5"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  <w:t>Evaluación del funcionamiento del control interno</w:t>
      </w:r>
    </w:p>
    <w:p w:rsidR="00267238" w:rsidRPr="00D339C5" w:rsidRDefault="00F567D3" w:rsidP="00267238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Artículo 8</w:t>
      </w:r>
      <w:r w:rsidR="00267238"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.</w:t>
      </w:r>
      <w:r w:rsidR="00267238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El Órgano Interno de Control</w:t>
      </w:r>
      <w:r w:rsidR="00140F83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del Tribunal</w:t>
      </w:r>
      <w:r w:rsidR="00267238" w:rsidRPr="00D339C5">
        <w:rPr>
          <w:rFonts w:ascii="Arial" w:eastAsia="Times New Roman" w:hAnsi="Arial" w:cs="Arial"/>
          <w:sz w:val="24"/>
          <w:szCs w:val="24"/>
          <w:lang w:val="es-ES" w:eastAsia="es-MX"/>
        </w:rPr>
        <w:t>, conforme a sus atribuciones, evaluará el func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ionamiento del control interno, </w:t>
      </w:r>
      <w:r w:rsidR="00267238" w:rsidRPr="00D339C5">
        <w:rPr>
          <w:rFonts w:ascii="Arial" w:eastAsia="Times New Roman" w:hAnsi="Arial" w:cs="Arial"/>
          <w:sz w:val="24"/>
          <w:szCs w:val="24"/>
          <w:lang w:val="es-ES" w:eastAsia="es-MX"/>
        </w:rPr>
        <w:t>verificará el cumplimiento de los presentes Lineamientos y sugerirá las acciones de mejora correspondientes.</w:t>
      </w:r>
    </w:p>
    <w:p w:rsidR="00F567D3" w:rsidRPr="00D339C5" w:rsidRDefault="00F567D3" w:rsidP="00267238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267238" w:rsidRPr="00D339C5" w:rsidRDefault="00267238" w:rsidP="00140F83">
      <w:pPr>
        <w:spacing w:after="101" w:line="240" w:lineRule="auto"/>
        <w:contextualSpacing/>
        <w:jc w:val="right"/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</w:pPr>
      <w:r w:rsidRPr="00D339C5"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  <w:t>Resultado de la evaluación al funcionamiento del control interno</w:t>
      </w:r>
    </w:p>
    <w:p w:rsidR="00267238" w:rsidRPr="00D339C5" w:rsidRDefault="00140F83" w:rsidP="00267238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Artículo 9</w:t>
      </w:r>
      <w:r w:rsidR="00267238"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.</w:t>
      </w:r>
      <w:r w:rsidR="00267238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El Órgano Interno de Control presentará los resultados de sus evaluaciones al fun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cionamiento del control interno </w:t>
      </w:r>
      <w:r w:rsidR="004E4F8F" w:rsidRPr="00D339C5">
        <w:rPr>
          <w:rFonts w:ascii="Arial" w:eastAsia="Times New Roman" w:hAnsi="Arial" w:cs="Arial"/>
          <w:sz w:val="24"/>
          <w:szCs w:val="24"/>
          <w:lang w:val="es-ES" w:eastAsia="es-MX"/>
        </w:rPr>
        <w:t>a</w:t>
      </w:r>
      <w:r w:rsidR="00267238" w:rsidRPr="00D339C5">
        <w:rPr>
          <w:rFonts w:ascii="Arial" w:eastAsia="Times New Roman" w:hAnsi="Arial" w:cs="Arial"/>
          <w:sz w:val="24"/>
          <w:szCs w:val="24"/>
          <w:lang w:val="es-ES" w:eastAsia="es-MX"/>
        </w:rPr>
        <w:t>l</w:t>
      </w:r>
      <w:r w:rsidR="004E4F8F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Consejo Administrativo del Tribunal. </w:t>
      </w:r>
    </w:p>
    <w:p w:rsidR="00140F83" w:rsidRPr="00D339C5" w:rsidRDefault="00140F83" w:rsidP="00267238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267238" w:rsidRPr="00D339C5" w:rsidRDefault="00267238" w:rsidP="00267238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Tales resultados, en su caso, contendrán las deficiencias o debilidades identificadas, las r</w:t>
      </w:r>
      <w:r w:rsidR="003E79C9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ecomendaciones correspondientes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y los avances o desfasamientos que se tengan en la implementación de acciones de mejora para su fortalecimiento.</w:t>
      </w:r>
      <w:r w:rsidR="003E79C9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</w:p>
    <w:p w:rsidR="000C0AAC" w:rsidRPr="00D339C5" w:rsidRDefault="000C0AAC" w:rsidP="000C0AA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6A2B22" w:rsidRPr="00D339C5" w:rsidRDefault="006A2B22" w:rsidP="006A2B22">
      <w:pPr>
        <w:spacing w:after="101" w:line="240" w:lineRule="auto"/>
        <w:contextualSpacing/>
        <w:jc w:val="right"/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</w:pPr>
      <w:r w:rsidRPr="00D339C5"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  <w:t>Diseño e implementación del control interno</w:t>
      </w:r>
    </w:p>
    <w:p w:rsidR="00267238" w:rsidRPr="00D339C5" w:rsidRDefault="006A2B22" w:rsidP="00267238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Artículo 10</w:t>
      </w:r>
      <w:r w:rsidR="00267238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267238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El control interno debe ser diseñado e implementado en atención a las circunstanc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ias y operaciones particulares. </w:t>
      </w:r>
      <w:r w:rsidR="00267238" w:rsidRPr="00D339C5">
        <w:rPr>
          <w:rFonts w:ascii="Arial" w:eastAsia="Times New Roman" w:hAnsi="Arial" w:cs="Arial"/>
          <w:sz w:val="24"/>
          <w:szCs w:val="24"/>
          <w:lang w:eastAsia="es-MX"/>
        </w:rPr>
        <w:t>Su aplicación y operación se orientará particularmente a apoyar el logro de los objetivos inst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itucionales, y transparentar el </w:t>
      </w:r>
      <w:r w:rsidR="00267238" w:rsidRPr="00D339C5">
        <w:rPr>
          <w:rFonts w:ascii="Arial" w:eastAsia="Times New Roman" w:hAnsi="Arial" w:cs="Arial"/>
          <w:sz w:val="24"/>
          <w:szCs w:val="24"/>
          <w:lang w:eastAsia="es-MX"/>
        </w:rPr>
        <w:t>ejercicio y cuidado de los recursos públicos, así como la rendición de cuentas a nivel interno y externo.</w:t>
      </w:r>
    </w:p>
    <w:p w:rsidR="006A2B22" w:rsidRPr="00D339C5" w:rsidRDefault="006A2B22" w:rsidP="00267238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267238" w:rsidRPr="00D339C5" w:rsidRDefault="00267238" w:rsidP="006A2B22">
      <w:pPr>
        <w:spacing w:after="101" w:line="240" w:lineRule="auto"/>
        <w:contextualSpacing/>
        <w:jc w:val="right"/>
        <w:rPr>
          <w:rFonts w:ascii="Arial" w:eastAsia="Times New Roman" w:hAnsi="Arial" w:cs="Arial"/>
          <w:b/>
          <w:i/>
          <w:sz w:val="20"/>
          <w:szCs w:val="20"/>
          <w:lang w:eastAsia="es-MX"/>
        </w:rPr>
      </w:pPr>
      <w:r w:rsidRPr="00D339C5">
        <w:rPr>
          <w:rFonts w:ascii="Arial" w:eastAsia="Times New Roman" w:hAnsi="Arial" w:cs="Arial"/>
          <w:b/>
          <w:i/>
          <w:sz w:val="20"/>
          <w:szCs w:val="20"/>
          <w:lang w:eastAsia="es-MX"/>
        </w:rPr>
        <w:t>Asesoría en materia de control interno</w:t>
      </w:r>
    </w:p>
    <w:p w:rsidR="00267238" w:rsidRPr="00D339C5" w:rsidRDefault="006A2B22" w:rsidP="00267238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Artículo 11</w:t>
      </w:r>
      <w:r w:rsidR="00267238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267238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El Órgano Interno</w:t>
      </w:r>
      <w:r w:rsidR="004653AF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de Control, podrá orientar al personal directivo y e</w:t>
      </w:r>
      <w:r w:rsidR="00267238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stratégico, y demás </w:t>
      </w:r>
      <w:r w:rsidR="00A9186D" w:rsidRPr="00D339C5">
        <w:rPr>
          <w:rFonts w:ascii="Arial" w:eastAsia="Times New Roman" w:hAnsi="Arial" w:cs="Arial"/>
          <w:sz w:val="24"/>
          <w:szCs w:val="24"/>
          <w:lang w:eastAsia="es-MX"/>
        </w:rPr>
        <w:t>personas servidoras pública</w:t>
      </w:r>
      <w:r w:rsidR="00267238" w:rsidRPr="00D339C5"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="008340E0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del Tribunal</w:t>
      </w:r>
      <w:r w:rsidR="00267238" w:rsidRPr="00D339C5">
        <w:rPr>
          <w:rFonts w:ascii="Arial" w:eastAsia="Times New Roman" w:hAnsi="Arial" w:cs="Arial"/>
          <w:sz w:val="24"/>
          <w:szCs w:val="24"/>
          <w:lang w:eastAsia="es-MX"/>
        </w:rPr>
        <w:t>, para el diseño e implementación</w:t>
      </w:r>
      <w:r w:rsidR="008E4E3E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del Sistema de Control I</w:t>
      </w:r>
      <w:r w:rsidR="00267238" w:rsidRPr="00D339C5">
        <w:rPr>
          <w:rFonts w:ascii="Arial" w:eastAsia="Times New Roman" w:hAnsi="Arial" w:cs="Arial"/>
          <w:sz w:val="24"/>
          <w:szCs w:val="24"/>
          <w:lang w:eastAsia="es-MX"/>
        </w:rPr>
        <w:t>nterno.</w:t>
      </w:r>
    </w:p>
    <w:p w:rsidR="008340E0" w:rsidRPr="00D339C5" w:rsidRDefault="008340E0" w:rsidP="00267238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267238" w:rsidRPr="00D339C5" w:rsidRDefault="00613794" w:rsidP="00613794">
      <w:pPr>
        <w:spacing w:after="101" w:line="240" w:lineRule="auto"/>
        <w:contextualSpacing/>
        <w:jc w:val="right"/>
        <w:rPr>
          <w:rFonts w:ascii="Arial" w:eastAsia="Times New Roman" w:hAnsi="Arial" w:cs="Arial"/>
          <w:b/>
          <w:i/>
          <w:sz w:val="20"/>
          <w:szCs w:val="20"/>
          <w:lang w:eastAsia="es-MX"/>
        </w:rPr>
      </w:pPr>
      <w:r w:rsidRPr="00D339C5">
        <w:rPr>
          <w:rFonts w:ascii="Arial" w:eastAsia="Times New Roman" w:hAnsi="Arial" w:cs="Arial"/>
          <w:b/>
          <w:i/>
          <w:sz w:val="20"/>
          <w:szCs w:val="20"/>
          <w:lang w:eastAsia="es-MX"/>
        </w:rPr>
        <w:t>I</w:t>
      </w:r>
      <w:r w:rsidR="00267238" w:rsidRPr="00D339C5">
        <w:rPr>
          <w:rFonts w:ascii="Arial" w:eastAsia="Times New Roman" w:hAnsi="Arial" w:cs="Arial"/>
          <w:b/>
          <w:i/>
          <w:sz w:val="20"/>
          <w:szCs w:val="20"/>
          <w:lang w:eastAsia="es-MX"/>
        </w:rPr>
        <w:t>nforme</w:t>
      </w:r>
      <w:r w:rsidRPr="00D339C5">
        <w:rPr>
          <w:rFonts w:ascii="Arial" w:eastAsia="Times New Roman" w:hAnsi="Arial" w:cs="Arial"/>
          <w:b/>
          <w:i/>
          <w:sz w:val="20"/>
          <w:szCs w:val="20"/>
          <w:lang w:eastAsia="es-MX"/>
        </w:rPr>
        <w:t xml:space="preserve"> de Control Interno</w:t>
      </w:r>
    </w:p>
    <w:p w:rsidR="00005DC9" w:rsidRPr="00D339C5" w:rsidRDefault="00267238" w:rsidP="00267238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Artícul</w:t>
      </w:r>
      <w:r w:rsidR="00613794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o 12</w:t>
      </w:r>
      <w:r w:rsidR="00421FA8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421FA8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DD58D7" w:rsidRPr="00D339C5">
        <w:rPr>
          <w:rFonts w:ascii="Arial" w:eastAsia="Times New Roman" w:hAnsi="Arial" w:cs="Arial"/>
          <w:sz w:val="24"/>
          <w:szCs w:val="24"/>
          <w:lang w:eastAsia="es-MX"/>
        </w:rPr>
        <w:t>La persona que ocupe la Presidencia</w:t>
      </w:r>
      <w:r w:rsidR="00421FA8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del Tribunal deberá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present</w:t>
      </w:r>
      <w:r w:rsidR="00005DC9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ar al </w:t>
      </w:r>
      <w:r w:rsidR="004653AF" w:rsidRPr="00D339C5">
        <w:rPr>
          <w:rFonts w:ascii="Arial" w:eastAsia="Times New Roman" w:hAnsi="Arial" w:cs="Arial"/>
          <w:sz w:val="24"/>
          <w:szCs w:val="24"/>
          <w:lang w:eastAsia="es-MX"/>
        </w:rPr>
        <w:t>Consejo Administrativo un i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>nforme de control interno de manera anual, el</w:t>
      </w:r>
      <w:r w:rsidR="00421FA8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>último día hábil del mes de enero del ejercicio posterior al que se informa, previ</w:t>
      </w:r>
      <w:r w:rsidR="00421FA8" w:rsidRPr="00D339C5">
        <w:rPr>
          <w:rFonts w:ascii="Arial" w:eastAsia="Times New Roman" w:hAnsi="Arial" w:cs="Arial"/>
          <w:sz w:val="24"/>
          <w:szCs w:val="24"/>
          <w:lang w:eastAsia="es-MX"/>
        </w:rPr>
        <w:t>a aprobación del C</w:t>
      </w:r>
      <w:r w:rsidR="00475AF9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omité de Control Interno. </w:t>
      </w:r>
    </w:p>
    <w:p w:rsidR="00005DC9" w:rsidRPr="00D339C5" w:rsidRDefault="00005DC9" w:rsidP="00267238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267238" w:rsidRPr="00D339C5" w:rsidRDefault="00FF0BAC" w:rsidP="00267238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sz w:val="24"/>
          <w:szCs w:val="24"/>
          <w:lang w:eastAsia="es-MX"/>
        </w:rPr>
        <w:lastRenderedPageBreak/>
        <w:t xml:space="preserve">En dicho informe se establecerá el </w:t>
      </w:r>
      <w:r w:rsidR="00267238" w:rsidRPr="00D339C5">
        <w:rPr>
          <w:rFonts w:ascii="Arial" w:eastAsia="Times New Roman" w:hAnsi="Arial" w:cs="Arial"/>
          <w:sz w:val="24"/>
          <w:szCs w:val="24"/>
          <w:lang w:eastAsia="es-MX"/>
        </w:rPr>
        <w:t>estado que guarda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el control interno</w:t>
      </w:r>
      <w:r w:rsidR="00267238" w:rsidRPr="00D339C5">
        <w:rPr>
          <w:rFonts w:ascii="Arial" w:eastAsia="Times New Roman" w:hAnsi="Arial" w:cs="Arial"/>
          <w:sz w:val="24"/>
          <w:szCs w:val="24"/>
          <w:lang w:eastAsia="es-MX"/>
        </w:rPr>
        <w:t>, así como los resul</w:t>
      </w:r>
      <w:r w:rsidR="00005DC9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tados y avances más importantes </w:t>
      </w:r>
      <w:r w:rsidR="00267238" w:rsidRPr="00D339C5">
        <w:rPr>
          <w:rFonts w:ascii="Arial" w:eastAsia="Times New Roman" w:hAnsi="Arial" w:cs="Arial"/>
          <w:sz w:val="24"/>
          <w:szCs w:val="24"/>
          <w:lang w:eastAsia="es-MX"/>
        </w:rPr>
        <w:t>efectuados al respecto, destacando las situaciones relevantes que requieren de atenci</w:t>
      </w:r>
      <w:r w:rsidR="00005DC9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ón para mejorar los procesos de </w:t>
      </w:r>
      <w:r w:rsidR="00267238" w:rsidRPr="00D339C5">
        <w:rPr>
          <w:rFonts w:ascii="Arial" w:eastAsia="Times New Roman" w:hAnsi="Arial" w:cs="Arial"/>
          <w:sz w:val="24"/>
          <w:szCs w:val="24"/>
          <w:lang w:eastAsia="es-MX"/>
        </w:rPr>
        <w:t>control y evitar su debilitamiento.</w:t>
      </w:r>
    </w:p>
    <w:p w:rsidR="00005DC9" w:rsidRPr="00D339C5" w:rsidRDefault="00005DC9" w:rsidP="00267238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267238" w:rsidRPr="00D339C5" w:rsidRDefault="00267238" w:rsidP="00267238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sz w:val="24"/>
          <w:szCs w:val="24"/>
          <w:lang w:eastAsia="es-MX"/>
        </w:rPr>
        <w:t>El informe deberá contener al menos lo siguiente:</w:t>
      </w:r>
    </w:p>
    <w:p w:rsidR="00FF0BAC" w:rsidRPr="00D339C5" w:rsidRDefault="00FF0BAC" w:rsidP="00267238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267238" w:rsidRPr="00D339C5" w:rsidRDefault="00AA47BE" w:rsidP="00267238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I.</w:t>
      </w:r>
      <w:r w:rsidR="00267238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La información que corresponda para cada uno de los componentes del control inter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no, mencionando los entregables </w:t>
      </w:r>
      <w:r w:rsidR="00267238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y la evidencia documental y/o electrónica con que se cuenta, de conformidad con 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>lo establecido en los presentes Lineamientos;</w:t>
      </w:r>
    </w:p>
    <w:p w:rsidR="00FF0BAC" w:rsidRPr="00D339C5" w:rsidRDefault="00FF0BAC" w:rsidP="00267238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267238" w:rsidRPr="00D339C5" w:rsidRDefault="00AA47BE" w:rsidP="00267238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II.</w:t>
      </w:r>
      <w:r w:rsidR="00267238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La Matriz de Administración de Riesgos; Mapa de Riesgos; y el Programa de Trabajo de A</w:t>
      </w:r>
      <w:r w:rsidR="006B4A60" w:rsidRPr="00D339C5">
        <w:rPr>
          <w:rFonts w:ascii="Arial" w:eastAsia="Times New Roman" w:hAnsi="Arial" w:cs="Arial"/>
          <w:sz w:val="24"/>
          <w:szCs w:val="24"/>
          <w:lang w:eastAsia="es-MX"/>
        </w:rPr>
        <w:t>dministración de Riesgos;</w:t>
      </w:r>
    </w:p>
    <w:p w:rsidR="00FF0BAC" w:rsidRPr="00D339C5" w:rsidRDefault="00FF0BAC" w:rsidP="00267238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267238" w:rsidRPr="00D339C5" w:rsidRDefault="006B4A60" w:rsidP="00267238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III.</w:t>
      </w:r>
      <w:r w:rsidR="00267238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El cue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>stionario de autoevaluación de control interno, y</w:t>
      </w:r>
    </w:p>
    <w:p w:rsidR="00FF0BAC" w:rsidRPr="00D339C5" w:rsidRDefault="00FF0BAC" w:rsidP="00267238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267238" w:rsidRPr="00D339C5" w:rsidRDefault="006B4A60" w:rsidP="00267238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IV.</w:t>
      </w:r>
      <w:r w:rsidR="00267238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Avances y acciones emprendidas en el año de que se trate con respecto al ejercicio anterior, para cad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a uno de los </w:t>
      </w:r>
      <w:r w:rsidR="00267238" w:rsidRPr="00D339C5">
        <w:rPr>
          <w:rFonts w:ascii="Arial" w:eastAsia="Times New Roman" w:hAnsi="Arial" w:cs="Arial"/>
          <w:sz w:val="24"/>
          <w:szCs w:val="24"/>
          <w:lang w:eastAsia="es-MX"/>
        </w:rPr>
        <w:t>componentes que conforman el control interno.</w:t>
      </w:r>
    </w:p>
    <w:p w:rsidR="00267238" w:rsidRPr="00D339C5" w:rsidRDefault="00267238" w:rsidP="000C0AA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EA3B15" w:rsidRPr="00D339C5" w:rsidRDefault="00EA3B15" w:rsidP="00EA3B15">
      <w:pPr>
        <w:spacing w:after="101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Capítulo II</w:t>
      </w:r>
    </w:p>
    <w:p w:rsidR="00EA3B15" w:rsidRPr="00D339C5" w:rsidRDefault="00EA3B15" w:rsidP="00EA3B15">
      <w:pPr>
        <w:spacing w:after="101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Estructura del Control Interno</w:t>
      </w:r>
    </w:p>
    <w:p w:rsidR="004F0CE1" w:rsidRPr="00D339C5" w:rsidRDefault="004F0CE1" w:rsidP="000C0AA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595380" w:rsidRPr="00D339C5" w:rsidRDefault="00595380" w:rsidP="000971D8">
      <w:pPr>
        <w:spacing w:after="101" w:line="240" w:lineRule="auto"/>
        <w:contextualSpacing/>
        <w:jc w:val="right"/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</w:pPr>
      <w:r w:rsidRPr="00D339C5"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  <w:t>Componentes del control interno</w:t>
      </w:r>
    </w:p>
    <w:p w:rsidR="00595380" w:rsidRPr="00D339C5" w:rsidRDefault="000971D8" w:rsidP="0059538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Artículo 13</w:t>
      </w:r>
      <w:r w:rsidR="00595380"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.</w:t>
      </w:r>
      <w:r w:rsidR="0059538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Los componentes que integran la estructura del control interno,</w:t>
      </w:r>
      <w:r w:rsidR="004253D3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y los principios que respaldan su diseño, implementación y operación,</w:t>
      </w:r>
      <w:r w:rsidR="0059538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son:</w:t>
      </w:r>
    </w:p>
    <w:p w:rsidR="007D26C9" w:rsidRPr="00D339C5" w:rsidRDefault="007D26C9" w:rsidP="0059538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595380" w:rsidRPr="00D339C5" w:rsidRDefault="000971D8" w:rsidP="00595380">
      <w:pPr>
        <w:spacing w:after="10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I.</w:t>
      </w:r>
      <w:r w:rsidR="00A33133"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 xml:space="preserve"> Ambiente de control.</w:t>
      </w:r>
    </w:p>
    <w:p w:rsidR="007D26C9" w:rsidRPr="00D339C5" w:rsidRDefault="007D26C9" w:rsidP="0059538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A33133" w:rsidRPr="00D339C5" w:rsidRDefault="00A33133" w:rsidP="00A33133">
      <w:pPr>
        <w:spacing w:after="101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Principio 1.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Mostrar actitud de respaldo y compromiso.</w:t>
      </w:r>
    </w:p>
    <w:p w:rsidR="00A33133" w:rsidRPr="00D339C5" w:rsidRDefault="00A33133" w:rsidP="00A33133">
      <w:pPr>
        <w:spacing w:after="101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Principio 2.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Ejercer la responsabilidad de vigilancia.</w:t>
      </w:r>
    </w:p>
    <w:p w:rsidR="00A33133" w:rsidRPr="00D339C5" w:rsidRDefault="00C838F3" w:rsidP="00A33133">
      <w:pPr>
        <w:spacing w:after="101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Principio 3.</w:t>
      </w:r>
      <w:r w:rsidR="00A33133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Establecer la estructura, responsabilidad y autoridad.</w:t>
      </w:r>
    </w:p>
    <w:p w:rsidR="00A33133" w:rsidRPr="00D339C5" w:rsidRDefault="00C838F3" w:rsidP="00A33133">
      <w:pPr>
        <w:spacing w:after="101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Principio 4.</w:t>
      </w:r>
      <w:r w:rsidR="00A33133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Demostrar compromiso con la competencia profesional.</w:t>
      </w:r>
    </w:p>
    <w:p w:rsidR="00A33133" w:rsidRPr="00D339C5" w:rsidRDefault="00C838F3" w:rsidP="00A33133">
      <w:pPr>
        <w:spacing w:after="101" w:line="240" w:lineRule="auto"/>
        <w:ind w:left="708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Principio 5.</w:t>
      </w:r>
      <w:r w:rsidR="00A33133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Establecer la estructura para el reforzamiento de la rendición de cuentas.</w:t>
      </w:r>
    </w:p>
    <w:p w:rsidR="00A33133" w:rsidRPr="00D339C5" w:rsidRDefault="00A33133" w:rsidP="0059538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595380" w:rsidRPr="00D339C5" w:rsidRDefault="000971D8" w:rsidP="00595380">
      <w:pPr>
        <w:spacing w:after="10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II.</w:t>
      </w:r>
      <w:r w:rsidR="00C838F3"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 xml:space="preserve"> Administración de riesgos.</w:t>
      </w:r>
    </w:p>
    <w:p w:rsidR="007D26C9" w:rsidRPr="00D339C5" w:rsidRDefault="007D26C9" w:rsidP="0059538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C838F3" w:rsidRPr="00D339C5" w:rsidRDefault="00C838F3" w:rsidP="00C838F3">
      <w:pPr>
        <w:spacing w:after="101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Principio 6.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Definir objetivos.</w:t>
      </w:r>
    </w:p>
    <w:p w:rsidR="00C838F3" w:rsidRPr="00D339C5" w:rsidRDefault="00E92289" w:rsidP="00C838F3">
      <w:pPr>
        <w:spacing w:after="101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Principio 7.</w:t>
      </w:r>
      <w:r w:rsidR="00C838F3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Identificar, analizar y responder a los riesgos.</w:t>
      </w:r>
    </w:p>
    <w:p w:rsidR="00C838F3" w:rsidRPr="00D339C5" w:rsidRDefault="00E92289" w:rsidP="00C838F3">
      <w:pPr>
        <w:spacing w:after="101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Principio 8.</w:t>
      </w:r>
      <w:r w:rsidR="00C838F3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Considerar el riesgo de corrupción.</w:t>
      </w:r>
    </w:p>
    <w:p w:rsidR="00C838F3" w:rsidRPr="00D339C5" w:rsidRDefault="00E92289" w:rsidP="00C838F3">
      <w:pPr>
        <w:spacing w:after="101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Principio 9.</w:t>
      </w:r>
      <w:r w:rsidR="00C838F3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Identificar, analizar y responder al cambio.</w:t>
      </w:r>
    </w:p>
    <w:p w:rsidR="00A33133" w:rsidRPr="00D339C5" w:rsidRDefault="00A33133" w:rsidP="0059538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595380" w:rsidRPr="00D339C5" w:rsidRDefault="00CA26B3" w:rsidP="00595380">
      <w:pPr>
        <w:spacing w:after="10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III</w:t>
      </w:r>
      <w:r w:rsidR="000971D8"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.</w:t>
      </w:r>
      <w:r w:rsidR="00E92289"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 xml:space="preserve"> Actividades de control.</w:t>
      </w:r>
    </w:p>
    <w:p w:rsidR="007D26C9" w:rsidRPr="00D339C5" w:rsidRDefault="007D26C9" w:rsidP="0059538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E92289" w:rsidRPr="00D339C5" w:rsidRDefault="00E92289" w:rsidP="00E92289">
      <w:pPr>
        <w:spacing w:after="101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Principio 10.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Diseñar actividades de control.</w:t>
      </w:r>
    </w:p>
    <w:p w:rsidR="00E92289" w:rsidRPr="00D339C5" w:rsidRDefault="00E92289" w:rsidP="00E92289">
      <w:pPr>
        <w:spacing w:after="101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Principio 11.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Diseñar actividades para los sistemas de información.</w:t>
      </w:r>
    </w:p>
    <w:p w:rsidR="00E92289" w:rsidRPr="00D339C5" w:rsidRDefault="00E92289" w:rsidP="00E92289">
      <w:pPr>
        <w:spacing w:after="101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Principio 12.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Implementar actividades de control.</w:t>
      </w:r>
    </w:p>
    <w:p w:rsidR="00E92289" w:rsidRPr="00D339C5" w:rsidRDefault="00E92289" w:rsidP="0059538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595380" w:rsidRPr="00D339C5" w:rsidRDefault="00CA26B3" w:rsidP="0059538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IV</w:t>
      </w:r>
      <w:r w:rsidR="000971D8"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.</w:t>
      </w:r>
      <w:r w:rsidR="005E74CD"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 xml:space="preserve"> Información y comunicación.</w:t>
      </w:r>
    </w:p>
    <w:p w:rsidR="007D26C9" w:rsidRPr="00D339C5" w:rsidRDefault="007D26C9" w:rsidP="0059538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5E74CD" w:rsidRPr="00D339C5" w:rsidRDefault="005E74CD" w:rsidP="005E74CD">
      <w:pPr>
        <w:spacing w:after="101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Principio 13.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Usar información de calidad.</w:t>
      </w:r>
    </w:p>
    <w:p w:rsidR="005E74CD" w:rsidRPr="00D339C5" w:rsidRDefault="005E74CD" w:rsidP="005E74CD">
      <w:pPr>
        <w:spacing w:after="101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Principio 14.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Comunicar Internamente.</w:t>
      </w:r>
    </w:p>
    <w:p w:rsidR="005E74CD" w:rsidRPr="00D339C5" w:rsidRDefault="005E74CD" w:rsidP="005E74CD">
      <w:pPr>
        <w:spacing w:after="101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Principio 15.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Comunicar Externamente.</w:t>
      </w:r>
    </w:p>
    <w:p w:rsidR="005E74CD" w:rsidRPr="00D339C5" w:rsidRDefault="005E74CD" w:rsidP="0059538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595380" w:rsidRPr="00D339C5" w:rsidRDefault="00CA26B3" w:rsidP="0059538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V</w:t>
      </w:r>
      <w:r w:rsidR="00595380"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. Supervisión.</w:t>
      </w:r>
    </w:p>
    <w:p w:rsidR="007D26C9" w:rsidRPr="00D339C5" w:rsidRDefault="007D26C9" w:rsidP="0059538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5E74CD" w:rsidRPr="00D339C5" w:rsidRDefault="005E74CD" w:rsidP="005E74CD">
      <w:pPr>
        <w:spacing w:after="101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Principio 16.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Realizar actividades de supervisión.</w:t>
      </w:r>
    </w:p>
    <w:p w:rsidR="005E74CD" w:rsidRPr="00D339C5" w:rsidRDefault="005E74CD" w:rsidP="005E74CD">
      <w:pPr>
        <w:spacing w:after="101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Principio 17.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Evaluar los problemas y corregir las deficiencias.</w:t>
      </w:r>
    </w:p>
    <w:p w:rsidR="005E74CD" w:rsidRPr="00D339C5" w:rsidRDefault="005E74CD" w:rsidP="0059538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4F0CE1" w:rsidRPr="00D339C5" w:rsidRDefault="00595380" w:rsidP="0059538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Los componentes del control interno so</w:t>
      </w:r>
      <w:r w:rsidR="00CA26B3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n la base para que se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establezcan y, en su caso</w:t>
      </w:r>
      <w:r w:rsidR="00DD4153" w:rsidRPr="00D339C5">
        <w:rPr>
          <w:rFonts w:ascii="Arial" w:eastAsia="Times New Roman" w:hAnsi="Arial" w:cs="Arial"/>
          <w:sz w:val="24"/>
          <w:szCs w:val="24"/>
          <w:lang w:val="es-ES" w:eastAsia="es-MX"/>
        </w:rPr>
        <w:t>,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actualicen los manuales de</w:t>
      </w:r>
      <w:r w:rsidR="007D26C9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organización, procesos y procedimientos, políticas y sistemas específicos de control </w:t>
      </w:r>
      <w:r w:rsidR="00A26009" w:rsidRPr="00D339C5">
        <w:rPr>
          <w:rFonts w:ascii="Arial" w:eastAsia="Times New Roman" w:hAnsi="Arial" w:cs="Arial"/>
          <w:sz w:val="24"/>
          <w:szCs w:val="24"/>
          <w:lang w:val="es-ES" w:eastAsia="es-MX"/>
        </w:rPr>
        <w:t>interno que formen parte de las</w:t>
      </w:r>
      <w:r w:rsidR="007D26C9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actividades y operaciones administrativas; asegurándose que estén alineados a los objetivo</w:t>
      </w:r>
      <w:r w:rsidR="007D26C9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s, metas, programas y proyectos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institucionales, para que éstos sean alcanzados.</w:t>
      </w:r>
    </w:p>
    <w:p w:rsidR="005E74CD" w:rsidRPr="00D339C5" w:rsidRDefault="005E74CD" w:rsidP="0059538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595380" w:rsidRPr="00D339C5" w:rsidRDefault="00595380" w:rsidP="0059538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Para que un control interno apropiado proporcione una seguridad razonable sobre </w:t>
      </w:r>
      <w:r w:rsidR="002834F3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la consecución de los objetivos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institucionales, es necesario que exista una relación directa entre los objetivos </w:t>
      </w:r>
      <w:r w:rsidR="002834F3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del Tribunal, los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cinco componentes de control interno con sus principios y la estructura organizacional.</w:t>
      </w:r>
    </w:p>
    <w:p w:rsidR="00004954" w:rsidRPr="00D339C5" w:rsidRDefault="00004954" w:rsidP="0059538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595380" w:rsidRPr="00D339C5" w:rsidRDefault="00595380" w:rsidP="0059538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Los componentes y </w:t>
      </w:r>
      <w:r w:rsidR="008E4E3E" w:rsidRPr="00D339C5">
        <w:rPr>
          <w:rFonts w:ascii="Arial" w:eastAsia="Times New Roman" w:hAnsi="Arial" w:cs="Arial"/>
          <w:sz w:val="24"/>
          <w:szCs w:val="24"/>
          <w:lang w:val="es-ES" w:eastAsia="es-MX"/>
        </w:rPr>
        <w:t>principios del Sistema de Control I</w:t>
      </w:r>
      <w:r w:rsidR="00C304DA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nterno deberán </w:t>
      </w:r>
      <w:r w:rsidR="00C304DA" w:rsidRPr="00D339C5"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>er diseñados, implementados y operados por el personal que de acuerdo a sus fun</w:t>
      </w:r>
      <w:r w:rsidR="00A73B3E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ciones, y conforme al mandato y 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>circunstancias específicas, sean directamente responsables de los procesos sustantivos y operativos.</w:t>
      </w:r>
      <w:r w:rsidR="00C304DA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Asimismo, </w:t>
      </w:r>
      <w:r w:rsidR="00C304DA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deberán </w:t>
      </w:r>
      <w:r w:rsidR="00C304DA" w:rsidRPr="00D339C5">
        <w:rPr>
          <w:rFonts w:ascii="Arial" w:eastAsia="Times New Roman" w:hAnsi="Arial" w:cs="Arial"/>
          <w:sz w:val="24"/>
          <w:szCs w:val="24"/>
          <w:lang w:eastAsia="es-MX"/>
        </w:rPr>
        <w:t>o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>perar en conjunto y de manera sistémica.</w:t>
      </w:r>
    </w:p>
    <w:p w:rsidR="004F0CE1" w:rsidRPr="00D339C5" w:rsidRDefault="004F0CE1" w:rsidP="000C0AA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EA2269" w:rsidRPr="00D339C5" w:rsidRDefault="00A00A42" w:rsidP="00E0249E">
      <w:pPr>
        <w:spacing w:after="101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Sección Primera</w:t>
      </w:r>
    </w:p>
    <w:p w:rsidR="00EA2269" w:rsidRPr="00D339C5" w:rsidRDefault="00A00A42" w:rsidP="00E0249E">
      <w:pPr>
        <w:spacing w:after="101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Ambiente de Control</w:t>
      </w:r>
    </w:p>
    <w:p w:rsidR="00477E4A" w:rsidRPr="00D339C5" w:rsidRDefault="00477E4A" w:rsidP="00E0249E">
      <w:pPr>
        <w:spacing w:after="10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</w:p>
    <w:p w:rsidR="00A00A42" w:rsidRPr="00D339C5" w:rsidRDefault="00A00A42" w:rsidP="00A00A42">
      <w:pPr>
        <w:spacing w:after="101" w:line="240" w:lineRule="auto"/>
        <w:contextualSpacing/>
        <w:jc w:val="right"/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</w:pPr>
      <w:r w:rsidRPr="00D339C5"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  <w:t>Ambiente de control</w:t>
      </w:r>
    </w:p>
    <w:p w:rsidR="00902040" w:rsidRPr="00D339C5" w:rsidRDefault="005C5569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Artículo 14</w:t>
      </w:r>
      <w:r w:rsidR="009E66A8"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.</w:t>
      </w:r>
      <w:r w:rsidR="00EA2269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="00DE08D8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El ambiente de control,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es el proceso de prevención y control que tiene por objeto sentar las bases de integrida</w:t>
      </w:r>
      <w:r w:rsidR="00054DF1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d,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autoridad, estructura, disciplina, valores y filosofía </w:t>
      </w:r>
      <w:r w:rsidR="00054DF1" w:rsidRPr="00D339C5">
        <w:rPr>
          <w:rFonts w:ascii="Arial" w:eastAsia="Times New Roman" w:hAnsi="Arial" w:cs="Arial"/>
          <w:sz w:val="24"/>
          <w:szCs w:val="24"/>
          <w:lang w:val="es-ES" w:eastAsia="es-MX"/>
        </w:rPr>
        <w:t>del Tribunal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,</w:t>
      </w:r>
      <w:r w:rsidR="00054DF1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con la finalidad de influir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consistentemente entre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lastRenderedPageBreak/>
        <w:t>sus colaboradores, a través de parámetros definidos, para el logro de metas y objetivos.</w:t>
      </w:r>
    </w:p>
    <w:p w:rsidR="00054DF1" w:rsidRPr="00D339C5" w:rsidRDefault="00054DF1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902040" w:rsidRPr="00D339C5" w:rsidRDefault="00A9186D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Las personas titulares de las magistraturas</w:t>
      </w:r>
      <w:r w:rsidR="00E63049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y demás </w:t>
      </w:r>
      <w:r w:rsidR="00E63049" w:rsidRPr="00D339C5">
        <w:rPr>
          <w:rFonts w:ascii="Arial" w:eastAsia="Times New Roman" w:hAnsi="Arial" w:cs="Arial"/>
          <w:sz w:val="24"/>
          <w:szCs w:val="24"/>
          <w:lang w:val="es-ES" w:eastAsia="es-MX"/>
        </w:rPr>
        <w:t>personal directivo y estratégico, así como el personal administrativo y o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perativo </w:t>
      </w:r>
      <w:r w:rsidR="00E63049" w:rsidRPr="00D339C5">
        <w:rPr>
          <w:rFonts w:ascii="Arial" w:eastAsia="Times New Roman" w:hAnsi="Arial" w:cs="Arial"/>
          <w:sz w:val="24"/>
          <w:szCs w:val="24"/>
          <w:lang w:val="es-ES" w:eastAsia="es-MX"/>
        </w:rPr>
        <w:t>del Tribunal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, en sus respectivos ámbitos de competencia, tienen la </w:t>
      </w:r>
      <w:r w:rsidR="00E63049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responsabilidad de establecer y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mantener un ambiente alineado con la misión, visión y objetivos de las mismas, que sean con</w:t>
      </w:r>
      <w:r w:rsidR="00E63049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gruentes con los valores éticos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del servicio público, mostrando una actitud de compromiso hacia la rendición de cuentas, </w:t>
      </w:r>
      <w:r w:rsidR="00E63049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el combate a la corrupción y la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transparencia.</w:t>
      </w:r>
    </w:p>
    <w:p w:rsidR="00E63049" w:rsidRPr="00D339C5" w:rsidRDefault="00E63049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902040" w:rsidRPr="00D339C5" w:rsidRDefault="005A7FDD" w:rsidP="00E63049">
      <w:pPr>
        <w:spacing w:after="101" w:line="240" w:lineRule="auto"/>
        <w:contextualSpacing/>
        <w:jc w:val="right"/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</w:pPr>
      <w:r w:rsidRPr="00D339C5"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  <w:t>P</w:t>
      </w:r>
      <w:r w:rsidR="00902040" w:rsidRPr="00D339C5"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  <w:t xml:space="preserve">untos de interés </w:t>
      </w:r>
      <w:r w:rsidRPr="00D339C5"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  <w:t xml:space="preserve">de los principios </w:t>
      </w:r>
      <w:r w:rsidR="00DD61FF" w:rsidRPr="00D339C5"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  <w:t>del a</w:t>
      </w:r>
      <w:r w:rsidR="00902040" w:rsidRPr="00D339C5"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  <w:t>mbiente de control</w:t>
      </w:r>
    </w:p>
    <w:p w:rsidR="00902040" w:rsidRPr="00D339C5" w:rsidRDefault="00E63049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Artículo 15</w:t>
      </w:r>
      <w:r w:rsidR="00902040"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.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Los puntos de interés asociados </w:t>
      </w:r>
      <w:r w:rsidR="002529C5" w:rsidRPr="00D339C5">
        <w:rPr>
          <w:rFonts w:ascii="Arial" w:eastAsia="Times New Roman" w:hAnsi="Arial" w:cs="Arial"/>
          <w:sz w:val="24"/>
          <w:szCs w:val="24"/>
          <w:lang w:val="es-ES" w:eastAsia="es-MX"/>
        </w:rPr>
        <w:t>a los principios del</w:t>
      </w:r>
      <w:r w:rsidR="00DD61FF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ambiente de c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ontrol son:</w:t>
      </w:r>
    </w:p>
    <w:p w:rsidR="002529C5" w:rsidRPr="00D339C5" w:rsidRDefault="002529C5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902040" w:rsidRPr="00D339C5" w:rsidRDefault="00902040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Principio 1. Mostrar Actitud de Respaldo y Compromiso.</w:t>
      </w:r>
    </w:p>
    <w:p w:rsidR="00902040" w:rsidRPr="00D339C5" w:rsidRDefault="00A9186D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Las personas titulares de las magistraturas</w:t>
      </w:r>
      <w:r w:rsidR="00D540C6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y demás personal directivo y e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stratégico deben mostrar una actitud de respaldo y </w:t>
      </w:r>
      <w:r w:rsidR="00D540C6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compromiso con la integridad,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los valores éticos, las normas de conducta y la prevención de irregularidades administrati</w:t>
      </w:r>
      <w:r w:rsidR="00D540C6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vas y la corrupción; guiando al </w:t>
      </w:r>
      <w:r w:rsidR="00C77598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resto del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personal a través del ejemplo, para el logro de los objetivos.</w:t>
      </w:r>
    </w:p>
    <w:p w:rsidR="002529C5" w:rsidRPr="00D339C5" w:rsidRDefault="002529C5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902040" w:rsidRPr="00D339C5" w:rsidRDefault="00902040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Puntos de interés:</w:t>
      </w:r>
    </w:p>
    <w:p w:rsidR="00E87B1D" w:rsidRPr="00D339C5" w:rsidRDefault="00E87B1D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902040" w:rsidRPr="00D339C5" w:rsidRDefault="00E87B1D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I.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Actitud de respaldo de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="00A9186D" w:rsidRPr="00D339C5">
        <w:rPr>
          <w:rFonts w:ascii="Arial" w:eastAsia="Times New Roman" w:hAnsi="Arial" w:cs="Arial"/>
          <w:sz w:val="24"/>
          <w:szCs w:val="24"/>
          <w:lang w:val="es-ES" w:eastAsia="es-MX"/>
        </w:rPr>
        <w:t>las personas titulares de las magistraturas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, así como demás personal directivo y estratégico. </w:t>
      </w:r>
      <w:r w:rsidR="006B2EFE" w:rsidRPr="00D339C5">
        <w:rPr>
          <w:rFonts w:ascii="Arial" w:eastAsia="Times New Roman" w:hAnsi="Arial" w:cs="Arial"/>
          <w:sz w:val="24"/>
          <w:szCs w:val="24"/>
          <w:lang w:val="es-ES" w:eastAsia="es-MX"/>
        </w:rPr>
        <w:t>Debe ser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impulsor</w:t>
      </w:r>
      <w:r w:rsidR="006B2EFE" w:rsidRPr="00D339C5">
        <w:rPr>
          <w:rFonts w:ascii="Arial" w:eastAsia="Times New Roman" w:hAnsi="Arial" w:cs="Arial"/>
          <w:sz w:val="24"/>
          <w:szCs w:val="24"/>
          <w:lang w:val="es-ES" w:eastAsia="es-MX"/>
        </w:rPr>
        <w:t>es d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el control interno y demostrar la importancia de integri</w:t>
      </w:r>
      <w:r w:rsidR="004409C9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dad, valores éticos y normas de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conducta en sus directrices, actitudes y comportamiento, lo cual guiará su actuación y ejemp</w:t>
      </w:r>
      <w:r w:rsidR="004409C9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lo sobre los valores, filosofía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y estilo operativo, reforzando el compromiso de hacer lo correcto para cum</w:t>
      </w:r>
      <w:r w:rsidR="00496002" w:rsidRPr="00D339C5">
        <w:rPr>
          <w:rFonts w:ascii="Arial" w:eastAsia="Times New Roman" w:hAnsi="Arial" w:cs="Arial"/>
          <w:sz w:val="24"/>
          <w:szCs w:val="24"/>
          <w:lang w:val="es-ES" w:eastAsia="es-MX"/>
        </w:rPr>
        <w:t>plir con la normativa aplicable;</w:t>
      </w:r>
    </w:p>
    <w:p w:rsidR="00E87B1D" w:rsidRPr="00D339C5" w:rsidRDefault="00E87B1D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902040" w:rsidRPr="00D339C5" w:rsidRDefault="004409C9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II.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Normas de conducta.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Debe guiar las directrices, actitudes y conductas del personal hacia el logro de sus objetiv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os, considerando la utilización </w:t>
      </w:r>
      <w:r w:rsidR="00C77598" w:rsidRPr="00D339C5">
        <w:rPr>
          <w:rFonts w:ascii="Arial" w:eastAsia="Times New Roman" w:hAnsi="Arial" w:cs="Arial"/>
          <w:sz w:val="24"/>
          <w:szCs w:val="24"/>
          <w:lang w:val="es-ES" w:eastAsia="es-MX"/>
        </w:rPr>
        <w:t>de políticas o</w:t>
      </w:r>
      <w:r w:rsidR="00496002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principios de operación;</w:t>
      </w:r>
    </w:p>
    <w:p w:rsidR="004409C9" w:rsidRPr="00D339C5" w:rsidRDefault="004409C9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902040" w:rsidRPr="00D339C5" w:rsidRDefault="0067503F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III.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Apego a las normas de conducta.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Establecer un proceso de autoevaluaciones y evaluaciones independientes sobre el desempeño del personal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y el apego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a las normas de conducta, para atender oportuna y consistentemente cualquier desviación identificada o informada a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través de reuniones periódicas de retroalimentación con el personal,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líneas de denuncia, entre otros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; con la finalidad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de tomar las acciones apropiadas y en su caso</w:t>
      </w:r>
      <w:r w:rsidR="00496002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aplicar la normativa aplicable;</w:t>
      </w:r>
    </w:p>
    <w:p w:rsidR="0067503F" w:rsidRPr="00D339C5" w:rsidRDefault="0067503F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902040" w:rsidRPr="00D339C5" w:rsidRDefault="00526D11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lastRenderedPageBreak/>
        <w:t>IV.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Programa de promoción de la integridad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y prevención de la corrupción.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Implementar un programa, política o lineamiento de promoción de integridad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y prevención de corrupción, que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considere la capacitación continua de todo el personal; difusión de código de ética y conducta;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establecimiento, difusión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y operación de una línea ética de denuncia anónima de hechos contrarios a la integridad; </w:t>
      </w:r>
      <w:r w:rsidR="001F522F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así como una función específica </w:t>
      </w:r>
      <w:r w:rsidR="00496002" w:rsidRPr="00D339C5">
        <w:rPr>
          <w:rFonts w:ascii="Arial" w:eastAsia="Times New Roman" w:hAnsi="Arial" w:cs="Arial"/>
          <w:sz w:val="24"/>
          <w:szCs w:val="24"/>
          <w:lang w:val="es-ES" w:eastAsia="es-MX"/>
        </w:rPr>
        <w:t>de gestión de riesgos, y</w:t>
      </w:r>
    </w:p>
    <w:p w:rsidR="00526D11" w:rsidRPr="00D339C5" w:rsidRDefault="00526D11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902040" w:rsidRPr="00D339C5" w:rsidRDefault="001F522F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V.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Apego, supervisión y actualización continua del programa de promoción de la integridad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y prevención de la corrupción.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Supervisión continúa sobre el programa de promoción de integridad, midiendo su suficienc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ia y eficacia y corrigiendo sus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deficiencias con base a las evaluaciones internas y externas.</w:t>
      </w:r>
    </w:p>
    <w:p w:rsidR="001F522F" w:rsidRPr="00D339C5" w:rsidRDefault="001F522F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902040" w:rsidRPr="00D339C5" w:rsidRDefault="00902040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Principio 2. Ejercer la Responsabilidad de Vigilancia.</w:t>
      </w:r>
    </w:p>
    <w:p w:rsidR="00902040" w:rsidRPr="00D339C5" w:rsidRDefault="00A9186D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Las personas titulares de las magistraturas</w:t>
      </w:r>
      <w:r w:rsidR="00055F9F" w:rsidRPr="00D339C5">
        <w:rPr>
          <w:rFonts w:ascii="Arial" w:eastAsia="Times New Roman" w:hAnsi="Arial" w:cs="Arial"/>
          <w:sz w:val="24"/>
          <w:szCs w:val="24"/>
          <w:lang w:val="es-ES" w:eastAsia="es-MX"/>
        </w:rPr>
        <w:t>, y demás personal directivo y e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stratégico, son responsables de supervisar el funcio</w:t>
      </w:r>
      <w:r w:rsidR="00055F9F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namiento del control interno, a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través del personal que designen para tal efecto, para la corrección de las deficiencias detectadas.</w:t>
      </w:r>
    </w:p>
    <w:p w:rsidR="00055F9F" w:rsidRPr="00D339C5" w:rsidRDefault="00055F9F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902040" w:rsidRPr="00D339C5" w:rsidRDefault="00902040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Puntos de interés:</w:t>
      </w:r>
    </w:p>
    <w:p w:rsidR="00055F9F" w:rsidRPr="00D339C5" w:rsidRDefault="00055F9F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902040" w:rsidRPr="00D339C5" w:rsidRDefault="00055F9F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I.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="00E55E9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Estructura de vigilancia.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Establecer una estructura de vigilancia (comité de control interno), en función de las dispo</w:t>
      </w:r>
      <w:r w:rsidR="00E55E9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siciones jurídicas aplicables y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la estructura</w:t>
      </w:r>
      <w:r w:rsidR="00E55E9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del Tribunal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, para asegurar que se logren l</w:t>
      </w:r>
      <w:r w:rsidR="00E55E9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os objetivos con el programa de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promoción de la integridad, valores éticos y normas de conducta. Las capacidades de </w:t>
      </w:r>
      <w:r w:rsidR="006B2EFE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quienes integran </w:t>
      </w:r>
      <w:r w:rsidR="00E55E9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la estructura de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vigilancia deben incluir integridad, valores éticos, normas de conducta, liderazgo, pen</w:t>
      </w:r>
      <w:r w:rsidR="00E55E9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samiento crítico, resolución de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problemas y competencias especializadas en prevención, disuasión y detección de faltas a la integridad y corrupción</w:t>
      </w:r>
      <w:r w:rsidR="00190953" w:rsidRPr="00D339C5">
        <w:rPr>
          <w:rFonts w:ascii="Arial" w:eastAsia="Times New Roman" w:hAnsi="Arial" w:cs="Arial"/>
          <w:sz w:val="24"/>
          <w:szCs w:val="24"/>
          <w:lang w:val="es-ES" w:eastAsia="es-MX"/>
        </w:rPr>
        <w:t>, así como en administración eficaz</w:t>
      </w:r>
      <w:r w:rsidR="00496002" w:rsidRPr="00D339C5">
        <w:rPr>
          <w:rFonts w:ascii="Arial" w:eastAsia="Times New Roman" w:hAnsi="Arial" w:cs="Arial"/>
          <w:sz w:val="24"/>
          <w:szCs w:val="24"/>
          <w:lang w:val="es-ES" w:eastAsia="es-MX"/>
        </w:rPr>
        <w:t>;</w:t>
      </w:r>
    </w:p>
    <w:p w:rsidR="00055F9F" w:rsidRPr="00D339C5" w:rsidRDefault="00055F9F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902040" w:rsidRPr="00D339C5" w:rsidRDefault="00B00E4A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II.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Vigilanc</w:t>
      </w:r>
      <w:r w:rsidR="000C2C6B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ia general del control interno.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Vigilar de manera general, el diseño, implementación y operación del control inter</w:t>
      </w:r>
      <w:r w:rsidR="000C2C6B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no realizado por </w:t>
      </w:r>
      <w:r w:rsidR="00A9186D" w:rsidRPr="00D339C5">
        <w:rPr>
          <w:rFonts w:ascii="Arial" w:eastAsia="Times New Roman" w:hAnsi="Arial" w:cs="Arial"/>
          <w:sz w:val="24"/>
          <w:szCs w:val="24"/>
          <w:lang w:val="es-ES" w:eastAsia="es-MX"/>
        </w:rPr>
        <w:t>las personas servidoras públicas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, para evaluar los riesgos que amenazan el logro de los ob</w:t>
      </w:r>
      <w:r w:rsidR="00496002" w:rsidRPr="00D339C5">
        <w:rPr>
          <w:rFonts w:ascii="Arial" w:eastAsia="Times New Roman" w:hAnsi="Arial" w:cs="Arial"/>
          <w:sz w:val="24"/>
          <w:szCs w:val="24"/>
          <w:lang w:val="es-ES" w:eastAsia="es-MX"/>
        </w:rPr>
        <w:t>jetivos y metas institucionales, y</w:t>
      </w:r>
    </w:p>
    <w:p w:rsidR="000C2C6B" w:rsidRPr="00D339C5" w:rsidRDefault="000C2C6B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902040" w:rsidRPr="00D339C5" w:rsidRDefault="000C2C6B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III.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Corrección de deficiencias.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La estructura de vigilancia deberá proporcionar información al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Consejo Administrativo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, en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su caso, sobre las deficiencias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detectadas en el control interno y monitorear el seguimiento de las mismas.</w:t>
      </w:r>
    </w:p>
    <w:p w:rsidR="000C2C6B" w:rsidRPr="00D339C5" w:rsidRDefault="000C2C6B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902040" w:rsidRPr="00D339C5" w:rsidRDefault="00902040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Principio 3. Establecer la Estructura, Responsabilidad y Autoridad.</w:t>
      </w:r>
    </w:p>
    <w:p w:rsidR="00902040" w:rsidRPr="00D339C5" w:rsidRDefault="00A9186D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Las personas titulares de las magistraturas</w:t>
      </w:r>
      <w:r w:rsidR="000C2C6B" w:rsidRPr="00D339C5">
        <w:rPr>
          <w:rFonts w:ascii="Arial" w:eastAsia="Times New Roman" w:hAnsi="Arial" w:cs="Arial"/>
          <w:sz w:val="24"/>
          <w:szCs w:val="24"/>
          <w:lang w:val="es-ES" w:eastAsia="es-MX"/>
        </w:rPr>
        <w:t>, y demás personal directivo y e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stratégico deben autorizar, conforme a las disposiciones jurídicas y normativas</w:t>
      </w:r>
      <w:r w:rsidR="000C2C6B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aplicables, la estructura organizacional, asignar responsabilidades y delegar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lastRenderedPageBreak/>
        <w:t>autori</w:t>
      </w:r>
      <w:r w:rsidR="000C2C6B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dad para alcanzar los objetivos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institucionales, preservar la integridad, prevenir la corrupción y rendir cuentas de los resultados alcanzados.</w:t>
      </w:r>
    </w:p>
    <w:p w:rsidR="000C2C6B" w:rsidRPr="00D339C5" w:rsidRDefault="000C2C6B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902040" w:rsidRPr="00D339C5" w:rsidRDefault="00902040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Puntos de interés:</w:t>
      </w:r>
    </w:p>
    <w:p w:rsidR="000C2C6B" w:rsidRPr="00D339C5" w:rsidRDefault="000C2C6B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902040" w:rsidRPr="00D339C5" w:rsidRDefault="00417B37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I.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Estructura organizacional.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Mantener actualizada la estructura organizacional, para fomentar la interacción y </w:t>
      </w:r>
      <w:r w:rsidR="00A40341" w:rsidRPr="00D339C5">
        <w:rPr>
          <w:rFonts w:ascii="Arial" w:eastAsia="Times New Roman" w:hAnsi="Arial" w:cs="Arial"/>
          <w:sz w:val="24"/>
          <w:szCs w:val="24"/>
          <w:lang w:val="es-ES" w:eastAsia="es-MX"/>
        </w:rPr>
        <w:t>comu</w:t>
      </w:r>
      <w:r w:rsidR="0080184C" w:rsidRPr="00D339C5">
        <w:rPr>
          <w:rFonts w:ascii="Arial" w:eastAsia="Times New Roman" w:hAnsi="Arial" w:cs="Arial"/>
          <w:sz w:val="24"/>
          <w:szCs w:val="24"/>
          <w:lang w:val="es-ES" w:eastAsia="es-MX"/>
        </w:rPr>
        <w:t>nicación entre las u</w:t>
      </w:r>
      <w:r w:rsidR="00A40341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nidades </w:t>
      </w:r>
      <w:r w:rsidR="0080184C" w:rsidRPr="00D339C5">
        <w:rPr>
          <w:rFonts w:ascii="Arial" w:eastAsia="Times New Roman" w:hAnsi="Arial" w:cs="Arial"/>
          <w:sz w:val="24"/>
          <w:szCs w:val="24"/>
          <w:lang w:val="es-ES" w:eastAsia="es-MX"/>
        </w:rPr>
        <w:t>r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esponsables y áreas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del Tribunal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para el logro de objetiv</w:t>
      </w:r>
      <w:r w:rsidR="00A40341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os y metas de manera eficiente,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eficaz y económica brindando información confiable y de calidad en cumplimiento de</w:t>
      </w:r>
      <w:r w:rsidR="00A40341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la normativa aplicable, lo que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coadyuvara a prevenir, disuadir</w:t>
      </w:r>
      <w:r w:rsidR="00496002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y detectar actos de corrupción;</w:t>
      </w:r>
    </w:p>
    <w:p w:rsidR="00417B37" w:rsidRPr="00D339C5" w:rsidRDefault="00417B37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902040" w:rsidRPr="00D339C5" w:rsidRDefault="00A40341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II.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Asignación de responsabil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idad y delegación de autoridad.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Para alcanzar los objetivos y m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etas institucionales, </w:t>
      </w:r>
      <w:r w:rsidR="00A9186D" w:rsidRPr="00D339C5">
        <w:rPr>
          <w:rFonts w:ascii="Arial" w:eastAsia="Times New Roman" w:hAnsi="Arial" w:cs="Arial"/>
          <w:sz w:val="24"/>
          <w:szCs w:val="24"/>
          <w:lang w:val="es-ES" w:eastAsia="es-MX"/>
        </w:rPr>
        <w:t>las personas titulares de las magistraturas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debe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n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asignar responsabilidad y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nivel de autoridad al personal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directivo y estratégico para cumplir con sus obligaciones, considerando que exis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ta una apropiada segregación de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funciones en la es</w:t>
      </w:r>
      <w:r w:rsidR="0080184C" w:rsidRPr="00D339C5">
        <w:rPr>
          <w:rFonts w:ascii="Arial" w:eastAsia="Times New Roman" w:hAnsi="Arial" w:cs="Arial"/>
          <w:sz w:val="24"/>
          <w:szCs w:val="24"/>
          <w:lang w:val="es-ES" w:eastAsia="es-MX"/>
        </w:rPr>
        <w:t>tructura organizacional de las unidades r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esponsables y áreas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del Tribunal</w:t>
      </w:r>
      <w:r w:rsidR="00190953" w:rsidRPr="00D339C5">
        <w:rPr>
          <w:rFonts w:ascii="Arial" w:eastAsia="Times New Roman" w:hAnsi="Arial" w:cs="Arial"/>
          <w:sz w:val="24"/>
          <w:szCs w:val="24"/>
          <w:lang w:val="es-ES" w:eastAsia="es-MX"/>
        </w:rPr>
        <w:t>, con la finalidad de que la segregación de funciones ayude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a prevenir la corrupción, desperdicio, abuso</w:t>
      </w:r>
      <w:r w:rsidR="00190953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de funciones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y otras</w:t>
      </w:r>
      <w:r w:rsidR="00C471BB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irregularidades, al dividir la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autoridad, custodia y contabilidad </w:t>
      </w:r>
      <w:r w:rsidR="00496002" w:rsidRPr="00D339C5">
        <w:rPr>
          <w:rFonts w:ascii="Arial" w:eastAsia="Times New Roman" w:hAnsi="Arial" w:cs="Arial"/>
          <w:sz w:val="24"/>
          <w:szCs w:val="24"/>
          <w:lang w:val="es-ES" w:eastAsia="es-MX"/>
        </w:rPr>
        <w:t>en la estructura organizacional, y</w:t>
      </w:r>
    </w:p>
    <w:p w:rsidR="00417B37" w:rsidRPr="00D339C5" w:rsidRDefault="00417B37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902040" w:rsidRPr="00D339C5" w:rsidRDefault="00C471BB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III.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Documentación y for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malización del control interno.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La documentación de los controles internos, incluidos los cambios, es evidencia de que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las actividades de control son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identificadas, comunicadas a los responsables de su funcionamiento y que pueden ser s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upervisadas y evaluadas</w:t>
      </w:r>
      <w:r w:rsidR="00D26EC8" w:rsidRPr="00D339C5">
        <w:rPr>
          <w:rFonts w:ascii="Arial" w:eastAsia="Times New Roman" w:hAnsi="Arial" w:cs="Arial"/>
          <w:sz w:val="24"/>
          <w:szCs w:val="24"/>
          <w:lang w:val="es-ES" w:eastAsia="es-MX"/>
        </w:rPr>
        <w:t>.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</w:p>
    <w:p w:rsidR="00417B37" w:rsidRPr="00D339C5" w:rsidRDefault="00417B37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902040" w:rsidRPr="00D339C5" w:rsidRDefault="00902040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Principio 4. Demostrar Compromiso con la Competencia Profesional.</w:t>
      </w:r>
    </w:p>
    <w:p w:rsidR="00902040" w:rsidRPr="00D339C5" w:rsidRDefault="00A9186D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Las personas titulares de las magistraturas</w:t>
      </w:r>
      <w:r w:rsidR="00840764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y demás el personal directivo y e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stratégico, son responsables de promover los me</w:t>
      </w:r>
      <w:r w:rsidR="00D26EC8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dios necesarios para contratar,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capacitar y retener profesionales competentes.</w:t>
      </w:r>
    </w:p>
    <w:p w:rsidR="00D26EC8" w:rsidRPr="00D339C5" w:rsidRDefault="00D26EC8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902040" w:rsidRPr="00D339C5" w:rsidRDefault="00902040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Puntos de interés:</w:t>
      </w:r>
    </w:p>
    <w:p w:rsidR="00D26EC8" w:rsidRPr="00D339C5" w:rsidRDefault="00D26EC8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902040" w:rsidRPr="00D339C5" w:rsidRDefault="00D26EC8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I.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Expectati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vas de competencia profesional.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Establecer expectativas de competencia profesional, para contar con personal</w:t>
      </w:r>
      <w:r w:rsidR="00627FDB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con conocimientos, destrezas y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habilidades para el ejercicio de sus cargos, los cuales son adquiridos con experien</w:t>
      </w:r>
      <w:r w:rsidR="0042148B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cia profesional, capacitación y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certificaciones profesionales; además de establecer las evaluaciones</w:t>
      </w:r>
      <w:r w:rsidR="00496002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del desempeño correspondientes;</w:t>
      </w:r>
    </w:p>
    <w:p w:rsidR="00627FDB" w:rsidRPr="00D339C5" w:rsidRDefault="00627FDB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902040" w:rsidRPr="00D339C5" w:rsidRDefault="00627FDB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II.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Atracción, desarroll</w:t>
      </w:r>
      <w:r w:rsidR="0042148B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o y retención de profesionales.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Seleccionar y contratar al personal que se ajuste a sus necesidades para cubrir los objetivos y metas,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lastRenderedPageBreak/>
        <w:t>implementar</w:t>
      </w:r>
      <w:r w:rsidR="0042148B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programas de capacitación, evaluación del desempeño e incentivos para motivar y refo</w:t>
      </w:r>
      <w:r w:rsidR="0042148B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rzar los niveles de desempeño y </w:t>
      </w:r>
      <w:r w:rsidR="00496002" w:rsidRPr="00D339C5">
        <w:rPr>
          <w:rFonts w:ascii="Arial" w:eastAsia="Times New Roman" w:hAnsi="Arial" w:cs="Arial"/>
          <w:sz w:val="24"/>
          <w:szCs w:val="24"/>
          <w:lang w:val="es-ES" w:eastAsia="es-MX"/>
        </w:rPr>
        <w:t>conducta deseada, y</w:t>
      </w:r>
    </w:p>
    <w:p w:rsidR="0042148B" w:rsidRPr="00D339C5" w:rsidRDefault="0042148B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902040" w:rsidRPr="00D339C5" w:rsidRDefault="0042148B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III.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Planes y preparativos pa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ra la sucesión y contingencias.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Implementar planes o programas para reemplazar profesionales competentes a largo plazo para garantizar l</w:t>
      </w:r>
      <w:r w:rsidR="000D4B05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a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continuidad en el logro de los objetivos, o atender los cambios repentinos de perso</w:t>
      </w:r>
      <w:r w:rsidR="000D4B05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nal y que pueden comprometer el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control interno.</w:t>
      </w:r>
    </w:p>
    <w:p w:rsidR="000D4B05" w:rsidRPr="00D339C5" w:rsidRDefault="000D4B05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902040" w:rsidRPr="00D339C5" w:rsidRDefault="00902040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Principio 5. Establecer la Estructura para el Reforzamiento de la Rendición de Cuentas.</w:t>
      </w:r>
    </w:p>
    <w:p w:rsidR="00902040" w:rsidRPr="00D339C5" w:rsidRDefault="00977F14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El personal directivo y e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stratégico, debe evaluar el desempeño del control interno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del Tribunal;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y hacer responsables a todos </w:t>
      </w:r>
      <w:r w:rsidR="00A9186D" w:rsidRPr="00D339C5">
        <w:rPr>
          <w:rFonts w:ascii="Arial" w:eastAsia="Times New Roman" w:hAnsi="Arial" w:cs="Arial"/>
          <w:sz w:val="24"/>
          <w:szCs w:val="24"/>
          <w:lang w:val="es-ES" w:eastAsia="es-MX"/>
        </w:rPr>
        <w:t>las personas servidoras públicas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por sus obligaciones específicas en materia de control interno.</w:t>
      </w:r>
    </w:p>
    <w:p w:rsidR="00977F14" w:rsidRPr="00D339C5" w:rsidRDefault="00977F14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902040" w:rsidRPr="00D339C5" w:rsidRDefault="00902040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Puntos de interés:</w:t>
      </w:r>
    </w:p>
    <w:p w:rsidR="00E053D9" w:rsidRPr="00D339C5" w:rsidRDefault="00E053D9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902040" w:rsidRPr="00D339C5" w:rsidRDefault="007A1208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I.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Establecimiento de una estructura para responsabilizar al personal por sus o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bligaciones de control interno.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La estructura organizacional debe de manera clara y sencilla responsabilizar al personal p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or sus funciones y obligaciones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específicas en materia de control interno, lo cual forma parte de la obligación de rendi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ción de cuentas, reforzando con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mecanismos como la evaluación del desempeño y la actuación cotidiana del person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al; en caso de ser necesario se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deberán tomar acciones correctivas que van desde la retroalimentación de los superiore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s hasta acciones disciplinarias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de acuerd</w:t>
      </w:r>
      <w:r w:rsidR="00496002" w:rsidRPr="00D339C5">
        <w:rPr>
          <w:rFonts w:ascii="Arial" w:eastAsia="Times New Roman" w:hAnsi="Arial" w:cs="Arial"/>
          <w:sz w:val="24"/>
          <w:szCs w:val="24"/>
          <w:lang w:val="es-ES" w:eastAsia="es-MX"/>
        </w:rPr>
        <w:t>o a la normativa aplicable, y</w:t>
      </w:r>
    </w:p>
    <w:p w:rsidR="00E053D9" w:rsidRPr="00D339C5" w:rsidRDefault="00E053D9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902040" w:rsidRPr="00D339C5" w:rsidRDefault="007A1208" w:rsidP="0090204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II.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Consideración de las presiones por las responsab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ilidades asignadas al personal.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Equilibrar las presiones excesivas del personal a través de la distribución adecuada de cargas de</w:t>
      </w:r>
      <w:r w:rsidR="00176A1E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trabajo, redistribución 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de recursos</w:t>
      </w:r>
      <w:r w:rsidR="00190953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y mecanismos que promuevan la eficiencia individual e institucional</w:t>
      </w:r>
      <w:r w:rsidR="0090204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.</w:t>
      </w:r>
      <w:r w:rsidR="00190953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</w:p>
    <w:p w:rsidR="00E053D9" w:rsidRPr="00D339C5" w:rsidRDefault="00E053D9" w:rsidP="005C5569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76A1E" w:rsidRPr="00D339C5" w:rsidRDefault="00176A1E" w:rsidP="00176A1E">
      <w:pPr>
        <w:spacing w:after="101" w:line="240" w:lineRule="auto"/>
        <w:contextualSpacing/>
        <w:jc w:val="right"/>
        <w:rPr>
          <w:rFonts w:ascii="Arial" w:eastAsia="Times New Roman" w:hAnsi="Arial" w:cs="Arial"/>
          <w:b/>
          <w:i/>
          <w:sz w:val="20"/>
          <w:szCs w:val="20"/>
          <w:lang w:eastAsia="es-MX"/>
        </w:rPr>
      </w:pPr>
      <w:r w:rsidRPr="00D339C5">
        <w:rPr>
          <w:rFonts w:ascii="Arial" w:eastAsia="Times New Roman" w:hAnsi="Arial" w:cs="Arial"/>
          <w:b/>
          <w:i/>
          <w:sz w:val="20"/>
          <w:szCs w:val="20"/>
          <w:lang w:eastAsia="es-MX"/>
        </w:rPr>
        <w:t xml:space="preserve">Acciones </w:t>
      </w:r>
      <w:r w:rsidR="00DD61FF" w:rsidRPr="00D339C5">
        <w:rPr>
          <w:rFonts w:ascii="Arial" w:eastAsia="Times New Roman" w:hAnsi="Arial" w:cs="Arial"/>
          <w:b/>
          <w:i/>
          <w:sz w:val="20"/>
          <w:szCs w:val="20"/>
          <w:lang w:eastAsia="es-MX"/>
        </w:rPr>
        <w:t>del ambiente de c</w:t>
      </w:r>
      <w:r w:rsidR="00EB4B7C" w:rsidRPr="00D339C5">
        <w:rPr>
          <w:rFonts w:ascii="Arial" w:eastAsia="Times New Roman" w:hAnsi="Arial" w:cs="Arial"/>
          <w:b/>
          <w:i/>
          <w:sz w:val="20"/>
          <w:szCs w:val="20"/>
          <w:lang w:eastAsia="es-MX"/>
        </w:rPr>
        <w:t>ontrol</w:t>
      </w:r>
    </w:p>
    <w:p w:rsidR="005C5569" w:rsidRPr="00D339C5" w:rsidRDefault="008E75C6" w:rsidP="005C5569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Artículo 16</w:t>
      </w:r>
      <w:r w:rsidR="005C5569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5C5569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Las acciones a imp</w:t>
      </w:r>
      <w:r w:rsidR="00DD61FF" w:rsidRPr="00D339C5">
        <w:rPr>
          <w:rFonts w:ascii="Arial" w:eastAsia="Times New Roman" w:hAnsi="Arial" w:cs="Arial"/>
          <w:sz w:val="24"/>
          <w:szCs w:val="24"/>
          <w:lang w:eastAsia="es-MX"/>
        </w:rPr>
        <w:t>lementar para el componente de ambiente de c</w:t>
      </w:r>
      <w:r w:rsidR="005C5569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ontrol, </w:t>
      </w:r>
      <w:r w:rsidR="00EB4B7C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cuando menos </w:t>
      </w:r>
      <w:r w:rsidR="005C5569" w:rsidRPr="00D339C5">
        <w:rPr>
          <w:rFonts w:ascii="Arial" w:eastAsia="Times New Roman" w:hAnsi="Arial" w:cs="Arial"/>
          <w:sz w:val="24"/>
          <w:szCs w:val="24"/>
          <w:lang w:eastAsia="es-MX"/>
        </w:rPr>
        <w:t>son:</w:t>
      </w:r>
    </w:p>
    <w:p w:rsidR="00176A1E" w:rsidRPr="00D339C5" w:rsidRDefault="00176A1E" w:rsidP="005C5569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C5569" w:rsidRPr="00D339C5" w:rsidRDefault="00EB4B7C" w:rsidP="005C5569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</w:t>
      </w:r>
      <w:r w:rsidR="005C5569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5C5569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Emitir lineamientos o disposiciones en materia de control inte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>rno, y mantenerlos actualizados;</w:t>
      </w:r>
    </w:p>
    <w:p w:rsidR="00EB4B7C" w:rsidRPr="00D339C5" w:rsidRDefault="00EB4B7C" w:rsidP="005C5569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C5569" w:rsidRPr="00D339C5" w:rsidRDefault="00152BC3" w:rsidP="005C5569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II</w:t>
      </w:r>
      <w:r w:rsidR="005C5569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5C5569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Elaborar el reglamento int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>erior, y mantenerlo actualizado;</w:t>
      </w:r>
    </w:p>
    <w:p w:rsidR="00EB4B7C" w:rsidRPr="00D339C5" w:rsidRDefault="00EB4B7C" w:rsidP="005C5569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C5569" w:rsidRPr="00D339C5" w:rsidRDefault="00152BC3" w:rsidP="005C5569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III</w:t>
      </w:r>
      <w:r w:rsidR="005C5569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5C5569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Defi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>nir la misión, visión y valores;</w:t>
      </w:r>
    </w:p>
    <w:p w:rsidR="00EB4B7C" w:rsidRPr="00D339C5" w:rsidRDefault="00EB4B7C" w:rsidP="005C5569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C5569" w:rsidRPr="00D339C5" w:rsidRDefault="00152BC3" w:rsidP="005C5569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IV</w:t>
      </w:r>
      <w:r w:rsidR="005C5569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5C5569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Establecer los compromisos éticos que definan la conducta institucional bajo la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cual ha de regirse el personal;</w:t>
      </w:r>
    </w:p>
    <w:p w:rsidR="00EB4B7C" w:rsidRPr="00D339C5" w:rsidRDefault="00EB4B7C" w:rsidP="005C5569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C5569" w:rsidRPr="00D339C5" w:rsidRDefault="00152BC3" w:rsidP="005C5569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V</w:t>
      </w:r>
      <w:r w:rsidR="005C5569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5C5569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Definir los objetivos y metas generales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>, tanto para el plan de trabajo</w:t>
      </w:r>
      <w:r w:rsidR="005C5569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, como aquellos que han de 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cumplirse para cada 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>anualidad;</w:t>
      </w:r>
    </w:p>
    <w:p w:rsidR="00EB4B7C" w:rsidRPr="00D339C5" w:rsidRDefault="00EB4B7C" w:rsidP="005C5569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C5569" w:rsidRPr="00D339C5" w:rsidRDefault="00152BC3" w:rsidP="005C5569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VI</w:t>
      </w:r>
      <w:r w:rsidR="005C5569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5C5569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Establecer dentro de los manuales de organización, procesos y procedimientos, entre ot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ros, las principales reglas que </w:t>
      </w:r>
      <w:r w:rsidR="005C5569" w:rsidRPr="00D339C5">
        <w:rPr>
          <w:rFonts w:ascii="Arial" w:eastAsia="Times New Roman" w:hAnsi="Arial" w:cs="Arial"/>
          <w:sz w:val="24"/>
          <w:szCs w:val="24"/>
          <w:lang w:eastAsia="es-MX"/>
        </w:rPr>
        <w:t>debe observar el personal durante el desarrollo de los procesos relativos a sus funciones, así como la n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ormativa que </w:t>
      </w:r>
      <w:r w:rsidR="005C5569" w:rsidRPr="00D339C5">
        <w:rPr>
          <w:rFonts w:ascii="Arial" w:eastAsia="Times New Roman" w:hAnsi="Arial" w:cs="Arial"/>
          <w:sz w:val="24"/>
          <w:szCs w:val="24"/>
          <w:lang w:eastAsia="es-MX"/>
        </w:rPr>
        <w:t>deben conocer y aplicar dur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>ante el desempeño de las mismas;</w:t>
      </w:r>
    </w:p>
    <w:p w:rsidR="00EB4B7C" w:rsidRPr="00D339C5" w:rsidRDefault="00EB4B7C" w:rsidP="005C5569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C5569" w:rsidRPr="00D339C5" w:rsidRDefault="00663657" w:rsidP="005C5569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VII.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Desarrollar y aplicar un manual de i</w:t>
      </w:r>
      <w:r w:rsidR="006B2EFE" w:rsidRPr="00D339C5">
        <w:rPr>
          <w:rFonts w:ascii="Arial" w:eastAsia="Times New Roman" w:hAnsi="Arial" w:cs="Arial"/>
          <w:sz w:val="24"/>
          <w:szCs w:val="24"/>
          <w:lang w:eastAsia="es-MX"/>
        </w:rPr>
        <w:t>nducción dirigido a las nueva</w:t>
      </w:r>
      <w:r w:rsidR="005C5569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s </w:t>
      </w:r>
      <w:r w:rsidR="006B2EFE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personas </w:t>
      </w:r>
      <w:r w:rsidR="005C5569" w:rsidRPr="00D339C5">
        <w:rPr>
          <w:rFonts w:ascii="Arial" w:eastAsia="Times New Roman" w:hAnsi="Arial" w:cs="Arial"/>
          <w:sz w:val="24"/>
          <w:szCs w:val="24"/>
          <w:lang w:eastAsia="es-MX"/>
        </w:rPr>
        <w:t>integrantes de la m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isma, donde se den a conocer de </w:t>
      </w:r>
      <w:r w:rsidR="005C5569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forma general los aspectos principales que la definen, incluidas las disposiciones 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>legales que las rigen;</w:t>
      </w:r>
    </w:p>
    <w:p w:rsidR="00EB4B7C" w:rsidRPr="00D339C5" w:rsidRDefault="00EB4B7C" w:rsidP="005C5569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C5569" w:rsidRPr="00D339C5" w:rsidRDefault="00663657" w:rsidP="005C5569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VIII</w:t>
      </w:r>
      <w:r w:rsidR="005C5569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5C5569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Definir el organigrama, a efecto de que todos conozcan los niveles jerárquicos; y las p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ersonas que ocupan cada puesto, 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>y mantenerlo actualizado;</w:t>
      </w:r>
    </w:p>
    <w:p w:rsidR="00EB4B7C" w:rsidRPr="00D339C5" w:rsidRDefault="00EB4B7C" w:rsidP="005C5569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C5569" w:rsidRPr="00D339C5" w:rsidRDefault="00663657" w:rsidP="005C5569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IX</w:t>
      </w:r>
      <w:r w:rsidR="005C5569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5C5569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Elaborar </w:t>
      </w:r>
      <w:r w:rsidR="00190953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y actualizar todos los </w:t>
      </w:r>
      <w:r w:rsidR="005C5569" w:rsidRPr="00D339C5">
        <w:rPr>
          <w:rFonts w:ascii="Arial" w:eastAsia="Times New Roman" w:hAnsi="Arial" w:cs="Arial"/>
          <w:sz w:val="24"/>
          <w:szCs w:val="24"/>
          <w:lang w:eastAsia="es-MX"/>
        </w:rPr>
        <w:t>perfil</w:t>
      </w:r>
      <w:r w:rsidR="00190953" w:rsidRPr="00D339C5">
        <w:rPr>
          <w:rFonts w:ascii="Arial" w:eastAsia="Times New Roman" w:hAnsi="Arial" w:cs="Arial"/>
          <w:sz w:val="24"/>
          <w:szCs w:val="24"/>
          <w:lang w:eastAsia="es-MX"/>
        </w:rPr>
        <w:t>es</w:t>
      </w:r>
      <w:r w:rsidR="005C5569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de puesto</w:t>
      </w:r>
      <w:r w:rsidR="00190953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del organigrama general del Tribunal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>;</w:t>
      </w:r>
    </w:p>
    <w:p w:rsidR="00EB4B7C" w:rsidRPr="00D339C5" w:rsidRDefault="00EB4B7C" w:rsidP="005C5569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C5569" w:rsidRPr="00D339C5" w:rsidRDefault="00663657" w:rsidP="005C5569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</w:t>
      </w:r>
      <w:r w:rsidR="005C5569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5C5569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Establecer 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>el plan de trabajo a</w:t>
      </w:r>
      <w:r w:rsidR="005C5569" w:rsidRPr="00D339C5">
        <w:rPr>
          <w:rFonts w:ascii="Arial" w:eastAsia="Times New Roman" w:hAnsi="Arial" w:cs="Arial"/>
          <w:sz w:val="24"/>
          <w:szCs w:val="24"/>
          <w:lang w:eastAsia="es-MX"/>
        </w:rPr>
        <w:t>nual que contenga todas las actividades que ha d</w:t>
      </w:r>
      <w:r w:rsidR="00F637D5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e desarrollar durante un año de 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>calendario;</w:t>
      </w:r>
    </w:p>
    <w:p w:rsidR="00EB4B7C" w:rsidRPr="00D339C5" w:rsidRDefault="00EB4B7C" w:rsidP="005C5569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C5569" w:rsidRPr="00D339C5" w:rsidRDefault="00F637D5" w:rsidP="005C5569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XI</w:t>
      </w:r>
      <w:r w:rsidR="005C5569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Autorizar el programa anual de c</w:t>
      </w:r>
      <w:r w:rsidR="005C5569" w:rsidRPr="00D339C5">
        <w:rPr>
          <w:rFonts w:ascii="Arial" w:eastAsia="Times New Roman" w:hAnsi="Arial" w:cs="Arial"/>
          <w:sz w:val="24"/>
          <w:szCs w:val="24"/>
          <w:lang w:eastAsia="es-MX"/>
        </w:rPr>
        <w:t>apacitación, considerando la disponibilidad presupuest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>al, en las áreas de competencia;</w:t>
      </w:r>
    </w:p>
    <w:p w:rsidR="00EB4B7C" w:rsidRPr="00D339C5" w:rsidRDefault="00EB4B7C" w:rsidP="005C5569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C5569" w:rsidRPr="00D339C5" w:rsidRDefault="00F637D5" w:rsidP="005C5569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XII</w:t>
      </w:r>
      <w:r w:rsidR="005C5569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5C5569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Formular y aplica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>r anualmente un programa de mejora c</w:t>
      </w:r>
      <w:r w:rsidR="005C5569" w:rsidRPr="00D339C5">
        <w:rPr>
          <w:rFonts w:ascii="Arial" w:eastAsia="Times New Roman" w:hAnsi="Arial" w:cs="Arial"/>
          <w:sz w:val="24"/>
          <w:szCs w:val="24"/>
          <w:lang w:eastAsia="es-MX"/>
        </w:rPr>
        <w:t>ontinua, por medio d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el cual establezca compromisos, </w:t>
      </w:r>
      <w:r w:rsidR="005C5569" w:rsidRPr="00D339C5">
        <w:rPr>
          <w:rFonts w:ascii="Arial" w:eastAsia="Times New Roman" w:hAnsi="Arial" w:cs="Arial"/>
          <w:sz w:val="24"/>
          <w:szCs w:val="24"/>
          <w:lang w:eastAsia="es-MX"/>
        </w:rPr>
        <w:t>responsables y agenda de aquellos procesos clave que se deseen corregir o desarrollar durante un año d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>e calendario, y</w:t>
      </w:r>
    </w:p>
    <w:p w:rsidR="00EB4B7C" w:rsidRPr="00D339C5" w:rsidRDefault="00EB4B7C" w:rsidP="005C5569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902040" w:rsidRPr="00D339C5" w:rsidRDefault="008D00B2" w:rsidP="005C5569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XIII</w:t>
      </w:r>
      <w:r w:rsidR="005C5569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5C5569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Diseñar y establecer políticas para </w:t>
      </w:r>
      <w:r w:rsidR="00A9186D" w:rsidRPr="00D339C5">
        <w:rPr>
          <w:rFonts w:ascii="Arial" w:eastAsia="Times New Roman" w:hAnsi="Arial" w:cs="Arial"/>
          <w:sz w:val="24"/>
          <w:szCs w:val="24"/>
          <w:lang w:eastAsia="es-MX"/>
        </w:rPr>
        <w:t>las personas servidoras públicas</w:t>
      </w:r>
      <w:r w:rsidR="005C5569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que tienen a su cargo la administración y manejo de efectivo.</w:t>
      </w:r>
    </w:p>
    <w:p w:rsidR="00902040" w:rsidRPr="00D339C5" w:rsidRDefault="00902040" w:rsidP="00E0249E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EA2269" w:rsidRPr="00D339C5" w:rsidRDefault="00EA419B" w:rsidP="00E0249E">
      <w:pPr>
        <w:spacing w:after="101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Sección Segunda</w:t>
      </w:r>
    </w:p>
    <w:p w:rsidR="00EA2269" w:rsidRPr="00D339C5" w:rsidRDefault="00EA419B" w:rsidP="00E0249E">
      <w:pPr>
        <w:spacing w:after="101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Administración de Riesgo</w:t>
      </w:r>
    </w:p>
    <w:p w:rsidR="00477E4A" w:rsidRPr="00D339C5" w:rsidRDefault="00477E4A" w:rsidP="00D5739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D57396" w:rsidRPr="00D339C5" w:rsidRDefault="00D57396" w:rsidP="008E75C6">
      <w:pPr>
        <w:spacing w:after="101" w:line="240" w:lineRule="auto"/>
        <w:contextualSpacing/>
        <w:jc w:val="right"/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</w:pPr>
      <w:r w:rsidRPr="00D339C5"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  <w:t>Administración de riesgos</w:t>
      </w:r>
    </w:p>
    <w:p w:rsidR="00D57396" w:rsidRPr="00D339C5" w:rsidRDefault="008E75C6" w:rsidP="00D5739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Artículo 17</w:t>
      </w:r>
      <w:r w:rsidR="00D57396"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.</w:t>
      </w:r>
      <w:r w:rsidR="008E4E3E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La a</w:t>
      </w:r>
      <w:r w:rsidR="00D57396" w:rsidRPr="00D339C5">
        <w:rPr>
          <w:rFonts w:ascii="Arial" w:eastAsia="Times New Roman" w:hAnsi="Arial" w:cs="Arial"/>
          <w:sz w:val="24"/>
          <w:szCs w:val="24"/>
          <w:lang w:val="es-ES" w:eastAsia="es-MX"/>
        </w:rPr>
        <w:t>dministración de riesgos es el proceso constante de prevención y control, rea</w:t>
      </w:r>
      <w:r w:rsidR="000D0FB9" w:rsidRPr="00D339C5">
        <w:rPr>
          <w:rFonts w:ascii="Arial" w:eastAsia="Times New Roman" w:hAnsi="Arial" w:cs="Arial"/>
          <w:sz w:val="24"/>
          <w:szCs w:val="24"/>
          <w:lang w:val="es-ES" w:eastAsia="es-MX"/>
        </w:rPr>
        <w:t>lizado por la</w:t>
      </w:r>
      <w:r w:rsidR="003043B9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s </w:t>
      </w:r>
      <w:r w:rsidR="000D0FB9" w:rsidRPr="00D339C5">
        <w:rPr>
          <w:rFonts w:ascii="Arial" w:eastAsia="Times New Roman" w:hAnsi="Arial" w:cs="Arial"/>
          <w:sz w:val="24"/>
          <w:szCs w:val="24"/>
          <w:lang w:val="es-ES" w:eastAsia="es-MX"/>
        </w:rPr>
        <w:t>áreas del Tribunal</w:t>
      </w:r>
      <w:r w:rsidR="003314A8" w:rsidRPr="00D339C5">
        <w:rPr>
          <w:rFonts w:ascii="Arial" w:eastAsia="Times New Roman" w:hAnsi="Arial" w:cs="Arial"/>
          <w:sz w:val="24"/>
          <w:szCs w:val="24"/>
          <w:lang w:val="es-ES" w:eastAsia="es-MX"/>
        </w:rPr>
        <w:t>;</w:t>
      </w:r>
      <w:r w:rsidR="00D57396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su importancia radica en incrementar la confianza en la operatividad</w:t>
      </w:r>
      <w:r w:rsidR="000D0FB9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de la</w:t>
      </w:r>
      <w:r w:rsidR="003314A8" w:rsidRPr="00D339C5">
        <w:rPr>
          <w:rFonts w:ascii="Arial" w:eastAsia="Times New Roman" w:hAnsi="Arial" w:cs="Arial"/>
          <w:sz w:val="24"/>
          <w:szCs w:val="24"/>
          <w:lang w:val="es-ES" w:eastAsia="es-MX"/>
        </w:rPr>
        <w:t>s</w:t>
      </w:r>
      <w:r w:rsidR="000D0FB9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misma</w:t>
      </w:r>
      <w:r w:rsidR="003314A8" w:rsidRPr="00D339C5">
        <w:rPr>
          <w:rFonts w:ascii="Arial" w:eastAsia="Times New Roman" w:hAnsi="Arial" w:cs="Arial"/>
          <w:sz w:val="24"/>
          <w:szCs w:val="24"/>
          <w:lang w:val="es-ES" w:eastAsia="es-MX"/>
        </w:rPr>
        <w:t>s</w:t>
      </w:r>
      <w:r w:rsidR="000D0FB9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, identificando los </w:t>
      </w:r>
      <w:r w:rsidR="00D57396" w:rsidRPr="00D339C5">
        <w:rPr>
          <w:rFonts w:ascii="Arial" w:eastAsia="Times New Roman" w:hAnsi="Arial" w:cs="Arial"/>
          <w:sz w:val="24"/>
          <w:szCs w:val="24"/>
          <w:lang w:val="es-ES" w:eastAsia="es-MX"/>
        </w:rPr>
        <w:t>riesgos a que está expuesta en el desarrollo de sus actividades; analizando los distintos factores que</w:t>
      </w:r>
      <w:r w:rsidR="003314A8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pueden provocarlos; </w:t>
      </w:r>
      <w:r w:rsidR="00D57396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estableciendo las estrategias que permitan administrarlos y, por lo tanto, contribuir al logro </w:t>
      </w:r>
      <w:r w:rsidR="003314A8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de los objetivos y metas de una </w:t>
      </w:r>
      <w:r w:rsidR="00D57396" w:rsidRPr="00D339C5">
        <w:rPr>
          <w:rFonts w:ascii="Arial" w:eastAsia="Times New Roman" w:hAnsi="Arial" w:cs="Arial"/>
          <w:sz w:val="24"/>
          <w:szCs w:val="24"/>
          <w:lang w:val="es-ES" w:eastAsia="es-MX"/>
        </w:rPr>
        <w:t>manera razonable.</w:t>
      </w:r>
    </w:p>
    <w:p w:rsidR="00D57396" w:rsidRPr="00D339C5" w:rsidRDefault="00D57396" w:rsidP="00D5739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D57396" w:rsidRPr="00D339C5" w:rsidRDefault="00D57396" w:rsidP="00D5739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lastRenderedPageBreak/>
        <w:t>L</w:t>
      </w:r>
      <w:r w:rsidR="003314A8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as áreas del Tribunal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deberán identificar y evaluar los riesgos con el fin de establecer las acciones de</w:t>
      </w:r>
      <w:r w:rsidR="003314A8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control para su administración.</w:t>
      </w:r>
    </w:p>
    <w:p w:rsidR="003314A8" w:rsidRPr="00D339C5" w:rsidRDefault="003314A8" w:rsidP="00D5739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D57396" w:rsidRPr="00D339C5" w:rsidRDefault="00D57396" w:rsidP="00D5739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De no realizar la identificación, evaluación y administración de los riesgos de manera objetiva</w:t>
      </w:r>
      <w:r w:rsidR="009C3F91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y correcta, la materialización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del riesgo puede impactar negativamente el cumplimiento de los objetivos y metas.</w:t>
      </w:r>
    </w:p>
    <w:p w:rsidR="003314A8" w:rsidRPr="00D339C5" w:rsidRDefault="003314A8" w:rsidP="00D5739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D57396" w:rsidRPr="00D339C5" w:rsidRDefault="00D57396" w:rsidP="009C3F91">
      <w:pPr>
        <w:spacing w:after="101" w:line="240" w:lineRule="auto"/>
        <w:contextualSpacing/>
        <w:jc w:val="right"/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</w:pPr>
      <w:r w:rsidRPr="00D339C5"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  <w:t>Análisis FODA</w:t>
      </w:r>
    </w:p>
    <w:p w:rsidR="00D57396" w:rsidRPr="00D339C5" w:rsidRDefault="009C3F91" w:rsidP="00D5739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Artículo 18</w:t>
      </w:r>
      <w:r w:rsidR="00D57396"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.</w:t>
      </w:r>
      <w:r w:rsidR="008E4E3E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Para la a</w:t>
      </w:r>
      <w:r w:rsidR="00D57396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dministración de riesgos se deberá elaborar un análisis </w:t>
      </w:r>
      <w:r w:rsidR="00190953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de </w:t>
      </w:r>
      <w:r w:rsidR="00A042D4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Fortalezas, Oportunidades, Debilidades y Amenazas –FODA– </w:t>
      </w:r>
      <w:r w:rsidR="00D57396" w:rsidRPr="00D339C5">
        <w:rPr>
          <w:rFonts w:ascii="Arial" w:eastAsia="Times New Roman" w:hAnsi="Arial" w:cs="Arial"/>
          <w:sz w:val="24"/>
          <w:szCs w:val="24"/>
          <w:lang w:val="es-ES" w:eastAsia="es-MX"/>
        </w:rPr>
        <w:t>o cualqui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er otra herramienta que permita al Tribunal</w:t>
      </w:r>
      <w:r w:rsidR="00A042D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, identificar las fortalezas y d</w:t>
      </w:r>
      <w:r w:rsidR="00D57396" w:rsidRPr="00D339C5">
        <w:rPr>
          <w:rFonts w:ascii="Arial" w:eastAsia="Times New Roman" w:hAnsi="Arial" w:cs="Arial"/>
          <w:sz w:val="24"/>
          <w:szCs w:val="24"/>
          <w:lang w:val="es-ES" w:eastAsia="es-MX"/>
        </w:rPr>
        <w:t>ebilidades; a efecto de man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tener la alerta </w:t>
      </w:r>
      <w:r w:rsidR="00A042D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de las amenazas, y considerar las o</w:t>
      </w:r>
      <w:r w:rsidR="00D57396" w:rsidRPr="00D339C5">
        <w:rPr>
          <w:rFonts w:ascii="Arial" w:eastAsia="Times New Roman" w:hAnsi="Arial" w:cs="Arial"/>
          <w:sz w:val="24"/>
          <w:szCs w:val="24"/>
          <w:lang w:val="es-ES" w:eastAsia="es-MX"/>
        </w:rPr>
        <w:t>portunidades latentes, atendiendo a los cambios en el e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ntorno económico y legal, a las </w:t>
      </w:r>
      <w:r w:rsidR="00D57396" w:rsidRPr="00D339C5">
        <w:rPr>
          <w:rFonts w:ascii="Arial" w:eastAsia="Times New Roman" w:hAnsi="Arial" w:cs="Arial"/>
          <w:sz w:val="24"/>
          <w:szCs w:val="24"/>
          <w:lang w:val="es-ES" w:eastAsia="es-MX"/>
        </w:rPr>
        <w:t>condiciones internas y externas; y a la incorporación de objetivos nuevos o modificados.</w:t>
      </w:r>
    </w:p>
    <w:p w:rsidR="009C3F91" w:rsidRPr="00D339C5" w:rsidRDefault="009C3F91" w:rsidP="00D5739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D57396" w:rsidRPr="00D339C5" w:rsidRDefault="008E4E3E" w:rsidP="009C3F91">
      <w:pPr>
        <w:spacing w:after="101" w:line="240" w:lineRule="auto"/>
        <w:contextualSpacing/>
        <w:jc w:val="right"/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</w:pPr>
      <w:r w:rsidRPr="00D339C5"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  <w:t>Proceso de a</w:t>
      </w:r>
      <w:r w:rsidR="00D57396" w:rsidRPr="00D339C5"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  <w:t>dministración de riesgos</w:t>
      </w:r>
    </w:p>
    <w:p w:rsidR="00D57396" w:rsidRPr="00D339C5" w:rsidRDefault="009C3F91" w:rsidP="00D5739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Artículo 19</w:t>
      </w:r>
      <w:r w:rsidR="00D57396"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.</w:t>
      </w:r>
      <w:r w:rsidR="00D57396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El proceso a rea</w:t>
      </w:r>
      <w:r w:rsidR="008E4E3E" w:rsidRPr="00D339C5">
        <w:rPr>
          <w:rFonts w:ascii="Arial" w:eastAsia="Times New Roman" w:hAnsi="Arial" w:cs="Arial"/>
          <w:sz w:val="24"/>
          <w:szCs w:val="24"/>
          <w:lang w:val="es-ES" w:eastAsia="es-MX"/>
        </w:rPr>
        <w:t>lizar dentro del componente de a</w:t>
      </w:r>
      <w:r w:rsidR="00D57396" w:rsidRPr="00D339C5">
        <w:rPr>
          <w:rFonts w:ascii="Arial" w:eastAsia="Times New Roman" w:hAnsi="Arial" w:cs="Arial"/>
          <w:sz w:val="24"/>
          <w:szCs w:val="24"/>
          <w:lang w:val="es-ES" w:eastAsia="es-MX"/>
        </w:rPr>
        <w:t>dministración de riesgos, es el siguiente:</w:t>
      </w:r>
    </w:p>
    <w:p w:rsidR="009C3F91" w:rsidRPr="00D339C5" w:rsidRDefault="009C3F91" w:rsidP="00D5739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D57396" w:rsidRPr="00D339C5" w:rsidRDefault="004E5F9E" w:rsidP="00D5739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I.</w:t>
      </w:r>
      <w:r w:rsidR="00D57396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Identificación de riesgos;</w:t>
      </w:r>
    </w:p>
    <w:p w:rsidR="004C01BF" w:rsidRPr="00D339C5" w:rsidRDefault="004C01BF" w:rsidP="00D57396">
      <w:pPr>
        <w:spacing w:after="10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</w:p>
    <w:p w:rsidR="00D57396" w:rsidRPr="00D339C5" w:rsidRDefault="004E5F9E" w:rsidP="00D5739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II.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Evaluación de riesgos,</w:t>
      </w:r>
      <w:r w:rsidR="00D57396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y</w:t>
      </w:r>
    </w:p>
    <w:p w:rsidR="004C01BF" w:rsidRPr="00D339C5" w:rsidRDefault="004C01BF" w:rsidP="00D57396">
      <w:pPr>
        <w:spacing w:after="10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</w:p>
    <w:p w:rsidR="00D57396" w:rsidRPr="00D339C5" w:rsidRDefault="004E5F9E" w:rsidP="00D5739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III.</w:t>
      </w:r>
      <w:r w:rsidR="00D57396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Análisis y respuesta a los riesgos.</w:t>
      </w:r>
    </w:p>
    <w:p w:rsidR="004E5F9E" w:rsidRPr="00D339C5" w:rsidRDefault="004E5F9E" w:rsidP="00D5739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D57396" w:rsidRPr="00D339C5" w:rsidRDefault="00D57396" w:rsidP="004E5F9E">
      <w:pPr>
        <w:spacing w:after="101" w:line="240" w:lineRule="auto"/>
        <w:contextualSpacing/>
        <w:jc w:val="right"/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</w:pPr>
      <w:r w:rsidRPr="00D339C5"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  <w:t>Identificación de riesgos</w:t>
      </w:r>
    </w:p>
    <w:p w:rsidR="00D57396" w:rsidRPr="00D339C5" w:rsidRDefault="004E5F9E" w:rsidP="00D5739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Artículo 20</w:t>
      </w:r>
      <w:r w:rsidR="00D57396"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.</w:t>
      </w:r>
      <w:r w:rsidR="00D57396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La identificación de riesgos debe ser permanente y necesaria para conocer lo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s factores, tanto internos como </w:t>
      </w:r>
      <w:r w:rsidR="00D57396" w:rsidRPr="00D339C5">
        <w:rPr>
          <w:rFonts w:ascii="Arial" w:eastAsia="Times New Roman" w:hAnsi="Arial" w:cs="Arial"/>
          <w:sz w:val="24"/>
          <w:szCs w:val="24"/>
          <w:lang w:val="es-ES" w:eastAsia="es-MX"/>
        </w:rPr>
        <w:t>externos, que puedan impactar negativamente en el logro de los objetivos y metas institucionales.</w:t>
      </w:r>
    </w:p>
    <w:p w:rsidR="004E5F9E" w:rsidRPr="00D339C5" w:rsidRDefault="004E5F9E" w:rsidP="00D5739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D57396" w:rsidRPr="00D339C5" w:rsidRDefault="00D57396" w:rsidP="00D5739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La responsabilidad y reconocimiento de los riesgos relacionados con las actividades sustantivas y de apoyo </w:t>
      </w:r>
      <w:r w:rsidR="00666C83" w:rsidRPr="00D339C5">
        <w:rPr>
          <w:rFonts w:ascii="Arial" w:eastAsia="Times New Roman" w:hAnsi="Arial" w:cs="Arial"/>
          <w:sz w:val="24"/>
          <w:szCs w:val="24"/>
          <w:lang w:val="es-ES" w:eastAsia="es-MX"/>
        </w:rPr>
        <w:t>del Tribunal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, corresponde a</w:t>
      </w:r>
      <w:r w:rsidR="00666C83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="00A9186D" w:rsidRPr="00D339C5">
        <w:rPr>
          <w:rFonts w:ascii="Arial" w:eastAsia="Times New Roman" w:hAnsi="Arial" w:cs="Arial"/>
          <w:sz w:val="24"/>
          <w:szCs w:val="24"/>
          <w:lang w:val="es-ES" w:eastAsia="es-MX"/>
        </w:rPr>
        <w:t>las personas titulares de las magistraturas</w:t>
      </w:r>
      <w:r w:rsidR="00666C83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y demás personal directivo y e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stratégico, </w:t>
      </w:r>
      <w:r w:rsidR="00666C83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con la finalidad de identificar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los riesgos de cada área, para mantener un nivel aceptable de riesgo.</w:t>
      </w:r>
    </w:p>
    <w:p w:rsidR="00666C83" w:rsidRPr="00D339C5" w:rsidRDefault="00666C83" w:rsidP="00D5739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D57396" w:rsidRPr="00D339C5" w:rsidRDefault="00D57396" w:rsidP="00D5739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La identificación de los riesgos debe apoyarse del personal que directamente realiza las act</w:t>
      </w:r>
      <w:r w:rsidR="00666C83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ividades en los procesos, en la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información derivada de diversas prácticas como la planeación estratégica, la construcció</w:t>
      </w:r>
      <w:r w:rsidR="00666C83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n de escenarios, el análisis de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tendencias y técnicas de pronóstico, así como los hallazgos de auditoría derivados de las revisi</w:t>
      </w:r>
      <w:r w:rsidR="00666C83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ones de control y otras fuentes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de información.</w:t>
      </w:r>
    </w:p>
    <w:p w:rsidR="00666C83" w:rsidRPr="00D339C5" w:rsidRDefault="00666C83" w:rsidP="00D5739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D57396" w:rsidRPr="00D339C5" w:rsidRDefault="00D57396" w:rsidP="00666C83">
      <w:pPr>
        <w:spacing w:after="101" w:line="240" w:lineRule="auto"/>
        <w:contextualSpacing/>
        <w:jc w:val="right"/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</w:pPr>
      <w:r w:rsidRPr="00D339C5"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  <w:lastRenderedPageBreak/>
        <w:t>Evaluación de riesgos</w:t>
      </w:r>
    </w:p>
    <w:p w:rsidR="00D57396" w:rsidRPr="00D339C5" w:rsidRDefault="00666C83" w:rsidP="00D5739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Artículo 21</w:t>
      </w:r>
      <w:r w:rsidR="00D57396"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.</w:t>
      </w:r>
      <w:r w:rsidR="00D57396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Para la evaluación de riesgos se deberá analizar la probabilidad de ocurrencia de los mi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smos, su grado de </w:t>
      </w:r>
      <w:r w:rsidR="00D57396" w:rsidRPr="00D339C5">
        <w:rPr>
          <w:rFonts w:ascii="Arial" w:eastAsia="Times New Roman" w:hAnsi="Arial" w:cs="Arial"/>
          <w:sz w:val="24"/>
          <w:szCs w:val="24"/>
          <w:lang w:val="es-ES" w:eastAsia="es-MX"/>
        </w:rPr>
        <w:t>impacto, y la forma de gestionarse, a fin de poder determinar cuáles son los que necesit</w:t>
      </w:r>
      <w:r w:rsidR="004C01BF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an mayor atención; este proceso </w:t>
      </w:r>
      <w:r w:rsidR="00B9110E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debe </w:t>
      </w:r>
      <w:r w:rsidR="00221F5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incluir u</w:t>
      </w:r>
      <w:r w:rsidR="00D57396" w:rsidRPr="00D339C5">
        <w:rPr>
          <w:rFonts w:ascii="Arial" w:eastAsia="Times New Roman" w:hAnsi="Arial" w:cs="Arial"/>
          <w:sz w:val="24"/>
          <w:szCs w:val="24"/>
          <w:lang w:val="es-ES" w:eastAsia="es-MX"/>
        </w:rPr>
        <w:t>na estimaci</w:t>
      </w:r>
      <w:r w:rsidR="00B9110E" w:rsidRPr="00D339C5">
        <w:rPr>
          <w:rFonts w:ascii="Arial" w:eastAsia="Times New Roman" w:hAnsi="Arial" w:cs="Arial"/>
          <w:sz w:val="24"/>
          <w:szCs w:val="24"/>
          <w:lang w:val="es-ES" w:eastAsia="es-MX"/>
        </w:rPr>
        <w:t>ón de la importancia del riesgo y, u</w:t>
      </w:r>
      <w:r w:rsidR="00D57396" w:rsidRPr="00D339C5">
        <w:rPr>
          <w:rFonts w:ascii="Arial" w:eastAsia="Times New Roman" w:hAnsi="Arial" w:cs="Arial"/>
          <w:sz w:val="24"/>
          <w:szCs w:val="24"/>
          <w:lang w:val="es-ES" w:eastAsia="es-MX"/>
        </w:rPr>
        <w:t>na estimación de la posibilidad de que se materialice el riesgo.</w:t>
      </w:r>
    </w:p>
    <w:p w:rsidR="004C01BF" w:rsidRPr="00D339C5" w:rsidRDefault="004C01BF" w:rsidP="00D5739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D57396" w:rsidRPr="00D339C5" w:rsidRDefault="00D57396" w:rsidP="00D5739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La evaluación del riesgo se hará en base a una escala del 1 al 10, donde 1 será la cali</w:t>
      </w:r>
      <w:r w:rsidR="004C01BF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ficación de menor importancia o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probabilidad de ocurrencia, y 10 será de mayor grado de impacto o probabilidad de que ocurra.</w:t>
      </w:r>
    </w:p>
    <w:p w:rsidR="004C01BF" w:rsidRPr="00D339C5" w:rsidRDefault="004C01BF" w:rsidP="00D5739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D57396" w:rsidRPr="00D339C5" w:rsidRDefault="00D57396" w:rsidP="00D5739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Existen 4 tipos de riesgo, que de acuerdo a la evaluación de su grado de impacto y probabil</w:t>
      </w:r>
      <w:r w:rsidR="00B9110E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idad de ocurrencia son ubicados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en diferentes cuadrantes:</w:t>
      </w:r>
    </w:p>
    <w:p w:rsidR="00D57396" w:rsidRPr="00D339C5" w:rsidRDefault="00D57396" w:rsidP="00D5739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A92780" w:rsidRPr="00D339C5" w:rsidRDefault="00A92780" w:rsidP="00A9278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I. Riesgos de Atención Inmediata.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Los riesgos de este cuadrante son clasificados como rele</w:t>
      </w:r>
      <w:r w:rsidR="00B9110E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vantes y de alta prioridad. Son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riesgos críticos que amenazan el logro de los objetivos y metas institucionales y por lo </w:t>
      </w:r>
      <w:r w:rsidR="00B9110E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tanto pueden ser significativos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por su grado de impacto y alta probabilidad de ocurrencia. Éstos deben ser reducid</w:t>
      </w:r>
      <w:r w:rsidR="00B9110E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os o eliminados con un adecuado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balanceo de co</w:t>
      </w:r>
      <w:r w:rsidR="00A9722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ntroles preventivos y detectores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, enfatizando los primeros. Por lo anterior</w:t>
      </w:r>
      <w:r w:rsidR="00B9110E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, es necesaria la evaluación de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los sistemas o procesos de control interno establecidos para el manejo de tales rie</w:t>
      </w:r>
      <w:r w:rsidR="002E6EA1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sgos. En este cuadrante deberán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considerarse los r</w:t>
      </w:r>
      <w:r w:rsidR="00496002" w:rsidRPr="00D339C5">
        <w:rPr>
          <w:rFonts w:ascii="Arial" w:eastAsia="Times New Roman" w:hAnsi="Arial" w:cs="Arial"/>
          <w:sz w:val="24"/>
          <w:szCs w:val="24"/>
          <w:lang w:val="es-ES" w:eastAsia="es-MX"/>
        </w:rPr>
        <w:t>iesgos de corrupción detectados;</w:t>
      </w:r>
    </w:p>
    <w:p w:rsidR="00B9110E" w:rsidRPr="00D339C5" w:rsidRDefault="00B9110E" w:rsidP="00A9278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A92780" w:rsidRPr="00D339C5" w:rsidRDefault="00A92780" w:rsidP="00A9278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II. Riesgos de Atención Periódica.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Los riesgos que se ubican dentro de este cuadrante son s</w:t>
      </w:r>
      <w:r w:rsidR="00D2270B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ignificativos, pero su grado de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impacto es menor que los correspondientes al cuadrante anterior. Para asegurar </w:t>
      </w:r>
      <w:r w:rsidR="00D2270B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que estos riesgos mantengan una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probabilidad baja y sean administrados por l</w:t>
      </w:r>
      <w:r w:rsidR="00A721C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as áreas del Tribunal adecuadamente, los sistemas de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control correspondientes deberán ser evaluados una o dos veces al año, dependi</w:t>
      </w:r>
      <w:r w:rsidR="00A721C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endo de la confianza o grado de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razonabilidad que se le otorgue al sistema de control del proceso de que se trate.</w:t>
      </w:r>
    </w:p>
    <w:p w:rsidR="00A721C0" w:rsidRPr="00D339C5" w:rsidRDefault="00A721C0" w:rsidP="00A9278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A92780" w:rsidRPr="00D339C5" w:rsidRDefault="00A92780" w:rsidP="00A9278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Los controles deben ser evaluados y mejorados para asegurar que este tipo de riesgos de </w:t>
      </w:r>
      <w:r w:rsidR="00A721C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alta probabilidad de ocurrencia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sean detectados antes de que se materialicen. Estos riesgos, conjuntamente con los de atención inmediata so</w:t>
      </w:r>
      <w:r w:rsidR="00A721C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n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relevantes para el logro de los objetivos y metas institucionales y representan áreas </w:t>
      </w:r>
      <w:r w:rsidR="00AA4ACF" w:rsidRPr="00D339C5">
        <w:rPr>
          <w:rFonts w:ascii="Arial" w:eastAsia="Times New Roman" w:hAnsi="Arial" w:cs="Arial"/>
          <w:sz w:val="24"/>
          <w:szCs w:val="24"/>
          <w:lang w:val="es-ES" w:eastAsia="es-MX"/>
        </w:rPr>
        <w:t>de oportunidad para el Órgano Interno de Control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, en el sentido de que agrega valor a la gestión pública si son debi</w:t>
      </w:r>
      <w:r w:rsidR="00DE6F6F" w:rsidRPr="00D339C5">
        <w:rPr>
          <w:rFonts w:ascii="Arial" w:eastAsia="Times New Roman" w:hAnsi="Arial" w:cs="Arial"/>
          <w:sz w:val="24"/>
          <w:szCs w:val="24"/>
          <w:lang w:val="es-ES" w:eastAsia="es-MX"/>
        </w:rPr>
        <w:t>damente comunicados al p</w:t>
      </w:r>
      <w:r w:rsidR="00AA4ACF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ersonal </w:t>
      </w:r>
      <w:r w:rsidR="00DE6F6F" w:rsidRPr="00D339C5">
        <w:rPr>
          <w:rFonts w:ascii="Arial" w:eastAsia="Times New Roman" w:hAnsi="Arial" w:cs="Arial"/>
          <w:sz w:val="24"/>
          <w:szCs w:val="24"/>
          <w:lang w:val="es-ES" w:eastAsia="es-MX"/>
        </w:rPr>
        <w:t>estratégico y d</w:t>
      </w:r>
      <w:r w:rsidR="00496002" w:rsidRPr="00D339C5">
        <w:rPr>
          <w:rFonts w:ascii="Arial" w:eastAsia="Times New Roman" w:hAnsi="Arial" w:cs="Arial"/>
          <w:sz w:val="24"/>
          <w:szCs w:val="24"/>
          <w:lang w:val="es-ES" w:eastAsia="es-MX"/>
        </w:rPr>
        <w:t>irectivo;</w:t>
      </w:r>
    </w:p>
    <w:p w:rsidR="00AA4ACF" w:rsidRPr="00D339C5" w:rsidRDefault="00AA4ACF" w:rsidP="00A9278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A92780" w:rsidRPr="00D339C5" w:rsidRDefault="00A92780" w:rsidP="00A9278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III. Riesgos Controlados.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Estos riesgos son al mismo tiempo poco probables y de bajo</w:t>
      </w:r>
      <w:r w:rsidR="007003F1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impacto. Ellos requieren de un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seguimiento y control mínimo, a menos que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lastRenderedPageBreak/>
        <w:t>una evaluación de riesgos posterior muestr</w:t>
      </w:r>
      <w:r w:rsidR="007003F1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e un cambio sustancial, y éstos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se trasladen hacia un cuadrante de mayor impac</w:t>
      </w:r>
      <w:r w:rsidR="00496002" w:rsidRPr="00D339C5">
        <w:rPr>
          <w:rFonts w:ascii="Arial" w:eastAsia="Times New Roman" w:hAnsi="Arial" w:cs="Arial"/>
          <w:sz w:val="24"/>
          <w:szCs w:val="24"/>
          <w:lang w:val="es-ES" w:eastAsia="es-MX"/>
        </w:rPr>
        <w:t>to y probabilidad de ocurrencia, y</w:t>
      </w:r>
    </w:p>
    <w:p w:rsidR="007003F1" w:rsidRPr="00D339C5" w:rsidRDefault="007003F1" w:rsidP="00A9278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A92780" w:rsidRPr="00D339C5" w:rsidRDefault="00A92780" w:rsidP="00A9278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IV. Riesgos de Seguimiento.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Los riesgos de este cuadrante son menos significativos pero tienen un alto grado de impacto.</w:t>
      </w:r>
      <w:r w:rsidR="007003F1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Los sistemas de control que enfrentan este tipo de riesgos deben ser revisados una o do</w:t>
      </w:r>
      <w:r w:rsidR="007003F1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s veces al año, para asegurarse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que están siendo administrados correctamente y que su importancia no ha cambiado</w:t>
      </w:r>
      <w:r w:rsidR="00845ADA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debido a modificaciones en las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condiciones internas o externas de l</w:t>
      </w:r>
      <w:r w:rsidR="00514A68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as áreas del Tribunal. </w:t>
      </w:r>
    </w:p>
    <w:p w:rsidR="00845ADA" w:rsidRPr="00D339C5" w:rsidRDefault="00845ADA" w:rsidP="00A9278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A92780" w:rsidRPr="00D339C5" w:rsidRDefault="00A92780" w:rsidP="00A9278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Los riesgos ubicados en los cuadrantes I y IV deben recibir prioridad alta en los programas de</w:t>
      </w:r>
      <w:r w:rsidR="00845ADA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evaluación de riesgos, para su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oportuna atención.</w:t>
      </w:r>
    </w:p>
    <w:p w:rsidR="00845ADA" w:rsidRPr="00D339C5" w:rsidRDefault="00845ADA" w:rsidP="00A9278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A92780" w:rsidRPr="00D339C5" w:rsidRDefault="00A92780" w:rsidP="00A9278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El Mapa de Riesgos localiza cada riesgo en cualquiera de los siguientes cuadrantes:</w:t>
      </w:r>
    </w:p>
    <w:p w:rsidR="00D57396" w:rsidRPr="00D339C5" w:rsidRDefault="00D57396" w:rsidP="00D5739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845ADA" w:rsidRPr="00D339C5" w:rsidRDefault="0046631C" w:rsidP="00A27DF9">
      <w:pPr>
        <w:spacing w:after="10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noProof/>
          <w:lang w:eastAsia="es-MX"/>
        </w:rPr>
        <w:drawing>
          <wp:inline distT="0" distB="0" distL="0" distR="0" wp14:anchorId="69F1E361" wp14:editId="7FAD02D6">
            <wp:extent cx="3569819" cy="2399386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1393" t="47100" r="46778" b="14849"/>
                    <a:stretch/>
                  </pic:blipFill>
                  <pic:spPr bwMode="auto">
                    <a:xfrm>
                      <a:off x="0" y="0"/>
                      <a:ext cx="3572610" cy="2401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7DF9" w:rsidRPr="00D339C5" w:rsidRDefault="00A27DF9" w:rsidP="00D5739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12261C" w:rsidRPr="00D339C5" w:rsidRDefault="0012261C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Para poder ubicarlos en el Mapa de Riesgos, deben seguirse los siguientes pasos:</w:t>
      </w:r>
    </w:p>
    <w:p w:rsidR="003304A6" w:rsidRPr="00D339C5" w:rsidRDefault="003304A6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12261C" w:rsidRPr="00D339C5" w:rsidRDefault="003304A6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a)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De acuerdo al grado de impacto, los riesgos se ubicarán en el eje horizontal; y po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r la calificación asignada a la 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>probabilidad de ocurrencia, se d</w:t>
      </w:r>
      <w:r w:rsidR="00496002" w:rsidRPr="00D339C5">
        <w:rPr>
          <w:rFonts w:ascii="Arial" w:eastAsia="Times New Roman" w:hAnsi="Arial" w:cs="Arial"/>
          <w:sz w:val="24"/>
          <w:szCs w:val="24"/>
          <w:lang w:val="es-ES" w:eastAsia="es-MX"/>
        </w:rPr>
        <w:t>eberá ubicar en el eje vertical, y</w:t>
      </w:r>
    </w:p>
    <w:p w:rsidR="003304A6" w:rsidRPr="00D339C5" w:rsidRDefault="003304A6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12261C" w:rsidRPr="00D339C5" w:rsidRDefault="003304A6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b)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Una vez que todos los riesgos han sido ubicados en el mapa, se identificará el cu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adrante donde los riesgos están 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>localizados. La posición en los cuadrantes permite priorizar la atención y administració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n de los riesgos, con el fin de 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>minimizar su grado de impacto en el caso de materializarse, y asegurar de manera r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azonable el cumplimiento de los 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>objetivos y metas institucionales.</w:t>
      </w:r>
    </w:p>
    <w:p w:rsidR="003304A6" w:rsidRPr="00D339C5" w:rsidRDefault="003304A6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12261C" w:rsidRPr="00D339C5" w:rsidRDefault="0012261C" w:rsidP="003304A6">
      <w:pPr>
        <w:spacing w:after="101" w:line="240" w:lineRule="auto"/>
        <w:contextualSpacing/>
        <w:jc w:val="right"/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</w:pPr>
      <w:r w:rsidRPr="00D339C5"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  <w:lastRenderedPageBreak/>
        <w:t>Análisis y respuesta a los riesgos</w:t>
      </w:r>
    </w:p>
    <w:p w:rsidR="0012261C" w:rsidRPr="00D339C5" w:rsidRDefault="009F7BB0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Artículo 22</w:t>
      </w:r>
      <w:r w:rsidR="0012261C"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.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Para el análisis y respuesta a los riesgos se deberá determinar la forma en que los riesgos van a ser administrados</w:t>
      </w:r>
      <w:r w:rsidR="00DB5132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>para mantenerlos controlados.</w:t>
      </w:r>
    </w:p>
    <w:p w:rsidR="00DB5132" w:rsidRPr="00D339C5" w:rsidRDefault="00DB5132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12261C" w:rsidRPr="00D339C5" w:rsidRDefault="0012261C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Paralelamente a las medidas que se adopten para gestionar o minimizar el riesgo, es nece</w:t>
      </w:r>
      <w:r w:rsidR="00DB5132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sario establecer procedimientos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para asegurar que el diseño e implementación de dichas medidas, así como el análisis de procesos, son los ad</w:t>
      </w:r>
      <w:r w:rsidR="00DB5132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ecuados para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el logr</w:t>
      </w:r>
      <w:r w:rsidR="00DB5132" w:rsidRPr="00D339C5">
        <w:rPr>
          <w:rFonts w:ascii="Arial" w:eastAsia="Times New Roman" w:hAnsi="Arial" w:cs="Arial"/>
          <w:sz w:val="24"/>
          <w:szCs w:val="24"/>
          <w:lang w:val="es-ES" w:eastAsia="es-MX"/>
        </w:rPr>
        <w:t>o de los objetivos y metas de la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s </w:t>
      </w:r>
      <w:r w:rsidR="00DB5132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áreas del Tribunal. </w:t>
      </w:r>
    </w:p>
    <w:p w:rsidR="00DB5132" w:rsidRPr="00D339C5" w:rsidRDefault="00DB5132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12261C" w:rsidRPr="00D339C5" w:rsidRDefault="0012261C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Se deberá identificar permanentemente el cambio de condiciones y tomar las acciones nece</w:t>
      </w:r>
      <w:r w:rsidR="007E0D64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sarias, a fin de que el Mapa de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Riesgos siga siendo útil, así como para que las medidas de control interno implementadas, sigan siendo efectivas.</w:t>
      </w:r>
    </w:p>
    <w:p w:rsidR="007E0D64" w:rsidRPr="00D339C5" w:rsidRDefault="007E0D64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12261C" w:rsidRPr="00D339C5" w:rsidRDefault="0012261C" w:rsidP="007E0D64">
      <w:pPr>
        <w:spacing w:after="101" w:line="240" w:lineRule="auto"/>
        <w:contextualSpacing/>
        <w:jc w:val="right"/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</w:pPr>
      <w:r w:rsidRPr="00D339C5"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  <w:t>Entregables de la administración de riesgos</w:t>
      </w:r>
    </w:p>
    <w:p w:rsidR="00D723CA" w:rsidRPr="00D339C5" w:rsidRDefault="007E0D64" w:rsidP="00D723CA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Artículo 23</w:t>
      </w:r>
      <w:r w:rsidR="0012261C"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.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Las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áreas del Tribunal deberán elaborar la Matriz de 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>Administración de Riesgos, el Mapa de Riesgos y el Programa de Traba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jo de Administración de Riesgos; así 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como presentarlos para revisión y validación del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Consejo Administrativo</w:t>
      </w:r>
      <w:r w:rsidR="00D723CA" w:rsidRPr="00D339C5">
        <w:rPr>
          <w:rFonts w:ascii="Arial" w:eastAsia="Times New Roman" w:hAnsi="Arial" w:cs="Arial"/>
          <w:sz w:val="24"/>
          <w:szCs w:val="24"/>
          <w:lang w:val="es-ES" w:eastAsia="es-MX"/>
        </w:rPr>
        <w:t>.</w:t>
      </w:r>
    </w:p>
    <w:p w:rsidR="0012261C" w:rsidRPr="00D339C5" w:rsidRDefault="0012261C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12261C" w:rsidRPr="00D339C5" w:rsidRDefault="00D723CA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El Programa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deberá contener al menos lo siguiente:</w:t>
      </w:r>
    </w:p>
    <w:p w:rsidR="00D723CA" w:rsidRPr="00D339C5" w:rsidRDefault="00D723CA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12261C" w:rsidRPr="00D339C5" w:rsidRDefault="00D723CA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I.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Los riesgos determinados en la Matriz de Administración de Riesgos, las acciones y estrategias para administrarlos;</w:t>
      </w:r>
    </w:p>
    <w:p w:rsidR="00436FB3" w:rsidRPr="00D339C5" w:rsidRDefault="00436FB3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12261C" w:rsidRPr="00D339C5" w:rsidRDefault="00436FB3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II.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>Avance de las acciones comprometidas, cumplidas, en proceso y su porcentaje de cumplimiento;</w:t>
      </w:r>
    </w:p>
    <w:p w:rsidR="00436FB3" w:rsidRPr="00D339C5" w:rsidRDefault="00436FB3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12261C" w:rsidRPr="00D339C5" w:rsidRDefault="00436FB3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III.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Nombre y cargo del personal responsable de la ejecución y seguimiento del avance de las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acciones señaladas en la fracción anterior; </w:t>
      </w:r>
    </w:p>
    <w:p w:rsidR="0012261C" w:rsidRPr="00D339C5" w:rsidRDefault="0012261C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12261C" w:rsidRPr="00D339C5" w:rsidRDefault="00436FB3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IV.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>Fechas de inicio y de término de las actividades;</w:t>
      </w:r>
    </w:p>
    <w:p w:rsidR="00436FB3" w:rsidRPr="00D339C5" w:rsidRDefault="00436FB3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12261C" w:rsidRPr="00D339C5" w:rsidRDefault="00436FB3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V.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Medios de verificación;</w:t>
      </w:r>
    </w:p>
    <w:p w:rsidR="00436FB3" w:rsidRPr="00D339C5" w:rsidRDefault="00436FB3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12261C" w:rsidRPr="00D339C5" w:rsidRDefault="00436FB3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VI.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>Descripción de las principales problemáticas que obstaculizan el cumplimiento de las ac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ciones comprometidas y la forma 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>de resolverlas;</w:t>
      </w:r>
    </w:p>
    <w:p w:rsidR="00436FB3" w:rsidRPr="00D339C5" w:rsidRDefault="00436FB3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12261C" w:rsidRPr="00D339C5" w:rsidRDefault="00436FB3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VII.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Resultados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alcanzados contra los esperados,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y</w:t>
      </w:r>
    </w:p>
    <w:p w:rsidR="00436FB3" w:rsidRPr="00D339C5" w:rsidRDefault="00436FB3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12261C" w:rsidRPr="00D339C5" w:rsidRDefault="00436FB3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VIII.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="0019521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Fecha de autorización, y firma del Consejo Administrativo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>.</w:t>
      </w:r>
    </w:p>
    <w:p w:rsidR="00436FB3" w:rsidRPr="00D339C5" w:rsidRDefault="00436FB3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12261C" w:rsidRPr="00D339C5" w:rsidRDefault="0012261C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La evidencia documental y/o electrónica suficiente, competente, relevante y pertinente q</w:t>
      </w:r>
      <w:r w:rsidR="00195214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ue acredite la implementación y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avances reportados, será resguardada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lastRenderedPageBreak/>
        <w:t xml:space="preserve">por </w:t>
      </w:r>
      <w:r w:rsidR="00A9186D" w:rsidRPr="00D339C5">
        <w:rPr>
          <w:rFonts w:ascii="Arial" w:eastAsia="Times New Roman" w:hAnsi="Arial" w:cs="Arial"/>
          <w:sz w:val="24"/>
          <w:szCs w:val="24"/>
          <w:lang w:val="es-ES" w:eastAsia="es-MX"/>
        </w:rPr>
        <w:t>las personas servidoras públicas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responsables de las acciones comprometidas en el P</w:t>
      </w:r>
      <w:r w:rsidR="00195214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rograma y estará a disposición del Órgano Interno de Control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y órganos fiscalizadores.</w:t>
      </w:r>
      <w:r w:rsidR="00195214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</w:p>
    <w:p w:rsidR="00104FB5" w:rsidRPr="00D339C5" w:rsidRDefault="00104FB5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EA6F2F" w:rsidRPr="00D339C5" w:rsidRDefault="00EA6F2F" w:rsidP="00EA6F2F">
      <w:pPr>
        <w:spacing w:after="101" w:line="240" w:lineRule="auto"/>
        <w:contextualSpacing/>
        <w:jc w:val="right"/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</w:pPr>
      <w:r w:rsidRPr="00D339C5"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  <w:t>Puntos de interés de los principios de la</w:t>
      </w:r>
      <w:r w:rsidR="008E4E3E" w:rsidRPr="00D339C5"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  <w:t xml:space="preserve"> a</w:t>
      </w:r>
      <w:r w:rsidRPr="00D339C5"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  <w:t>dministración de riesgos</w:t>
      </w:r>
    </w:p>
    <w:p w:rsidR="00EA6F2F" w:rsidRPr="00D339C5" w:rsidRDefault="00581E43" w:rsidP="00EA6F2F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Artículo 24</w:t>
      </w:r>
      <w:r w:rsidR="00EA6F2F"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.</w:t>
      </w:r>
      <w:r w:rsidR="00EA6F2F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Los puntos de interés asociados a los principios de la</w:t>
      </w:r>
      <w:r w:rsidR="008E4E3E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administración de r</w:t>
      </w:r>
      <w:r w:rsidR="00EA6F2F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iesgos son: </w:t>
      </w:r>
    </w:p>
    <w:p w:rsidR="0012261C" w:rsidRPr="00D339C5" w:rsidRDefault="0012261C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12261C" w:rsidRPr="00D339C5" w:rsidRDefault="0012261C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Principio 6. Definir objetivos.</w:t>
      </w:r>
    </w:p>
    <w:p w:rsidR="0012261C" w:rsidRPr="00D339C5" w:rsidRDefault="00A9186D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sz w:val="24"/>
          <w:szCs w:val="24"/>
          <w:lang w:eastAsia="es-MX"/>
        </w:rPr>
        <w:t>Las personas titulares de las magistraturas</w:t>
      </w:r>
      <w:r w:rsidR="0012261C" w:rsidRPr="00D339C5">
        <w:rPr>
          <w:rFonts w:ascii="Arial" w:eastAsia="Times New Roman" w:hAnsi="Arial" w:cs="Arial"/>
          <w:sz w:val="24"/>
          <w:szCs w:val="24"/>
          <w:lang w:eastAsia="es-MX"/>
        </w:rPr>
        <w:t>, c</w:t>
      </w:r>
      <w:r w:rsidR="008E73FA" w:rsidRPr="00D339C5">
        <w:rPr>
          <w:rFonts w:ascii="Arial" w:eastAsia="Times New Roman" w:hAnsi="Arial" w:cs="Arial"/>
          <w:sz w:val="24"/>
          <w:szCs w:val="24"/>
          <w:lang w:eastAsia="es-MX"/>
        </w:rPr>
        <w:t>on el apoyo del demás personal directivo y e</w:t>
      </w:r>
      <w:r w:rsidR="0012261C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stratégico, debe definir los objetivos </w:t>
      </w:r>
      <w:r w:rsidR="00515BAB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y metas en términos específicos </w:t>
      </w:r>
      <w:r w:rsidR="0012261C" w:rsidRPr="00D339C5">
        <w:rPr>
          <w:rFonts w:ascii="Arial" w:eastAsia="Times New Roman" w:hAnsi="Arial" w:cs="Arial"/>
          <w:sz w:val="24"/>
          <w:szCs w:val="24"/>
          <w:lang w:eastAsia="es-MX"/>
        </w:rPr>
        <w:t>y medibles, así como formular un plan estratégico que, de manera coherente y ordenada, orient</w:t>
      </w:r>
      <w:r w:rsidR="00515BAB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e los esfuerzos institucionales </w:t>
      </w:r>
      <w:r w:rsidR="0012261C" w:rsidRPr="00D339C5">
        <w:rPr>
          <w:rFonts w:ascii="Arial" w:eastAsia="Times New Roman" w:hAnsi="Arial" w:cs="Arial"/>
          <w:sz w:val="24"/>
          <w:szCs w:val="24"/>
          <w:lang w:eastAsia="es-MX"/>
        </w:rPr>
        <w:t>hacia la consecución de los mismos, alineados al mandato, a la misión y visión institucional, al p</w:t>
      </w:r>
      <w:r w:rsidR="00515BAB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lan estratégico, a la normativa </w:t>
      </w:r>
      <w:r w:rsidR="0012261C" w:rsidRPr="00D339C5">
        <w:rPr>
          <w:rFonts w:ascii="Arial" w:eastAsia="Times New Roman" w:hAnsi="Arial" w:cs="Arial"/>
          <w:sz w:val="24"/>
          <w:szCs w:val="24"/>
          <w:lang w:eastAsia="es-MX"/>
        </w:rPr>
        <w:t>aplicable, así como a las metas de desempeño.</w:t>
      </w:r>
    </w:p>
    <w:p w:rsidR="00E719C9" w:rsidRPr="00D339C5" w:rsidRDefault="00E719C9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2261C" w:rsidRPr="00D339C5" w:rsidRDefault="0012261C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Punto de interés:</w:t>
      </w:r>
    </w:p>
    <w:p w:rsidR="00E719C9" w:rsidRPr="00D339C5" w:rsidRDefault="00E719C9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2261C" w:rsidRPr="00D339C5" w:rsidRDefault="00BC6C50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Definición de Objetivos. </w:t>
      </w:r>
      <w:r w:rsidR="0012261C" w:rsidRPr="00D339C5">
        <w:rPr>
          <w:rFonts w:ascii="Arial" w:eastAsia="Times New Roman" w:hAnsi="Arial" w:cs="Arial"/>
          <w:sz w:val="24"/>
          <w:szCs w:val="24"/>
          <w:lang w:eastAsia="es-MX"/>
        </w:rPr>
        <w:t>Los objetivos deben ser definidos en términos específicos, medibles y definidos de forma cualitativa y cuantita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tiva, </w:t>
      </w:r>
      <w:r w:rsidR="0012261C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considerando los requerimientos externos y las expectativas internas, para poder evaluar 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su desempeño de forma razonable </w:t>
      </w:r>
      <w:r w:rsidR="0012261C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y consistente. Asimismo, determinar si los instrumentos e indicadores de desempeño para 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los objetivos establecidos, son </w:t>
      </w:r>
      <w:r w:rsidR="0012261C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apropiados para evaluar el desempeño 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>del Tribunal.</w:t>
      </w:r>
    </w:p>
    <w:p w:rsidR="00BC6C50" w:rsidRPr="00D339C5" w:rsidRDefault="00BC6C50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2261C" w:rsidRPr="00D339C5" w:rsidRDefault="0012261C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sz w:val="24"/>
          <w:szCs w:val="24"/>
          <w:lang w:eastAsia="es-MX"/>
        </w:rPr>
        <w:t>Los objetivos deben ser comunicados y entendidos en todos los niveles de</w:t>
      </w:r>
      <w:r w:rsidR="00BC6C50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l Tribunal. </w:t>
      </w:r>
    </w:p>
    <w:p w:rsidR="00515BAB" w:rsidRPr="00D339C5" w:rsidRDefault="00515BAB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2261C" w:rsidRPr="00D339C5" w:rsidRDefault="0012261C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Principio 7. Identificar, analizar y responder a los riesgos.</w:t>
      </w:r>
    </w:p>
    <w:p w:rsidR="0012261C" w:rsidRPr="00D339C5" w:rsidRDefault="00A9186D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sz w:val="24"/>
          <w:szCs w:val="24"/>
          <w:lang w:eastAsia="es-MX"/>
        </w:rPr>
        <w:t>Las personas titulares de las magistraturas</w:t>
      </w:r>
      <w:r w:rsidR="0012261C" w:rsidRPr="00D339C5">
        <w:rPr>
          <w:rFonts w:ascii="Arial" w:eastAsia="Times New Roman" w:hAnsi="Arial" w:cs="Arial"/>
          <w:sz w:val="24"/>
          <w:szCs w:val="24"/>
          <w:lang w:eastAsia="es-MX"/>
        </w:rPr>
        <w:t>, y</w:t>
      </w:r>
      <w:r w:rsidR="00BC6C50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demás personal directivo, estratégico y a</w:t>
      </w:r>
      <w:r w:rsidR="0012261C" w:rsidRPr="00D339C5">
        <w:rPr>
          <w:rFonts w:ascii="Arial" w:eastAsia="Times New Roman" w:hAnsi="Arial" w:cs="Arial"/>
          <w:sz w:val="24"/>
          <w:szCs w:val="24"/>
          <w:lang w:eastAsia="es-MX"/>
        </w:rPr>
        <w:t>dministrativo, deben identificar, ana</w:t>
      </w:r>
      <w:r w:rsidR="00BC6C50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lizar y responder a los riesgos </w:t>
      </w:r>
      <w:r w:rsidR="0012261C" w:rsidRPr="00D339C5">
        <w:rPr>
          <w:rFonts w:ascii="Arial" w:eastAsia="Times New Roman" w:hAnsi="Arial" w:cs="Arial"/>
          <w:sz w:val="24"/>
          <w:szCs w:val="24"/>
          <w:lang w:eastAsia="es-MX"/>
        </w:rPr>
        <w:t>asociados al cumplimiento de los objetivos institucionales, así como de los procesos por los qu</w:t>
      </w:r>
      <w:r w:rsidR="00CB4762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e se obtienen los ingresos y se </w:t>
      </w:r>
      <w:r w:rsidR="0012261C" w:rsidRPr="00D339C5">
        <w:rPr>
          <w:rFonts w:ascii="Arial" w:eastAsia="Times New Roman" w:hAnsi="Arial" w:cs="Arial"/>
          <w:sz w:val="24"/>
          <w:szCs w:val="24"/>
          <w:lang w:eastAsia="es-MX"/>
        </w:rPr>
        <w:t>ejerce el gasto, entre otros.</w:t>
      </w:r>
    </w:p>
    <w:p w:rsidR="00CB4762" w:rsidRPr="00D339C5" w:rsidRDefault="00CB4762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2261C" w:rsidRPr="00D339C5" w:rsidRDefault="0012261C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Puntos de interés:</w:t>
      </w:r>
    </w:p>
    <w:p w:rsidR="00CB4762" w:rsidRPr="00D339C5" w:rsidRDefault="00CB4762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12261C" w:rsidRPr="00D339C5" w:rsidRDefault="00CB4762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I.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Identificación de Riesgos. </w:t>
      </w:r>
      <w:r w:rsidR="0012261C" w:rsidRPr="00D339C5">
        <w:rPr>
          <w:rFonts w:ascii="Arial" w:eastAsia="Times New Roman" w:hAnsi="Arial" w:cs="Arial"/>
          <w:sz w:val="24"/>
          <w:szCs w:val="24"/>
          <w:lang w:eastAsia="es-MX"/>
        </w:rPr>
        <w:t>Identificar riesgos de la unidad responsable, considerando los eventos que la impactan,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cambios en su ambiente interno </w:t>
      </w:r>
      <w:r w:rsidR="0012261C" w:rsidRPr="00D339C5">
        <w:rPr>
          <w:rFonts w:ascii="Arial" w:eastAsia="Times New Roman" w:hAnsi="Arial" w:cs="Arial"/>
          <w:sz w:val="24"/>
          <w:szCs w:val="24"/>
          <w:lang w:eastAsia="es-MX"/>
        </w:rPr>
        <w:t>y externo y otros factores. Los métodos de identificación de riesgos pueden incluir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una priorización cualitativa y </w:t>
      </w:r>
      <w:r w:rsidR="0012261C" w:rsidRPr="00D339C5">
        <w:rPr>
          <w:rFonts w:ascii="Arial" w:eastAsia="Times New Roman" w:hAnsi="Arial" w:cs="Arial"/>
          <w:sz w:val="24"/>
          <w:szCs w:val="24"/>
          <w:lang w:eastAsia="es-MX"/>
        </w:rPr>
        <w:t>cuantitativa de actividades, previsiones y planeación estratégica, así como la co</w:t>
      </w:r>
      <w:r w:rsidR="00195126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nsideración de las deficiencias </w:t>
      </w:r>
      <w:r w:rsidR="0012261C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identificadas a través de 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>auditorías y otras evaluaciones;</w:t>
      </w:r>
    </w:p>
    <w:p w:rsidR="00195126" w:rsidRPr="00D339C5" w:rsidRDefault="00195126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2261C" w:rsidRPr="00D339C5" w:rsidRDefault="00195126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lastRenderedPageBreak/>
        <w:t>II.</w:t>
      </w:r>
      <w:r w:rsidR="0012261C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Análisis de Riesgos.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12261C" w:rsidRPr="00D339C5">
        <w:rPr>
          <w:rFonts w:ascii="Arial" w:eastAsia="Times New Roman" w:hAnsi="Arial" w:cs="Arial"/>
          <w:sz w:val="24"/>
          <w:szCs w:val="24"/>
          <w:lang w:eastAsia="es-MX"/>
        </w:rPr>
        <w:t>Estimar la importancia de un riesgo al considerar el grado de impacto, probabilidad de ocurrencia y la naturaleza de riesgo,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12261C" w:rsidRPr="00D339C5">
        <w:rPr>
          <w:rFonts w:ascii="Arial" w:eastAsia="Times New Roman" w:hAnsi="Arial" w:cs="Arial"/>
          <w:sz w:val="24"/>
          <w:szCs w:val="24"/>
          <w:lang w:eastAsia="es-MX"/>
        </w:rPr>
        <w:t>evaluando su efecto sobre el logro de los objetivos, tanto a nivel insti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>tución como a nivel transacción, y</w:t>
      </w:r>
    </w:p>
    <w:p w:rsidR="00195126" w:rsidRPr="00D339C5" w:rsidRDefault="00195126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2261C" w:rsidRPr="00D339C5" w:rsidRDefault="0012261C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sz w:val="24"/>
          <w:szCs w:val="24"/>
          <w:lang w:eastAsia="es-MX"/>
        </w:rPr>
        <w:t>Además del grado de impacto y la probabilidad de ocurrencia, se debe considerar la natu</w:t>
      </w:r>
      <w:r w:rsidR="00195126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raleza del riesgo que involucra 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>factores tales como: el grado de subjetividad y la posibilidad de riesgos causados por c</w:t>
      </w:r>
      <w:r w:rsidR="00195126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orrupción, abuso, desperdicio y 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>otras irregularidades o por transacciones complejas e inusuales.</w:t>
      </w:r>
    </w:p>
    <w:p w:rsidR="00195126" w:rsidRPr="00D339C5" w:rsidRDefault="00195126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2261C" w:rsidRPr="00D339C5" w:rsidRDefault="00195126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III.</w:t>
      </w:r>
      <w:r w:rsidR="0012261C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Respuesta a los Riesgos.</w:t>
      </w:r>
    </w:p>
    <w:p w:rsidR="00195126" w:rsidRPr="00D339C5" w:rsidRDefault="00195126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2261C" w:rsidRPr="00D339C5" w:rsidRDefault="0012261C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Diseñar respuestas a los riesgos analizados los cuales deben estar controlados, </w:t>
      </w:r>
      <w:r w:rsidR="00365A53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para asegurar razonablemente el 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>cumplimiento de sus objetivos. Las respuestas al riesgo pueden ser:</w:t>
      </w:r>
    </w:p>
    <w:p w:rsidR="00365A53" w:rsidRPr="00D339C5" w:rsidRDefault="00365A53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2261C" w:rsidRPr="00D339C5" w:rsidRDefault="00365A53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a).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12261C" w:rsidRPr="00D339C5">
        <w:rPr>
          <w:rFonts w:ascii="Arial" w:eastAsia="Times New Roman" w:hAnsi="Arial" w:cs="Arial"/>
          <w:sz w:val="24"/>
          <w:szCs w:val="24"/>
          <w:lang w:eastAsia="es-MX"/>
        </w:rPr>
        <w:t>Aceptar. Ninguna acción es tomada para responder al ri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>esgo con base en su importancia;</w:t>
      </w:r>
    </w:p>
    <w:p w:rsidR="00365A53" w:rsidRPr="00D339C5" w:rsidRDefault="00365A53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2261C" w:rsidRPr="00D339C5" w:rsidRDefault="00365A53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b).</w:t>
      </w:r>
      <w:r w:rsidR="0012261C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Evitar. Se toman acciones para detener el proceso operativo o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la parte que origina el riesgo;</w:t>
      </w:r>
    </w:p>
    <w:p w:rsidR="00365A53" w:rsidRPr="00D339C5" w:rsidRDefault="00365A53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2261C" w:rsidRPr="00D339C5" w:rsidRDefault="00365A53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proofErr w:type="gramStart"/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c)</w:t>
      </w:r>
      <w:proofErr w:type="gramEnd"/>
      <w:r w:rsidR="00CB464A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12261C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Mitigar. Se toman acciones para reducir la probabilidad/posibilidad de ocur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>rencia o la magnitud del riesgo, y</w:t>
      </w:r>
    </w:p>
    <w:p w:rsidR="00CB464A" w:rsidRPr="00D339C5" w:rsidRDefault="00CB464A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2261C" w:rsidRPr="00D339C5" w:rsidRDefault="00CB464A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d).</w:t>
      </w:r>
      <w:r w:rsidR="0012261C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Compartir. Se toman acciones para compartir riesgos institucionales con partes externas.</w:t>
      </w:r>
      <w:r w:rsidR="00A042D4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:rsidR="0012261C" w:rsidRPr="00D339C5" w:rsidRDefault="0012261C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12261C" w:rsidRPr="00D339C5" w:rsidRDefault="008F0F1B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Con 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>base en la respuesta al riesgo seleccionada, se deben diseñar acciones específica</w:t>
      </w:r>
      <w:r w:rsidR="00913454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s de atención, como un programa 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>de trabajo de administración de riesgos, el cual proveerá mayor garantía de que se al</w:t>
      </w:r>
      <w:r w:rsidR="00913454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canzaran los objetivos y metas; 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>además de efectuar evaluaciones periódicas de riesgos con el fin de asegurar la efectividad de las acciones</w:t>
      </w:r>
      <w:r w:rsidR="00913454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de control 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>propuestas para mitigarlos.</w:t>
      </w:r>
    </w:p>
    <w:p w:rsidR="00CB464A" w:rsidRPr="00D339C5" w:rsidRDefault="00CB464A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12261C" w:rsidRPr="00D339C5" w:rsidRDefault="0012261C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Principio 8. Considerar el riesgo de corrupción.</w:t>
      </w:r>
    </w:p>
    <w:p w:rsidR="0012261C" w:rsidRPr="00D339C5" w:rsidRDefault="00A9186D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Las personas titulares de las magistraturas</w:t>
      </w:r>
      <w:r w:rsidR="0068090A" w:rsidRPr="00D339C5">
        <w:rPr>
          <w:rFonts w:ascii="Arial" w:eastAsia="Times New Roman" w:hAnsi="Arial" w:cs="Arial"/>
          <w:sz w:val="24"/>
          <w:szCs w:val="24"/>
          <w:lang w:val="es-ES" w:eastAsia="es-MX"/>
        </w:rPr>
        <w:t>, y demás personal directivo, estratégico, administrativo y o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>perativo, deben consider</w:t>
      </w:r>
      <w:r w:rsidR="0068090A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ar la posibilidad de ocurrencia 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>de actos de corrupción, fraude, abuso, desperdicio y otras irregularidades relacionadas con</w:t>
      </w:r>
      <w:r w:rsidR="0068090A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la adecuada salvaguarda de los 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recursos públicos, al identificar, analizar y responder a los riesgos, en los diversos procesos que </w:t>
      </w:r>
      <w:r w:rsidR="0068090A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realizan. Estos riesgos deberán 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>ser considerados como de atención inmediata y estar identificados en Matr</w:t>
      </w:r>
      <w:r w:rsidR="002756D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iz de Administración de Riesgos.</w:t>
      </w:r>
    </w:p>
    <w:p w:rsidR="0068090A" w:rsidRPr="00D339C5" w:rsidRDefault="0068090A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12261C" w:rsidRPr="00D339C5" w:rsidRDefault="0012261C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lastRenderedPageBreak/>
        <w:t>Puntos de interés:</w:t>
      </w:r>
    </w:p>
    <w:p w:rsidR="0068090A" w:rsidRPr="00D339C5" w:rsidRDefault="0068090A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A042D4" w:rsidRPr="00D339C5" w:rsidRDefault="0068090A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I.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Tipos de Corrupción. 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>Los tipos de corrupción más comunes son: informes financieros fraudulentos; apropiación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indebida de activos; conflicto 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>de intereses; utilización de los recursos asignados y las facultades atribuidas para fines dist</w:t>
      </w:r>
      <w:r w:rsidR="000A070D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intos a los legales; pretensión </w:t>
      </w:r>
      <w:r w:rsidR="00A9186D" w:rsidRPr="00D339C5">
        <w:rPr>
          <w:rFonts w:ascii="Arial" w:eastAsia="Times New Roman" w:hAnsi="Arial" w:cs="Arial"/>
          <w:sz w:val="24"/>
          <w:szCs w:val="24"/>
          <w:lang w:val="es-ES" w:eastAsia="es-MX"/>
        </w:rPr>
        <w:t>de la persona servidora pública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de obtener beneficios adicionales a las contraprestaciones compr</w:t>
      </w:r>
      <w:r w:rsidR="000A070D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obables que se le otorga por el 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desempeño de su función, participación indebida </w:t>
      </w:r>
      <w:r w:rsidR="00A9186D" w:rsidRPr="00D339C5">
        <w:rPr>
          <w:rFonts w:ascii="Arial" w:eastAsia="Times New Roman" w:hAnsi="Arial" w:cs="Arial"/>
          <w:sz w:val="24"/>
          <w:szCs w:val="24"/>
          <w:lang w:val="es-ES" w:eastAsia="es-MX"/>
        </w:rPr>
        <w:t>de la persona servidora pública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en la selecc</w:t>
      </w:r>
      <w:r w:rsidR="000A070D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ión, nombramiento, designación, 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>contratación, promoción, suspensión, remoción, cese, rescisión del contrato o sanción</w:t>
      </w:r>
      <w:r w:rsidR="000A070D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de cualquier </w:t>
      </w:r>
      <w:r w:rsidR="00A9186D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persona </w:t>
      </w:r>
      <w:r w:rsidR="000A070D" w:rsidRPr="00D339C5">
        <w:rPr>
          <w:rFonts w:ascii="Arial" w:eastAsia="Times New Roman" w:hAnsi="Arial" w:cs="Arial"/>
          <w:sz w:val="24"/>
          <w:szCs w:val="24"/>
          <w:lang w:val="es-ES" w:eastAsia="es-MX"/>
        </w:rPr>
        <w:t>servidor</w:t>
      </w:r>
      <w:r w:rsidR="00A9186D" w:rsidRPr="00D339C5">
        <w:rPr>
          <w:rFonts w:ascii="Arial" w:eastAsia="Times New Roman" w:hAnsi="Arial" w:cs="Arial"/>
          <w:sz w:val="24"/>
          <w:szCs w:val="24"/>
          <w:lang w:val="es-ES" w:eastAsia="es-MX"/>
        </w:rPr>
        <w:t>a pública</w:t>
      </w:r>
      <w:r w:rsidR="000A070D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, 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>cuando tenga interés personal, familiar o de negocios en el caso, o pueda derivar alguna ven</w:t>
      </w:r>
      <w:r w:rsidR="000A070D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taja o beneficio para él o para </w:t>
      </w:r>
      <w:r w:rsidR="00A042D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un</w:t>
      </w:r>
      <w:r w:rsidR="006B2EFE" w:rsidRPr="00D339C5">
        <w:rPr>
          <w:rFonts w:ascii="Arial" w:eastAsia="Times New Roman" w:hAnsi="Arial" w:cs="Arial"/>
          <w:sz w:val="24"/>
          <w:szCs w:val="24"/>
          <w:lang w:val="es-ES" w:eastAsia="es-MX"/>
        </w:rPr>
        <w:t>a tercera persona</w:t>
      </w:r>
      <w:r w:rsidR="00496002" w:rsidRPr="00D339C5">
        <w:rPr>
          <w:rFonts w:ascii="Arial" w:eastAsia="Times New Roman" w:hAnsi="Arial" w:cs="Arial"/>
          <w:sz w:val="24"/>
          <w:szCs w:val="24"/>
          <w:lang w:val="es-ES" w:eastAsia="es-MX"/>
        </w:rPr>
        <w:t>.</w:t>
      </w:r>
    </w:p>
    <w:p w:rsidR="00A042D4" w:rsidRPr="00D339C5" w:rsidRDefault="00A042D4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12261C" w:rsidRPr="00D339C5" w:rsidRDefault="00A042D4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Asimismo, el 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aprovechamiento del cargo o comisión </w:t>
      </w:r>
      <w:r w:rsidR="00A9186D" w:rsidRPr="00D339C5">
        <w:rPr>
          <w:rFonts w:ascii="Arial" w:eastAsia="Times New Roman" w:hAnsi="Arial" w:cs="Arial"/>
          <w:sz w:val="24"/>
          <w:szCs w:val="24"/>
          <w:lang w:val="es-ES" w:eastAsia="es-MX"/>
        </w:rPr>
        <w:t>de la persona servidora pública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para inducir a que </w:t>
      </w:r>
      <w:r w:rsidR="00A9186D" w:rsidRPr="00D339C5">
        <w:rPr>
          <w:rFonts w:ascii="Arial" w:eastAsia="Times New Roman" w:hAnsi="Arial" w:cs="Arial"/>
          <w:sz w:val="24"/>
          <w:szCs w:val="24"/>
          <w:lang w:val="es-ES" w:eastAsia="es-MX"/>
        </w:rPr>
        <w:t>otra persona</w:t>
      </w:r>
      <w:r w:rsidR="000A070D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servidor</w:t>
      </w:r>
      <w:r w:rsidR="00A9186D" w:rsidRPr="00D339C5">
        <w:rPr>
          <w:rFonts w:ascii="Arial" w:eastAsia="Times New Roman" w:hAnsi="Arial" w:cs="Arial"/>
          <w:sz w:val="24"/>
          <w:szCs w:val="24"/>
          <w:lang w:val="es-ES" w:eastAsia="es-MX"/>
        </w:rPr>
        <w:t>a pública</w:t>
      </w:r>
      <w:r w:rsidR="000A070D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o tercero 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>efectúe, retrase u omita realizar algún acto de su competencia, que le reporte cualquie</w:t>
      </w:r>
      <w:r w:rsidR="000A070D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r beneficio, provecho o ventaja 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>indebida para sí o par</w:t>
      </w:r>
      <w:r w:rsidR="00A9186D" w:rsidRPr="00D339C5">
        <w:rPr>
          <w:rFonts w:ascii="Arial" w:eastAsia="Times New Roman" w:hAnsi="Arial" w:cs="Arial"/>
          <w:sz w:val="24"/>
          <w:szCs w:val="24"/>
          <w:lang w:val="es-ES" w:eastAsia="es-MX"/>
        </w:rPr>
        <w:t>a un</w:t>
      </w:r>
      <w:r w:rsidR="006B2EFE" w:rsidRPr="00D339C5">
        <w:rPr>
          <w:rFonts w:ascii="Arial" w:eastAsia="Times New Roman" w:hAnsi="Arial" w:cs="Arial"/>
          <w:sz w:val="24"/>
          <w:szCs w:val="24"/>
          <w:lang w:val="es-ES" w:eastAsia="es-MX"/>
        </w:rPr>
        <w:t>a tercera persona</w:t>
      </w:r>
      <w:r w:rsidR="00A9186D" w:rsidRPr="00D339C5">
        <w:rPr>
          <w:rFonts w:ascii="Arial" w:eastAsia="Times New Roman" w:hAnsi="Arial" w:cs="Arial"/>
          <w:sz w:val="24"/>
          <w:szCs w:val="24"/>
          <w:lang w:val="es-ES" w:eastAsia="es-MX"/>
        </w:rPr>
        <w:t>; coalición con otra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s </w:t>
      </w:r>
      <w:r w:rsidR="00A9186D" w:rsidRPr="00D339C5">
        <w:rPr>
          <w:rFonts w:ascii="Arial" w:eastAsia="Times New Roman" w:hAnsi="Arial" w:cs="Arial"/>
          <w:sz w:val="24"/>
          <w:szCs w:val="24"/>
          <w:lang w:val="es-ES" w:eastAsia="es-MX"/>
        </w:rPr>
        <w:t>personas servidoras pública</w:t>
      </w:r>
      <w:r w:rsidR="006B2EFE" w:rsidRPr="00D339C5">
        <w:rPr>
          <w:rFonts w:ascii="Arial" w:eastAsia="Times New Roman" w:hAnsi="Arial" w:cs="Arial"/>
          <w:sz w:val="24"/>
          <w:szCs w:val="24"/>
          <w:lang w:val="es-ES" w:eastAsia="es-MX"/>
        </w:rPr>
        <w:t>s o tercera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>s pa</w:t>
      </w:r>
      <w:r w:rsidR="000A070D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ra obtener ventajas o ganancias 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ilícitas; intimidación </w:t>
      </w:r>
      <w:r w:rsidR="00A9186D" w:rsidRPr="00D339C5">
        <w:rPr>
          <w:rFonts w:ascii="Arial" w:eastAsia="Times New Roman" w:hAnsi="Arial" w:cs="Arial"/>
          <w:sz w:val="24"/>
          <w:szCs w:val="24"/>
          <w:lang w:val="es-ES" w:eastAsia="es-MX"/>
        </w:rPr>
        <w:t>de la persona servidora pública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o extorsión para presionar a otro a realizar actividad</w:t>
      </w:r>
      <w:r w:rsidR="000A070D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es ilegales o ilícitas; tráfico 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>de influencias; enriquecimiento ilícito; peculado; desperdicio de recursos y abuso</w:t>
      </w:r>
      <w:r w:rsidR="009B740A" w:rsidRPr="00D339C5">
        <w:rPr>
          <w:rFonts w:ascii="Arial" w:eastAsia="Times New Roman" w:hAnsi="Arial" w:cs="Arial"/>
          <w:sz w:val="24"/>
          <w:szCs w:val="24"/>
          <w:lang w:val="es-ES" w:eastAsia="es-MX"/>
        </w:rPr>
        <w:t>,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involuc</w:t>
      </w:r>
      <w:r w:rsidR="000A070D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ra un comportamiento deficiente 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>o impropio contrario al que se espera de un</w:t>
      </w:r>
      <w:r w:rsidR="00A9186D" w:rsidRPr="00D339C5">
        <w:rPr>
          <w:rFonts w:ascii="Arial" w:eastAsia="Times New Roman" w:hAnsi="Arial" w:cs="Arial"/>
          <w:sz w:val="24"/>
          <w:szCs w:val="24"/>
          <w:lang w:val="es-ES" w:eastAsia="es-MX"/>
        </w:rPr>
        <w:t>a persona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servidor</w:t>
      </w:r>
      <w:r w:rsidR="00A9186D" w:rsidRPr="00D339C5">
        <w:rPr>
          <w:rFonts w:ascii="Arial" w:eastAsia="Times New Roman" w:hAnsi="Arial" w:cs="Arial"/>
          <w:sz w:val="24"/>
          <w:szCs w:val="24"/>
          <w:lang w:val="es-ES" w:eastAsia="es-MX"/>
        </w:rPr>
        <w:t>a pública</w:t>
      </w:r>
      <w:r w:rsidR="00496002" w:rsidRPr="00D339C5">
        <w:rPr>
          <w:rFonts w:ascii="Arial" w:eastAsia="Times New Roman" w:hAnsi="Arial" w:cs="Arial"/>
          <w:sz w:val="24"/>
          <w:szCs w:val="24"/>
          <w:lang w:val="es-ES" w:eastAsia="es-MX"/>
        </w:rPr>
        <w:t>, incluye el abuso de autoridad;</w:t>
      </w:r>
    </w:p>
    <w:p w:rsidR="009B740A" w:rsidRPr="00D339C5" w:rsidRDefault="009B740A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12261C" w:rsidRPr="00D339C5" w:rsidRDefault="009B740A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II.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>Fa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ctores de Riesgo de Corrupción. 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>Considerar los factores de riesgo de corrupción, abuso, desperdicio y otras irregularida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des. Estos factores no implican 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>necesariamente la existencia de un acto corrupto, pero están usualmente presentes cuando éstos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ocurren. Este tipo de 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>factores incluyen:</w:t>
      </w:r>
    </w:p>
    <w:p w:rsidR="009B740A" w:rsidRPr="00D339C5" w:rsidRDefault="009B740A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12261C" w:rsidRPr="00D339C5" w:rsidRDefault="009B740A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a).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Incentivos / Presiones. </w:t>
      </w:r>
      <w:r w:rsidR="00A9186D" w:rsidRPr="00D339C5">
        <w:rPr>
          <w:rFonts w:ascii="Arial" w:eastAsia="Times New Roman" w:hAnsi="Arial" w:cs="Arial"/>
          <w:sz w:val="24"/>
          <w:szCs w:val="24"/>
          <w:lang w:val="es-ES" w:eastAsia="es-MX"/>
        </w:rPr>
        <w:t>Las personas servidoras públicas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tienen un incentivo o están bajo pr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esión, lo cual provee un motivo 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>para c</w:t>
      </w:r>
      <w:r w:rsidR="00496002" w:rsidRPr="00D339C5">
        <w:rPr>
          <w:rFonts w:ascii="Arial" w:eastAsia="Times New Roman" w:hAnsi="Arial" w:cs="Arial"/>
          <w:sz w:val="24"/>
          <w:szCs w:val="24"/>
          <w:lang w:val="es-ES" w:eastAsia="es-MX"/>
        </w:rPr>
        <w:t>ometer actos de corrupción;</w:t>
      </w:r>
    </w:p>
    <w:p w:rsidR="009B740A" w:rsidRPr="00D339C5" w:rsidRDefault="009B740A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12261C" w:rsidRPr="00D339C5" w:rsidRDefault="009B740A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b).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Oportunidad. Existen circunstancias, como la ausencia de controles, deficiencia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de controles o la capacidad de </w:t>
      </w:r>
      <w:r w:rsidR="00A9186D" w:rsidRPr="00D339C5">
        <w:rPr>
          <w:rFonts w:ascii="Arial" w:eastAsia="Times New Roman" w:hAnsi="Arial" w:cs="Arial"/>
          <w:sz w:val="24"/>
          <w:szCs w:val="24"/>
          <w:lang w:val="es-ES" w:eastAsia="es-MX"/>
        </w:rPr>
        <w:t>determinada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s </w:t>
      </w:r>
      <w:r w:rsidR="00A9186D" w:rsidRPr="00D339C5">
        <w:rPr>
          <w:rFonts w:ascii="Arial" w:eastAsia="Times New Roman" w:hAnsi="Arial" w:cs="Arial"/>
          <w:sz w:val="24"/>
          <w:szCs w:val="24"/>
          <w:lang w:val="es-ES" w:eastAsia="es-MX"/>
        </w:rPr>
        <w:t>personas servidoras pública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>s para eludir controles en razón de su posición en la adm</w:t>
      </w:r>
      <w:r w:rsidR="007E6F87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inistración, las cuales proveen 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>una oportunidad para</w:t>
      </w:r>
      <w:r w:rsidR="00496002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la comisión de actos corruptos, y</w:t>
      </w:r>
    </w:p>
    <w:p w:rsidR="007E6F87" w:rsidRPr="00D339C5" w:rsidRDefault="007E6F87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12261C" w:rsidRPr="00D339C5" w:rsidRDefault="009B3E0A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proofErr w:type="gramStart"/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c)</w:t>
      </w:r>
      <w:proofErr w:type="gramEnd"/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.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Actitud / Racionalización. El personal involucrado es capaz de justificar la comi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sión de actos corruptos y otras </w:t>
      </w:r>
      <w:r w:rsidR="00A9186D" w:rsidRPr="00D339C5">
        <w:rPr>
          <w:rFonts w:ascii="Arial" w:eastAsia="Times New Roman" w:hAnsi="Arial" w:cs="Arial"/>
          <w:sz w:val="24"/>
          <w:szCs w:val="24"/>
          <w:lang w:val="es-ES" w:eastAsia="es-MX"/>
        </w:rPr>
        <w:t>irregularidades. Alguna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s </w:t>
      </w:r>
      <w:r w:rsidR="00A9186D" w:rsidRPr="00D339C5">
        <w:rPr>
          <w:rFonts w:ascii="Arial" w:eastAsia="Times New Roman" w:hAnsi="Arial" w:cs="Arial"/>
          <w:sz w:val="24"/>
          <w:szCs w:val="24"/>
          <w:lang w:val="es-ES" w:eastAsia="es-MX"/>
        </w:rPr>
        <w:t>personas servidoras públicas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poseen una actitud, carácter o valores é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ticos que les permiten efectuar 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>intencionalmente un acto corrupto o deshonesto.</w:t>
      </w:r>
    </w:p>
    <w:p w:rsidR="009B3E0A" w:rsidRPr="00D339C5" w:rsidRDefault="009B3E0A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12261C" w:rsidRPr="00D339C5" w:rsidRDefault="009B3E0A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lastRenderedPageBreak/>
        <w:t>III.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Respues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ta a los Riesgos de Corrupción. 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>Cuando se han detectado actos de corrupción u otras irregularidades es necesario revis</w:t>
      </w:r>
      <w:r w:rsidR="00A64D5C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ar el proceso de administración 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>de riesgos y realizar las acciones específicas para su atención.</w:t>
      </w:r>
    </w:p>
    <w:p w:rsidR="009B3E0A" w:rsidRPr="00D339C5" w:rsidRDefault="009B3E0A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12261C" w:rsidRPr="00D339C5" w:rsidRDefault="0012261C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Principio 9. Identificar, analizar y responder al cambio.</w:t>
      </w:r>
    </w:p>
    <w:p w:rsidR="0012261C" w:rsidRPr="00D339C5" w:rsidRDefault="00A9186D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Las personas titulares de las magistraturas</w:t>
      </w:r>
      <w:r w:rsidR="00A64D5C" w:rsidRPr="00D339C5">
        <w:rPr>
          <w:rFonts w:ascii="Arial" w:eastAsia="Times New Roman" w:hAnsi="Arial" w:cs="Arial"/>
          <w:sz w:val="24"/>
          <w:szCs w:val="24"/>
          <w:lang w:val="es-ES" w:eastAsia="es-MX"/>
        </w:rPr>
        <w:t>, y demás personal directivo y e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>stratégico, deben identificar, analizar y responder a</w:t>
      </w:r>
      <w:r w:rsidR="00A64D5C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los cambios significativos que </w:t>
      </w:r>
      <w:r w:rsidR="0012261C" w:rsidRPr="00D339C5">
        <w:rPr>
          <w:rFonts w:ascii="Arial" w:eastAsia="Times New Roman" w:hAnsi="Arial" w:cs="Arial"/>
          <w:sz w:val="24"/>
          <w:szCs w:val="24"/>
          <w:lang w:val="es-ES" w:eastAsia="es-MX"/>
        </w:rPr>
        <w:t>puedan impactar al control interno.</w:t>
      </w:r>
    </w:p>
    <w:p w:rsidR="0012261C" w:rsidRPr="00D339C5" w:rsidRDefault="0012261C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12261C" w:rsidRPr="00D339C5" w:rsidRDefault="0012261C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Puntos de interés:</w:t>
      </w:r>
    </w:p>
    <w:p w:rsidR="00A64D5C" w:rsidRPr="00D339C5" w:rsidRDefault="00A64D5C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2261C" w:rsidRPr="00D339C5" w:rsidRDefault="00A64D5C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I.</w:t>
      </w:r>
      <w:r w:rsidR="0012796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Identificación del Cambio. </w:t>
      </w:r>
      <w:r w:rsidR="0012261C" w:rsidRPr="00D339C5">
        <w:rPr>
          <w:rFonts w:ascii="Arial" w:eastAsia="Times New Roman" w:hAnsi="Arial" w:cs="Arial"/>
          <w:sz w:val="24"/>
          <w:szCs w:val="24"/>
          <w:lang w:eastAsia="es-MX"/>
        </w:rPr>
        <w:t>Identificar cambios internos y externos que puedan impactar significativamente al contro</w:t>
      </w:r>
      <w:r w:rsidR="0012796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l interno, los cuales deben ser </w:t>
      </w:r>
      <w:r w:rsidR="0012261C" w:rsidRPr="00D339C5">
        <w:rPr>
          <w:rFonts w:ascii="Arial" w:eastAsia="Times New Roman" w:hAnsi="Arial" w:cs="Arial"/>
          <w:sz w:val="24"/>
          <w:szCs w:val="24"/>
          <w:lang w:eastAsia="es-MX"/>
        </w:rPr>
        <w:t>comunicados al personal adecuado mediante las líneas de r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>eporte y autoridad establecidas, y</w:t>
      </w:r>
    </w:p>
    <w:p w:rsidR="00127961" w:rsidRPr="00D339C5" w:rsidRDefault="00127961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2261C" w:rsidRPr="00D339C5" w:rsidRDefault="00127961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II.</w:t>
      </w:r>
      <w:r w:rsidR="0012261C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Análisis y Respuesta al Cambio. </w:t>
      </w:r>
      <w:r w:rsidR="0012261C" w:rsidRPr="00D339C5">
        <w:rPr>
          <w:rFonts w:ascii="Arial" w:eastAsia="Times New Roman" w:hAnsi="Arial" w:cs="Arial"/>
          <w:sz w:val="24"/>
          <w:szCs w:val="24"/>
          <w:lang w:eastAsia="es-MX"/>
        </w:rPr>
        <w:t>Analizar y responder oportunamente a los cambios identificados y a los riesgos asociados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con éstos, con el propósito de </w:t>
      </w:r>
      <w:r w:rsidR="0012261C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mantener un control interno apropiado. Las condiciones cambiantes generan nuevos 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riesgos o cambios a los riesgos </w:t>
      </w:r>
      <w:r w:rsidR="0012261C" w:rsidRPr="00D339C5">
        <w:rPr>
          <w:rFonts w:ascii="Arial" w:eastAsia="Times New Roman" w:hAnsi="Arial" w:cs="Arial"/>
          <w:sz w:val="24"/>
          <w:szCs w:val="24"/>
          <w:lang w:eastAsia="es-MX"/>
        </w:rPr>
        <w:t>existentes, los cuales deben ser evaluados.</w:t>
      </w:r>
    </w:p>
    <w:p w:rsidR="00127961" w:rsidRPr="00D339C5" w:rsidRDefault="00127961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81E43" w:rsidRPr="00D339C5" w:rsidRDefault="00581E43" w:rsidP="00581E43">
      <w:pPr>
        <w:spacing w:after="101" w:line="240" w:lineRule="auto"/>
        <w:contextualSpacing/>
        <w:jc w:val="right"/>
        <w:rPr>
          <w:rFonts w:ascii="Arial" w:eastAsia="Times New Roman" w:hAnsi="Arial" w:cs="Arial"/>
          <w:b/>
          <w:i/>
          <w:sz w:val="20"/>
          <w:szCs w:val="20"/>
          <w:lang w:eastAsia="es-MX"/>
        </w:rPr>
      </w:pPr>
      <w:r w:rsidRPr="00D339C5">
        <w:rPr>
          <w:rFonts w:ascii="Arial" w:eastAsia="Times New Roman" w:hAnsi="Arial" w:cs="Arial"/>
          <w:b/>
          <w:i/>
          <w:sz w:val="20"/>
          <w:szCs w:val="20"/>
          <w:lang w:eastAsia="es-MX"/>
        </w:rPr>
        <w:t xml:space="preserve">Acciones </w:t>
      </w:r>
      <w:r w:rsidR="008E4E3E" w:rsidRPr="00D339C5">
        <w:rPr>
          <w:rFonts w:ascii="Arial" w:eastAsia="Times New Roman" w:hAnsi="Arial" w:cs="Arial"/>
          <w:b/>
          <w:i/>
          <w:sz w:val="20"/>
          <w:szCs w:val="20"/>
          <w:lang w:eastAsia="es-MX"/>
        </w:rPr>
        <w:t>de la administración de r</w:t>
      </w:r>
      <w:r w:rsidR="00345CA5" w:rsidRPr="00D339C5">
        <w:rPr>
          <w:rFonts w:ascii="Arial" w:eastAsia="Times New Roman" w:hAnsi="Arial" w:cs="Arial"/>
          <w:b/>
          <w:i/>
          <w:sz w:val="20"/>
          <w:szCs w:val="20"/>
          <w:lang w:eastAsia="es-MX"/>
        </w:rPr>
        <w:t>iesgos</w:t>
      </w:r>
    </w:p>
    <w:p w:rsidR="00581E43" w:rsidRPr="00D339C5" w:rsidRDefault="00581E43" w:rsidP="00581E43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Artículo 25.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Las acciones a imp</w:t>
      </w:r>
      <w:r w:rsidR="008E4E3E" w:rsidRPr="00D339C5">
        <w:rPr>
          <w:rFonts w:ascii="Arial" w:eastAsia="Times New Roman" w:hAnsi="Arial" w:cs="Arial"/>
          <w:sz w:val="24"/>
          <w:szCs w:val="24"/>
          <w:lang w:eastAsia="es-MX"/>
        </w:rPr>
        <w:t>lementar para el componente de administración de r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>iesgos, cuando menos son:</w:t>
      </w:r>
    </w:p>
    <w:p w:rsidR="00581E43" w:rsidRPr="00D339C5" w:rsidRDefault="00581E43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2261C" w:rsidRPr="00D339C5" w:rsidRDefault="0039069A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</w:t>
      </w:r>
      <w:r w:rsidR="0012261C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12261C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Elaborar a inicio de año, y actualizar periódicamente el Mapa de Riesgos, la Matriz de</w:t>
      </w:r>
      <w:r w:rsidR="008C1C66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Administración de Riesgos y el </w:t>
      </w:r>
      <w:r w:rsidR="0012261C" w:rsidRPr="00D339C5">
        <w:rPr>
          <w:rFonts w:ascii="Arial" w:eastAsia="Times New Roman" w:hAnsi="Arial" w:cs="Arial"/>
          <w:sz w:val="24"/>
          <w:szCs w:val="24"/>
          <w:lang w:eastAsia="es-MX"/>
        </w:rPr>
        <w:t>P</w:t>
      </w:r>
      <w:r w:rsidR="008C1C66" w:rsidRPr="00D339C5">
        <w:rPr>
          <w:rFonts w:ascii="Arial" w:eastAsia="Times New Roman" w:hAnsi="Arial" w:cs="Arial"/>
          <w:sz w:val="24"/>
          <w:szCs w:val="24"/>
          <w:lang w:eastAsia="es-MX"/>
        </w:rPr>
        <w:t>rograma en la materia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>;</w:t>
      </w:r>
    </w:p>
    <w:p w:rsidR="0039069A" w:rsidRPr="00D339C5" w:rsidRDefault="0039069A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2261C" w:rsidRPr="00D339C5" w:rsidRDefault="001958A8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II</w:t>
      </w:r>
      <w:r w:rsidR="0012261C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12261C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Dar seguimiento de los riesgos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>, mediante reuniones periódicas;</w:t>
      </w:r>
    </w:p>
    <w:p w:rsidR="001958A8" w:rsidRPr="00D339C5" w:rsidRDefault="001958A8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2261C" w:rsidRPr="00D339C5" w:rsidRDefault="001958A8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III</w:t>
      </w:r>
      <w:r w:rsidR="0012261C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12261C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Aplicar encuestas de satisfacción de servicio interno, para identificar la perc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epción o funciones públicas que 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>desempeñan;</w:t>
      </w:r>
    </w:p>
    <w:p w:rsidR="001958A8" w:rsidRPr="00D339C5" w:rsidRDefault="001958A8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2261C" w:rsidRPr="00D339C5" w:rsidRDefault="001958A8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IV</w:t>
      </w:r>
      <w:r w:rsidR="0012261C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12261C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Formular encuestas de satisfacción de servicio externo, para identificar la opinión de l</w:t>
      </w:r>
      <w:r w:rsidR="00395C3C" w:rsidRPr="00D339C5">
        <w:rPr>
          <w:rFonts w:ascii="Arial" w:eastAsia="Times New Roman" w:hAnsi="Arial" w:cs="Arial"/>
          <w:sz w:val="24"/>
          <w:szCs w:val="24"/>
          <w:lang w:eastAsia="es-MX"/>
        </w:rPr>
        <w:t>a</w:t>
      </w:r>
      <w:r w:rsidR="00A042D4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s diferentes </w:t>
      </w:r>
      <w:r w:rsidR="00395C3C" w:rsidRPr="00D339C5">
        <w:rPr>
          <w:rFonts w:ascii="Arial" w:eastAsia="Times New Roman" w:hAnsi="Arial" w:cs="Arial"/>
          <w:sz w:val="24"/>
          <w:szCs w:val="24"/>
          <w:lang w:eastAsia="es-MX"/>
        </w:rPr>
        <w:t>personas usuaria</w:t>
      </w:r>
      <w:r w:rsidR="00A042D4" w:rsidRPr="00D339C5"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de las 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>oficinas públicas;</w:t>
      </w:r>
    </w:p>
    <w:p w:rsidR="001958A8" w:rsidRPr="00D339C5" w:rsidRDefault="001958A8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2261C" w:rsidRPr="00D339C5" w:rsidRDefault="001958A8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V</w:t>
      </w:r>
      <w:r w:rsidR="0012261C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12261C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Aplicar y anal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>izar encuestas de clima laboral;</w:t>
      </w:r>
    </w:p>
    <w:p w:rsidR="001958A8" w:rsidRPr="00D339C5" w:rsidRDefault="001958A8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2261C" w:rsidRPr="00D339C5" w:rsidRDefault="001958A8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VI</w:t>
      </w:r>
      <w:r w:rsidR="0012261C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12261C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736C13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En el caso del personal que desempeñe funciones relacionadas con la vigilancia o la seguridad interior del edificio y funciones análogas, se deberán recabar las autorizaciones legales y reglamentarias correspondientes y las pruebas de control de 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>confianza debidamente aprobadas;</w:t>
      </w:r>
    </w:p>
    <w:p w:rsidR="001958A8" w:rsidRPr="00D339C5" w:rsidRDefault="001958A8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2261C" w:rsidRPr="00D339C5" w:rsidRDefault="00BA4E45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lastRenderedPageBreak/>
        <w:t>VII</w:t>
      </w:r>
      <w:r w:rsidR="0012261C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12261C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Implementar un buzón de denuncias, quejas y sugerencias para que </w:t>
      </w:r>
      <w:r w:rsidR="00A9186D" w:rsidRPr="00D339C5">
        <w:rPr>
          <w:rFonts w:ascii="Arial" w:eastAsia="Times New Roman" w:hAnsi="Arial" w:cs="Arial"/>
          <w:sz w:val="24"/>
          <w:szCs w:val="24"/>
          <w:lang w:eastAsia="es-MX"/>
        </w:rPr>
        <w:t>las personas servidoras públicas</w:t>
      </w:r>
      <w:r w:rsidR="006B2EFE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o externa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s puedan revelar </w:t>
      </w:r>
      <w:r w:rsidR="0012261C" w:rsidRPr="00D339C5">
        <w:rPr>
          <w:rFonts w:ascii="Arial" w:eastAsia="Times New Roman" w:hAnsi="Arial" w:cs="Arial"/>
          <w:sz w:val="24"/>
          <w:szCs w:val="24"/>
          <w:lang w:eastAsia="es-MX"/>
        </w:rPr>
        <w:t>hechos o situaciones que pongan en riesgo la operación de las mism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>as, siendo responsabilidad del p</w:t>
      </w:r>
      <w:r w:rsidR="0012261C" w:rsidRPr="00D339C5">
        <w:rPr>
          <w:rFonts w:ascii="Arial" w:eastAsia="Times New Roman" w:hAnsi="Arial" w:cs="Arial"/>
          <w:sz w:val="24"/>
          <w:szCs w:val="24"/>
          <w:lang w:eastAsia="es-MX"/>
        </w:rPr>
        <w:t>ersonal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estratégico y d</w:t>
      </w:r>
      <w:r w:rsidR="0012261C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irectivo realizar el seguimiento correspondiente, y evaluar periódicamente si es eficaz, 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>oportuno y apropiado;</w:t>
      </w:r>
    </w:p>
    <w:p w:rsidR="00BA4E45" w:rsidRPr="00D339C5" w:rsidRDefault="00BA4E45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2261C" w:rsidRPr="00D339C5" w:rsidRDefault="00BA4E45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VIII</w:t>
      </w:r>
      <w:r w:rsidR="0012261C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12261C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Establecer un sistema de seguimiento a medios informativos de la información dada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a conocer a la opinión pública;</w:t>
      </w:r>
    </w:p>
    <w:p w:rsidR="00BA4E45" w:rsidRPr="00D339C5" w:rsidRDefault="00BA4E45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2261C" w:rsidRPr="00D339C5" w:rsidRDefault="00BA4E45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IX</w:t>
      </w:r>
      <w:r w:rsidR="0012261C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12261C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Dar seguimiento a las recomendaciones sobre los riesgos identificados p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>or el Órgano Interno de Control;</w:t>
      </w:r>
    </w:p>
    <w:p w:rsidR="004B36FD" w:rsidRPr="00D339C5" w:rsidRDefault="004B36FD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2261C" w:rsidRPr="00D339C5" w:rsidRDefault="004B36FD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</w:t>
      </w:r>
      <w:r w:rsidR="0012261C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12261C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Dar seguimiento a las observaciones derivadas determinadas por los diversos entes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fiscalizadores, de los riesgos 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>identificados;</w:t>
      </w:r>
    </w:p>
    <w:p w:rsidR="004B36FD" w:rsidRPr="00D339C5" w:rsidRDefault="004B36FD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2261C" w:rsidRPr="00D339C5" w:rsidRDefault="004B36FD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XI</w:t>
      </w:r>
      <w:r w:rsidR="0012261C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12261C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Aplicar a </w:t>
      </w:r>
      <w:r w:rsidR="006B2EFE" w:rsidRPr="00D339C5">
        <w:rPr>
          <w:rFonts w:ascii="Arial" w:eastAsia="Times New Roman" w:hAnsi="Arial" w:cs="Arial"/>
          <w:sz w:val="24"/>
          <w:szCs w:val="24"/>
          <w:lang w:eastAsia="es-MX"/>
        </w:rPr>
        <w:t>toda</w:t>
      </w:r>
      <w:r w:rsidR="00736C13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s </w:t>
      </w:r>
      <w:r w:rsidR="00A9186D" w:rsidRPr="00D339C5">
        <w:rPr>
          <w:rFonts w:ascii="Arial" w:eastAsia="Times New Roman" w:hAnsi="Arial" w:cs="Arial"/>
          <w:sz w:val="24"/>
          <w:szCs w:val="24"/>
          <w:lang w:eastAsia="es-MX"/>
        </w:rPr>
        <w:t>las personas servidoras públicas</w:t>
      </w:r>
      <w:r w:rsidR="00736C13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del Tribunal</w:t>
      </w:r>
      <w:r w:rsidR="0012261C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, una evaluación diagnóstica </w:t>
      </w:r>
      <w:r w:rsidR="00736C13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para </w:t>
      </w:r>
      <w:r w:rsidR="0012261C" w:rsidRPr="00D339C5">
        <w:rPr>
          <w:rFonts w:ascii="Arial" w:eastAsia="Times New Roman" w:hAnsi="Arial" w:cs="Arial"/>
          <w:sz w:val="24"/>
          <w:szCs w:val="24"/>
          <w:lang w:eastAsia="es-MX"/>
        </w:rPr>
        <w:t>identifi</w:t>
      </w:r>
      <w:r w:rsidR="00736C13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car 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el grado de conocimiento </w:t>
      </w:r>
      <w:r w:rsidR="00736C13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de </w:t>
      </w:r>
      <w:r w:rsidR="0012261C" w:rsidRPr="00D339C5">
        <w:rPr>
          <w:rFonts w:ascii="Arial" w:eastAsia="Times New Roman" w:hAnsi="Arial" w:cs="Arial"/>
          <w:sz w:val="24"/>
          <w:szCs w:val="24"/>
          <w:lang w:eastAsia="es-MX"/>
        </w:rPr>
        <w:t>sus atribuciones, a efec</w:t>
      </w:r>
      <w:r w:rsidR="00736C13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to de evaluar sus competencias, 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considerando sus obligaciones y </w:t>
      </w:r>
      <w:r w:rsidR="0012261C" w:rsidRPr="00D339C5">
        <w:rPr>
          <w:rFonts w:ascii="Arial" w:eastAsia="Times New Roman" w:hAnsi="Arial" w:cs="Arial"/>
          <w:sz w:val="24"/>
          <w:szCs w:val="24"/>
          <w:lang w:eastAsia="es-MX"/>
        </w:rPr>
        <w:t>derechos derivado</w:t>
      </w:r>
      <w:r w:rsidR="00736C13" w:rsidRPr="00D339C5">
        <w:rPr>
          <w:rFonts w:ascii="Arial" w:eastAsia="Times New Roman" w:hAnsi="Arial" w:cs="Arial"/>
          <w:sz w:val="24"/>
          <w:szCs w:val="24"/>
          <w:lang w:eastAsia="es-MX"/>
        </w:rPr>
        <w:t>s de su responsabilidad pública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>;</w:t>
      </w:r>
    </w:p>
    <w:p w:rsidR="004B36FD" w:rsidRPr="00D339C5" w:rsidRDefault="004B36FD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2261C" w:rsidRPr="00D339C5" w:rsidRDefault="004B36FD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XII</w:t>
      </w:r>
      <w:r w:rsidR="0012261C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12261C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Definir indicadores de los objetivos y 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>metas para evaluar su desempeño;</w:t>
      </w:r>
    </w:p>
    <w:p w:rsidR="004B36FD" w:rsidRPr="00D339C5" w:rsidRDefault="004B36FD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D57396" w:rsidRPr="00D339C5" w:rsidRDefault="004B36FD" w:rsidP="0012261C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XIII</w:t>
      </w:r>
      <w:r w:rsidR="0012261C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12261C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Considerar la probabilidad de ocurrencia de actos corruptos, abuso, desperdicio y ot</w:t>
      </w:r>
      <w:r w:rsidR="00B665E9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ras irregularidades que atentan </w:t>
      </w:r>
      <w:r w:rsidR="0012261C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contra la apropiada salvaguarda de bienes y recursos públicos, derivado de la ausencia 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>u omisión de controles internos;</w:t>
      </w:r>
    </w:p>
    <w:p w:rsidR="00B665E9" w:rsidRPr="00D339C5" w:rsidRDefault="00B665E9" w:rsidP="00F5218D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F5218D" w:rsidRPr="00D339C5" w:rsidRDefault="00B665E9" w:rsidP="00F5218D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XIV</w:t>
      </w:r>
      <w:r w:rsidR="00F5218D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F5218D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Implementar controles anticorrupción, verificando que exista una ad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>ecuada segregación de funciones, y</w:t>
      </w:r>
    </w:p>
    <w:p w:rsidR="00B665E9" w:rsidRPr="00D339C5" w:rsidRDefault="00B665E9" w:rsidP="00F5218D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2261C" w:rsidRPr="00D339C5" w:rsidRDefault="00B665E9" w:rsidP="00F5218D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XV</w:t>
      </w:r>
      <w:r w:rsidR="00F5218D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F5218D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Prevenir y planear acciones ante cambios significativos internos y externos de manera oportuna.</w:t>
      </w:r>
    </w:p>
    <w:p w:rsidR="0012261C" w:rsidRPr="00D339C5" w:rsidRDefault="0012261C" w:rsidP="00D5739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EA2269" w:rsidRPr="00D339C5" w:rsidRDefault="00F77515" w:rsidP="00E0249E">
      <w:pPr>
        <w:spacing w:after="101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Sección Tercera</w:t>
      </w:r>
    </w:p>
    <w:p w:rsidR="00EA2269" w:rsidRPr="00D339C5" w:rsidRDefault="00F77515" w:rsidP="00E0249E">
      <w:pPr>
        <w:spacing w:after="101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Actividades de Control</w:t>
      </w:r>
    </w:p>
    <w:p w:rsidR="00745825" w:rsidRPr="00D339C5" w:rsidRDefault="00745825" w:rsidP="00B665E9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6A1AA4" w:rsidRPr="00D339C5" w:rsidRDefault="006A1AA4" w:rsidP="00090EE1">
      <w:pPr>
        <w:spacing w:after="101" w:line="240" w:lineRule="auto"/>
        <w:contextualSpacing/>
        <w:jc w:val="right"/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</w:pPr>
      <w:r w:rsidRPr="00D339C5"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  <w:t>Actividades de control</w:t>
      </w:r>
    </w:p>
    <w:p w:rsidR="006A1AA4" w:rsidRPr="00D339C5" w:rsidRDefault="00090EE1" w:rsidP="006A1AA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Artículo 26</w:t>
      </w:r>
      <w:r w:rsidR="006A1AA4"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.</w:t>
      </w:r>
      <w:r w:rsidR="00DD61FF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Las a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ctividades de control son aquellas a</w:t>
      </w:r>
      <w:r w:rsidR="0080184C" w:rsidRPr="00D339C5">
        <w:rPr>
          <w:rFonts w:ascii="Arial" w:eastAsia="Times New Roman" w:hAnsi="Arial" w:cs="Arial"/>
          <w:sz w:val="24"/>
          <w:szCs w:val="24"/>
          <w:lang w:val="es-ES" w:eastAsia="es-MX"/>
        </w:rPr>
        <w:t>cciones establecidas en las unidades r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esponsables, a través de polít</w:t>
      </w:r>
      <w:r w:rsidR="005D517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icas 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y procedimientos, para alcanzar los objetivos y metas institucionales; y responder a sus ries</w:t>
      </w:r>
      <w:r w:rsidR="005D517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gos asociados, incluidos los de 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corrupción y los de sistemas de información.</w:t>
      </w:r>
    </w:p>
    <w:p w:rsidR="005D5170" w:rsidRPr="00D339C5" w:rsidRDefault="005D5170" w:rsidP="006A1AA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6A1AA4" w:rsidRPr="00D339C5" w:rsidRDefault="006A1AA4" w:rsidP="006A1AA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lastRenderedPageBreak/>
        <w:t>E</w:t>
      </w:r>
      <w:r w:rsidR="005D517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s responsabilidad del personal directivo y e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stratégico diseñar, actualizar y garantizar la</w:t>
      </w:r>
      <w:r w:rsidR="005D517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suficiencia e idoneidad de las a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ctividades de control; así como, asignar puestos clave y delegar autoridad para alcanzar los objetivos y metas institucionales.</w:t>
      </w:r>
    </w:p>
    <w:p w:rsidR="005D5170" w:rsidRPr="00D339C5" w:rsidRDefault="005D5170" w:rsidP="006A1AA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C10616" w:rsidRPr="00D339C5" w:rsidRDefault="00C10616" w:rsidP="00C10616">
      <w:pPr>
        <w:spacing w:after="101" w:line="240" w:lineRule="auto"/>
        <w:contextualSpacing/>
        <w:jc w:val="right"/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</w:pPr>
      <w:r w:rsidRPr="00D339C5"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  <w:t>Puntos de interés de los principios de las</w:t>
      </w:r>
      <w:r w:rsidR="00DD61FF" w:rsidRPr="00D339C5"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  <w:t xml:space="preserve"> a</w:t>
      </w:r>
      <w:r w:rsidRPr="00D339C5"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  <w:t>ctividades de control</w:t>
      </w:r>
    </w:p>
    <w:p w:rsidR="005D5170" w:rsidRPr="00D339C5" w:rsidRDefault="00C10616" w:rsidP="006A1AA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Artículo 27.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Los puntos de interés asociados a los principios de las</w:t>
      </w:r>
      <w:r w:rsidR="00DD61FF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a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ctividades de control son:</w:t>
      </w:r>
    </w:p>
    <w:p w:rsidR="005D5170" w:rsidRPr="00D339C5" w:rsidRDefault="005D5170" w:rsidP="006A1AA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6A1AA4" w:rsidRPr="00D339C5" w:rsidRDefault="006A1AA4" w:rsidP="006A1AA4">
      <w:pPr>
        <w:spacing w:after="10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Principio 10. Diseñar actividades de control.</w:t>
      </w:r>
    </w:p>
    <w:p w:rsidR="006A1AA4" w:rsidRPr="00D339C5" w:rsidRDefault="001A1E91" w:rsidP="006A1AA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El personal directivo y e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stratégico, debe diseñar, actualizar y garantizar la suficiencia e idoneidad de la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s actividades de control 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establecidas para lograr los objetivos y metas, así como responder a los riesgos.</w:t>
      </w:r>
    </w:p>
    <w:p w:rsidR="001A1E91" w:rsidRPr="00D339C5" w:rsidRDefault="001A1E91" w:rsidP="006A1AA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6A1AA4" w:rsidRPr="00D339C5" w:rsidRDefault="00A9186D" w:rsidP="006A1AA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Las personas titulares de las magistraturas</w:t>
      </w:r>
      <w:r w:rsidR="001A1E91" w:rsidRPr="00D339C5">
        <w:rPr>
          <w:rFonts w:ascii="Arial" w:eastAsia="Times New Roman" w:hAnsi="Arial" w:cs="Arial"/>
          <w:sz w:val="24"/>
          <w:szCs w:val="24"/>
          <w:lang w:val="es-ES" w:eastAsia="es-MX"/>
        </w:rPr>
        <w:t>, y demás personal directivo y e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stratégico, son los responsables de que existan </w:t>
      </w:r>
      <w:r w:rsidR="001A1E91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controles apropiados para hacer 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frente a los riesgos que se encuentran presentes en cada uno de los procesos que real</w:t>
      </w:r>
      <w:r w:rsidR="001A1E91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izan, incluyendo los riesgos de 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corrupción.</w:t>
      </w:r>
    </w:p>
    <w:p w:rsidR="001A1E91" w:rsidRPr="00D339C5" w:rsidRDefault="001A1E91" w:rsidP="006A1AA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6A1AA4" w:rsidRPr="00D339C5" w:rsidRDefault="006A1AA4" w:rsidP="006A1AA4">
      <w:pPr>
        <w:spacing w:after="10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Puntos de interés:</w:t>
      </w:r>
    </w:p>
    <w:p w:rsidR="001A1E91" w:rsidRPr="00D339C5" w:rsidRDefault="001A1E91" w:rsidP="006A1AA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6A1AA4" w:rsidRPr="00D339C5" w:rsidRDefault="001A1E91" w:rsidP="006A1AA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I.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Respu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esta a los objetivos y riesgos. 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Diseñar actividades de control en respuesta a los riesgos asociados con los objetivos y metas i</w:t>
      </w:r>
      <w:r w:rsidR="005F1054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nstitucionales, a través de 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políticas, procedimientos, técnicas y mecanismos que hacen obligatorias las directrice</w:t>
      </w:r>
      <w:r w:rsidR="005F1054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s para alcanzar los objetivos y 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metas e id</w:t>
      </w:r>
      <w:r w:rsidR="00496002" w:rsidRPr="00D339C5">
        <w:rPr>
          <w:rFonts w:ascii="Arial" w:eastAsia="Times New Roman" w:hAnsi="Arial" w:cs="Arial"/>
          <w:sz w:val="24"/>
          <w:szCs w:val="24"/>
          <w:lang w:val="es-ES" w:eastAsia="es-MX"/>
        </w:rPr>
        <w:t>entificar los riesgos asociados;</w:t>
      </w:r>
    </w:p>
    <w:p w:rsidR="005F1054" w:rsidRPr="00D339C5" w:rsidRDefault="005F1054" w:rsidP="006A1AA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6A1AA4" w:rsidRPr="00D339C5" w:rsidRDefault="005F1054" w:rsidP="006A1AA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II.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Diseño de las act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ividades de control apropiadas. 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Diseñar actividades de control, automatizadas o manuales, para asegurar el corr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ecto funcionamiento del control 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interno, las cuales ayudan a cumplir con las responsabilidades del personal y a enfrentar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los riesgos identificados en la 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ejecución de los procesos de control interno. Entre otros: administración del capital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humano; controles físicos sobre 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activos y bienes; segregación de funciones; restricción de acceso a recursos</w:t>
      </w:r>
      <w:r w:rsidR="00736C13" w:rsidRPr="00D339C5">
        <w:rPr>
          <w:rFonts w:ascii="Arial" w:eastAsia="Times New Roman" w:hAnsi="Arial" w:cs="Arial"/>
          <w:sz w:val="24"/>
          <w:szCs w:val="24"/>
          <w:lang w:val="es-ES" w:eastAsia="es-MX"/>
        </w:rPr>
        <w:t>,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registros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, </w:t>
      </w:r>
      <w:r w:rsidR="00736C13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archivos y almacenes,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así como rendición de cuentas 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y documentación y formalización de las </w:t>
      </w:r>
      <w:r w:rsidR="00496002" w:rsidRPr="00D339C5">
        <w:rPr>
          <w:rFonts w:ascii="Arial" w:eastAsia="Times New Roman" w:hAnsi="Arial" w:cs="Arial"/>
          <w:sz w:val="24"/>
          <w:szCs w:val="24"/>
          <w:lang w:val="es-ES" w:eastAsia="es-MX"/>
        </w:rPr>
        <w:t>transacciones y control interno;</w:t>
      </w:r>
    </w:p>
    <w:p w:rsidR="005F1054" w:rsidRPr="00D339C5" w:rsidRDefault="005F1054" w:rsidP="006A1AA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6A1AA4" w:rsidRPr="00D339C5" w:rsidRDefault="005F1054" w:rsidP="006A1AA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III.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Diseño de actividade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s de control en varios niveles. 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Diseñar actividades a nivel institucional, por unidad responsable o ambos, depen</w:t>
      </w:r>
      <w:r w:rsidR="007D5728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diendo del nivel necesario para 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garantizar el cumplimiento de objetivos y metas.</w:t>
      </w:r>
    </w:p>
    <w:p w:rsidR="007D5728" w:rsidRPr="00D339C5" w:rsidRDefault="007D5728" w:rsidP="006A1AA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745825" w:rsidRPr="00D339C5" w:rsidRDefault="006A1AA4" w:rsidP="006A1AA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Los controles a nivel institucional tienen un efecto generalizado en el control interno y</w:t>
      </w:r>
      <w:r w:rsidR="007D5728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pueden relacionarse con varios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componentes; en cambio los controles a nivel transacción son acciones integrad</w:t>
      </w:r>
      <w:r w:rsidR="007D5728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as directamente en los procesos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operativos para contribui</w:t>
      </w:r>
      <w:r w:rsidR="00496002" w:rsidRPr="00D339C5">
        <w:rPr>
          <w:rFonts w:ascii="Arial" w:eastAsia="Times New Roman" w:hAnsi="Arial" w:cs="Arial"/>
          <w:sz w:val="24"/>
          <w:szCs w:val="24"/>
          <w:lang w:val="es-ES" w:eastAsia="es-MX"/>
        </w:rPr>
        <w:t>r al logro de objetivos y metas, y</w:t>
      </w:r>
    </w:p>
    <w:p w:rsidR="006A1AA4" w:rsidRPr="00D339C5" w:rsidRDefault="006A1AA4" w:rsidP="006A1AA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6A1AA4" w:rsidRPr="00D339C5" w:rsidRDefault="007D5728" w:rsidP="006A1AA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IV.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Segregación de funciones. 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Considerar la necesidad de separar las actividades de control relacionadas con la autorización, custodia y registro de l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as 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operaciones para lograr una adecuada segregación de funciones, lo cual contribuye a p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revenir corrupción, desperdicio 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y abusos en el control interno.</w:t>
      </w:r>
    </w:p>
    <w:p w:rsidR="007D5728" w:rsidRPr="00D339C5" w:rsidRDefault="007D5728" w:rsidP="006A1AA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6A1AA4" w:rsidRPr="00D339C5" w:rsidRDefault="006A1AA4" w:rsidP="006A1AA4">
      <w:pPr>
        <w:spacing w:after="10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Principio 11. Diseñar actividades para los sistemas de información.</w:t>
      </w:r>
    </w:p>
    <w:p w:rsidR="006A1AA4" w:rsidRPr="00D339C5" w:rsidRDefault="007D5728" w:rsidP="006A1AA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El personal directivo y e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stratégico, debe diseñar los sistemas de información institucion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al y las actividades de control 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relacionadas con dicho sistema, a fin de alcanzar los objetivos y responder a los riesgos.</w:t>
      </w:r>
    </w:p>
    <w:p w:rsidR="007D5728" w:rsidRPr="00D339C5" w:rsidRDefault="007D5728" w:rsidP="006A1AA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6A1AA4" w:rsidRPr="00D339C5" w:rsidRDefault="006A1AA4" w:rsidP="006A1AA4">
      <w:pPr>
        <w:spacing w:after="10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Puntos de interés:</w:t>
      </w:r>
    </w:p>
    <w:p w:rsidR="003B0536" w:rsidRPr="00D339C5" w:rsidRDefault="003B0536" w:rsidP="006A1AA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6A1AA4" w:rsidRPr="00D339C5" w:rsidRDefault="003B0536" w:rsidP="006A1AA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I.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Desarrollo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de los sistemas de información. 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Desarrollar sistemas de información para obtener información oportuna y confiab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le y procesar apropiadamente la 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información relativa a cada uno de los procesos operativos, creando restricción de a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cceso a </w:t>
      </w:r>
      <w:r w:rsidR="00395C3C" w:rsidRPr="00D339C5">
        <w:rPr>
          <w:rFonts w:ascii="Arial" w:eastAsia="Times New Roman" w:hAnsi="Arial" w:cs="Arial"/>
          <w:sz w:val="24"/>
          <w:szCs w:val="24"/>
          <w:lang w:val="es-ES" w:eastAsia="es-MX"/>
        </w:rPr>
        <w:t>personas usuaria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s. Un sistema de 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información se integra por personal, procesos, datos y tecnología, organizados para o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btener, comunicar o disponer de </w:t>
      </w:r>
      <w:r w:rsidR="00496002" w:rsidRPr="00D339C5">
        <w:rPr>
          <w:rFonts w:ascii="Arial" w:eastAsia="Times New Roman" w:hAnsi="Arial" w:cs="Arial"/>
          <w:sz w:val="24"/>
          <w:szCs w:val="24"/>
          <w:lang w:val="es-ES" w:eastAsia="es-MX"/>
        </w:rPr>
        <w:t>la información;</w:t>
      </w:r>
    </w:p>
    <w:p w:rsidR="003B0536" w:rsidRPr="00D339C5" w:rsidRDefault="003B0536" w:rsidP="006A1AA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6A1AA4" w:rsidRPr="00D339C5" w:rsidRDefault="003B0536" w:rsidP="006A1AA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II.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Diseño de los tipos de act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ividades de control apropiadas. 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Diseñar actividades de control en los sistemas de información para garantizar la cobertura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de los objetivos de 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procesamiento de la información en los procesos operativos. Existen dos tipos de activid</w:t>
      </w:r>
      <w:r w:rsidR="00496002" w:rsidRPr="00D339C5">
        <w:rPr>
          <w:rFonts w:ascii="Arial" w:eastAsia="Times New Roman" w:hAnsi="Arial" w:cs="Arial"/>
          <w:sz w:val="24"/>
          <w:szCs w:val="24"/>
          <w:lang w:val="es-ES" w:eastAsia="es-MX"/>
        </w:rPr>
        <w:t>ades de control,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generales y de </w:t>
      </w:r>
      <w:r w:rsidR="00496002" w:rsidRPr="00D339C5">
        <w:rPr>
          <w:rFonts w:ascii="Arial" w:eastAsia="Times New Roman" w:hAnsi="Arial" w:cs="Arial"/>
          <w:sz w:val="24"/>
          <w:szCs w:val="24"/>
          <w:lang w:val="es-ES" w:eastAsia="es-MX"/>
        </w:rPr>
        <w:t>aplicación:</w:t>
      </w:r>
    </w:p>
    <w:p w:rsidR="003B0536" w:rsidRPr="00D339C5" w:rsidRDefault="003B0536" w:rsidP="006A1AA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6A1AA4" w:rsidRPr="00D339C5" w:rsidRDefault="00252C47" w:rsidP="006A1AA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a).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Controles generales: administración de seguridad, acceso lógico y físico, administración de la configura</w:t>
      </w:r>
      <w:r w:rsidR="00C97695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ción, segregación 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de funciones, planes de continuidad y planes de recuper</w:t>
      </w:r>
      <w:r w:rsidR="00496002" w:rsidRPr="00D339C5">
        <w:rPr>
          <w:rFonts w:ascii="Arial" w:eastAsia="Times New Roman" w:hAnsi="Arial" w:cs="Arial"/>
          <w:sz w:val="24"/>
          <w:szCs w:val="24"/>
          <w:lang w:val="es-ES" w:eastAsia="es-MX"/>
        </w:rPr>
        <w:t>ación de desastres, entre otros, y</w:t>
      </w:r>
    </w:p>
    <w:p w:rsidR="00252C47" w:rsidRPr="00D339C5" w:rsidRDefault="00252C47" w:rsidP="006A1AA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6A1AA4" w:rsidRPr="00D339C5" w:rsidRDefault="00252C47" w:rsidP="006A1AA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b).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Controles de aplicación: asegurar la validez, integridad, exactitud y confidencialidad de la</w:t>
      </w:r>
      <w:r w:rsidR="00C97695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s transacciones y datos durante 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el proceso de las aplicaciones.</w:t>
      </w:r>
    </w:p>
    <w:p w:rsidR="00252C47" w:rsidRPr="00D339C5" w:rsidRDefault="00252C47" w:rsidP="006A1AA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6A1AA4" w:rsidRPr="00D339C5" w:rsidRDefault="00252C47" w:rsidP="006A1AA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III.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Diseño de la infraestructura de las Tecnologías de Infor</w:t>
      </w:r>
      <w:r w:rsidR="00C97695" w:rsidRPr="00D339C5">
        <w:rPr>
          <w:rFonts w:ascii="Arial" w:eastAsia="Times New Roman" w:hAnsi="Arial" w:cs="Arial"/>
          <w:sz w:val="24"/>
          <w:szCs w:val="24"/>
          <w:lang w:val="es-ES" w:eastAsia="es-MX"/>
        </w:rPr>
        <w:t>mación y Comunicaciones (</w:t>
      </w:r>
      <w:proofErr w:type="spellStart"/>
      <w:r w:rsidR="00C97695" w:rsidRPr="00D339C5">
        <w:rPr>
          <w:rFonts w:ascii="Arial" w:eastAsia="Times New Roman" w:hAnsi="Arial" w:cs="Arial"/>
          <w:sz w:val="24"/>
          <w:szCs w:val="24"/>
          <w:lang w:val="es-ES" w:eastAsia="es-MX"/>
        </w:rPr>
        <w:t>TIC’s</w:t>
      </w:r>
      <w:proofErr w:type="spellEnd"/>
      <w:r w:rsidR="00C97695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). 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Diseñar actividades de cont</w:t>
      </w:r>
      <w:r w:rsidR="00F415F5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rol sobre la infraestructura de 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las </w:t>
      </w:r>
      <w:proofErr w:type="spellStart"/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TIC’s</w:t>
      </w:r>
      <w:proofErr w:type="spellEnd"/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para soportar la inte</w:t>
      </w:r>
      <w:r w:rsidR="00F415F5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gridad, exactitud y validez del 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procesamiento de la información, así como para mantener la infraestructura que</w:t>
      </w:r>
      <w:r w:rsidR="00F415F5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debe incluir procedimientos de 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respaldo y recuperación de la información, así como la continuidad de los planes de opera</w:t>
      </w:r>
      <w:r w:rsidR="00F415F5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ción, en función de los riesgos 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y las consecuencias de una interrupción total o par</w:t>
      </w:r>
      <w:r w:rsidR="00496002" w:rsidRPr="00D339C5">
        <w:rPr>
          <w:rFonts w:ascii="Arial" w:eastAsia="Times New Roman" w:hAnsi="Arial" w:cs="Arial"/>
          <w:sz w:val="24"/>
          <w:szCs w:val="24"/>
          <w:lang w:val="es-ES" w:eastAsia="es-MX"/>
        </w:rPr>
        <w:t>cial de los sistemas de energía;</w:t>
      </w:r>
    </w:p>
    <w:p w:rsidR="00F415F5" w:rsidRPr="00D339C5" w:rsidRDefault="00F415F5" w:rsidP="006A1AA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6A1AA4" w:rsidRPr="00D339C5" w:rsidRDefault="00F415F5" w:rsidP="006A1AA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IV.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Diseño de la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administración de la seguridad. 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Diseñar actividades de control para la gestión de la seguridad sobre los sistemas de infor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mación con el fin de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lastRenderedPageBreak/>
        <w:t xml:space="preserve">garantizar 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el acceso adecuado, de fuentes internas y externas a éstos, pueden ser permisos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y límite de acceso a </w:t>
      </w:r>
      <w:r w:rsidR="00395C3C" w:rsidRPr="00D339C5">
        <w:rPr>
          <w:rFonts w:ascii="Arial" w:eastAsia="Times New Roman" w:hAnsi="Arial" w:cs="Arial"/>
          <w:sz w:val="24"/>
          <w:szCs w:val="24"/>
          <w:lang w:val="es-ES" w:eastAsia="es-MX"/>
        </w:rPr>
        <w:t>personas usuaria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s, 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dispositivos de seguridad para autorización de </w:t>
      </w:r>
      <w:r w:rsidR="00395C3C" w:rsidRPr="00D339C5">
        <w:rPr>
          <w:rFonts w:ascii="Arial" w:eastAsia="Times New Roman" w:hAnsi="Arial" w:cs="Arial"/>
          <w:sz w:val="24"/>
          <w:szCs w:val="24"/>
          <w:lang w:val="es-ES" w:eastAsia="es-MX"/>
        </w:rPr>
        <w:t>personas usuaria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s, los objetivos para la gestión d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e la seguridad deben incluir la 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confidencialid</w:t>
      </w:r>
      <w:r w:rsidR="00496002" w:rsidRPr="00D339C5">
        <w:rPr>
          <w:rFonts w:ascii="Arial" w:eastAsia="Times New Roman" w:hAnsi="Arial" w:cs="Arial"/>
          <w:sz w:val="24"/>
          <w:szCs w:val="24"/>
          <w:lang w:val="es-ES" w:eastAsia="es-MX"/>
        </w:rPr>
        <w:t>ad, integridad y disponibilidad, y</w:t>
      </w:r>
    </w:p>
    <w:p w:rsidR="00F415F5" w:rsidRPr="00D339C5" w:rsidRDefault="00F415F5" w:rsidP="006A1AA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6A1AA4" w:rsidRPr="00D339C5" w:rsidRDefault="00F415F5" w:rsidP="006A1AA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V.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Diseño de la adquisición, desarrollo y mantenimiento de las </w:t>
      </w:r>
      <w:proofErr w:type="spellStart"/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TIC’s</w:t>
      </w:r>
      <w:proofErr w:type="spellEnd"/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.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Diseñar actividades de control para la adquisición, desarrollo y mantenimiento de la</w:t>
      </w:r>
      <w:r w:rsidR="003A5FEF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s </w:t>
      </w:r>
      <w:proofErr w:type="spellStart"/>
      <w:r w:rsidR="003A5FEF" w:rsidRPr="00D339C5">
        <w:rPr>
          <w:rFonts w:ascii="Arial" w:eastAsia="Times New Roman" w:hAnsi="Arial" w:cs="Arial"/>
          <w:sz w:val="24"/>
          <w:szCs w:val="24"/>
          <w:lang w:val="es-ES" w:eastAsia="es-MX"/>
        </w:rPr>
        <w:t>TIC´s</w:t>
      </w:r>
      <w:proofErr w:type="spellEnd"/>
      <w:r w:rsidR="003A5FEF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, además de documentar y 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formalizar el análisis y definición, respecto del desarrollo de sistemas automatizados, adquisición de tecnologí</w:t>
      </w:r>
      <w:r w:rsidR="003A5FEF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a, soporte 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y las instalaciones físicas, previo a la selección de </w:t>
      </w:r>
      <w:r w:rsidR="00331052" w:rsidRPr="00D339C5">
        <w:rPr>
          <w:rFonts w:ascii="Arial" w:eastAsia="Times New Roman" w:hAnsi="Arial" w:cs="Arial"/>
          <w:sz w:val="24"/>
          <w:szCs w:val="24"/>
          <w:lang w:val="es-ES" w:eastAsia="es-MX"/>
        </w:rPr>
        <w:t>personas proveedora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s que reúnan requisitos y c</w:t>
      </w:r>
      <w:r w:rsidR="003A5FEF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umplan los criterios en materia </w:t>
      </w:r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de </w:t>
      </w:r>
      <w:proofErr w:type="spellStart"/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TIC´s</w:t>
      </w:r>
      <w:proofErr w:type="spellEnd"/>
      <w:r w:rsidR="006A1AA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.</w:t>
      </w:r>
    </w:p>
    <w:p w:rsidR="00B665E9" w:rsidRPr="00D339C5" w:rsidRDefault="00B665E9" w:rsidP="00B665E9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090EE1" w:rsidRPr="00D339C5" w:rsidRDefault="00090EE1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Principio 12. Impl</w:t>
      </w:r>
      <w:r w:rsidR="003A5FEF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ementar actividades de control. </w:t>
      </w:r>
      <w:r w:rsidR="00A9186D" w:rsidRPr="00D339C5">
        <w:rPr>
          <w:rFonts w:ascii="Arial" w:eastAsia="Times New Roman" w:hAnsi="Arial" w:cs="Arial"/>
          <w:sz w:val="24"/>
          <w:szCs w:val="24"/>
          <w:lang w:eastAsia="es-MX"/>
        </w:rPr>
        <w:t>Las personas titulares de las magistraturas</w:t>
      </w:r>
      <w:r w:rsidR="003A5FEF" w:rsidRPr="00D339C5">
        <w:rPr>
          <w:rFonts w:ascii="Arial" w:eastAsia="Times New Roman" w:hAnsi="Arial" w:cs="Arial"/>
          <w:sz w:val="24"/>
          <w:szCs w:val="24"/>
          <w:lang w:eastAsia="es-MX"/>
        </w:rPr>
        <w:t>, y demás personal directivo y e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>stratégico, deben implementar las actividades de control a través de políticas,</w:t>
      </w:r>
      <w:r w:rsidR="003A5FEF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>procedimientos y otros medios de similar naturaleza, par</w:t>
      </w:r>
      <w:r w:rsidR="009F2C40" w:rsidRPr="00D339C5">
        <w:rPr>
          <w:rFonts w:ascii="Arial" w:eastAsia="Times New Roman" w:hAnsi="Arial" w:cs="Arial"/>
          <w:sz w:val="24"/>
          <w:szCs w:val="24"/>
          <w:lang w:eastAsia="es-MX"/>
        </w:rPr>
        <w:t>a lo cual es necesario que las unidades r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>espo</w:t>
      </w:r>
      <w:r w:rsidR="003A5FEF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nsables y las áreas del Tribunal 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>tengan documentadas y formalmente establecidas sus actividades de control.</w:t>
      </w:r>
    </w:p>
    <w:p w:rsidR="003A5FEF" w:rsidRPr="00D339C5" w:rsidRDefault="003A5FEF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90EE1" w:rsidRPr="00D339C5" w:rsidRDefault="00090EE1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Puntos de interés:</w:t>
      </w:r>
    </w:p>
    <w:p w:rsidR="003A5FEF" w:rsidRPr="00D339C5" w:rsidRDefault="003A5FEF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90EE1" w:rsidRPr="00D339C5" w:rsidRDefault="003A5FEF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I.</w:t>
      </w:r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Documentación y formalización de responsab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ilidades a través de Políticas. </w:t>
      </w:r>
      <w:r w:rsidR="003464D1" w:rsidRPr="00D339C5">
        <w:rPr>
          <w:rFonts w:ascii="Arial" w:eastAsia="Times New Roman" w:hAnsi="Arial" w:cs="Arial"/>
          <w:sz w:val="24"/>
          <w:szCs w:val="24"/>
          <w:lang w:eastAsia="es-MX"/>
        </w:rPr>
        <w:t>Documentar para cada unidad r</w:t>
      </w:r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>esponsable y áreas de</w:t>
      </w:r>
      <w:r w:rsidR="00A97315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l Tribunal, su responsabilidad, a </w:t>
      </w:r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>través de políticas, manuales, lineamientos y otros documentos de naturaleza similar l</w:t>
      </w:r>
      <w:r w:rsidR="00A97315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as responsabilidades de control </w:t>
      </w:r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>interno, sobre el cumplimiento de metas y objetivos de los procesos, riesgos, di</w:t>
      </w:r>
      <w:r w:rsidR="00A97315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seño de actividades de control, </w:t>
      </w:r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>implementación de controles y eficacia operativa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y difundirlo entre el personal, y</w:t>
      </w:r>
    </w:p>
    <w:p w:rsidR="003A5FEF" w:rsidRPr="00D339C5" w:rsidRDefault="003A5FEF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90EE1" w:rsidRPr="00D339C5" w:rsidRDefault="003A5FEF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II.</w:t>
      </w:r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Revisiones periódica</w:t>
      </w:r>
      <w:r w:rsidR="00A97315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s a las actividades de control. </w:t>
      </w:r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Practicar revisiones periódicas y oportunas a las políticas, procedimientos y actividades </w:t>
      </w:r>
      <w:r w:rsidR="00A97315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de control, para garantizar que </w:t>
      </w:r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>las actividades están diseñadas e implementadas adecuadamente con la finalidad de ma</w:t>
      </w:r>
      <w:r w:rsidR="00A97315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ntener la relevancia y eficacia </w:t>
      </w:r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>en el logro de objetivos y metas o el enfrentamiento de los riesgos.</w:t>
      </w:r>
    </w:p>
    <w:p w:rsidR="00A97315" w:rsidRPr="00D339C5" w:rsidRDefault="00A97315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A97315" w:rsidRPr="00D339C5" w:rsidRDefault="00A97315" w:rsidP="00A97315">
      <w:pPr>
        <w:spacing w:after="101" w:line="240" w:lineRule="auto"/>
        <w:contextualSpacing/>
        <w:jc w:val="right"/>
        <w:rPr>
          <w:rFonts w:ascii="Arial" w:eastAsia="Times New Roman" w:hAnsi="Arial" w:cs="Arial"/>
          <w:b/>
          <w:i/>
          <w:sz w:val="20"/>
          <w:szCs w:val="20"/>
          <w:lang w:eastAsia="es-MX"/>
        </w:rPr>
      </w:pPr>
      <w:r w:rsidRPr="00D339C5">
        <w:rPr>
          <w:rFonts w:ascii="Arial" w:eastAsia="Times New Roman" w:hAnsi="Arial" w:cs="Arial"/>
          <w:b/>
          <w:i/>
          <w:sz w:val="20"/>
          <w:szCs w:val="20"/>
          <w:lang w:eastAsia="es-MX"/>
        </w:rPr>
        <w:t xml:space="preserve">Acciones </w:t>
      </w:r>
      <w:r w:rsidR="00B920CF" w:rsidRPr="00D339C5">
        <w:rPr>
          <w:rFonts w:ascii="Arial" w:eastAsia="Times New Roman" w:hAnsi="Arial" w:cs="Arial"/>
          <w:b/>
          <w:i/>
          <w:sz w:val="20"/>
          <w:szCs w:val="20"/>
          <w:lang w:eastAsia="es-MX"/>
        </w:rPr>
        <w:t>de la</w:t>
      </w:r>
      <w:r w:rsidR="009E46FC" w:rsidRPr="00D339C5">
        <w:rPr>
          <w:rFonts w:ascii="Arial" w:eastAsia="Times New Roman" w:hAnsi="Arial" w:cs="Arial"/>
          <w:b/>
          <w:i/>
          <w:sz w:val="20"/>
          <w:szCs w:val="20"/>
          <w:lang w:eastAsia="es-MX"/>
        </w:rPr>
        <w:t>s</w:t>
      </w:r>
      <w:r w:rsidR="00DD61FF" w:rsidRPr="00D339C5">
        <w:rPr>
          <w:rFonts w:ascii="Arial" w:eastAsia="Times New Roman" w:hAnsi="Arial" w:cs="Arial"/>
          <w:b/>
          <w:i/>
          <w:sz w:val="20"/>
          <w:szCs w:val="20"/>
          <w:lang w:eastAsia="es-MX"/>
        </w:rPr>
        <w:t xml:space="preserve"> a</w:t>
      </w:r>
      <w:r w:rsidR="00B920CF" w:rsidRPr="00D339C5">
        <w:rPr>
          <w:rFonts w:ascii="Arial" w:eastAsia="Times New Roman" w:hAnsi="Arial" w:cs="Arial"/>
          <w:b/>
          <w:i/>
          <w:sz w:val="20"/>
          <w:szCs w:val="20"/>
          <w:lang w:eastAsia="es-MX"/>
        </w:rPr>
        <w:t>ctividades de control</w:t>
      </w:r>
    </w:p>
    <w:p w:rsidR="00A97315" w:rsidRPr="00D339C5" w:rsidRDefault="00A97315" w:rsidP="00A97315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Artículo 28.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Las acciones a imp</w:t>
      </w:r>
      <w:r w:rsidR="00DD61FF" w:rsidRPr="00D339C5">
        <w:rPr>
          <w:rFonts w:ascii="Arial" w:eastAsia="Times New Roman" w:hAnsi="Arial" w:cs="Arial"/>
          <w:sz w:val="24"/>
          <w:szCs w:val="24"/>
          <w:lang w:eastAsia="es-MX"/>
        </w:rPr>
        <w:t>lementar para el componente de a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>ctividades de control, cuando menos son:</w:t>
      </w:r>
    </w:p>
    <w:p w:rsidR="00A97315" w:rsidRPr="00D339C5" w:rsidRDefault="00A97315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90EE1" w:rsidRPr="00D339C5" w:rsidRDefault="009E46FC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</w:t>
      </w:r>
      <w:r w:rsidR="00090EE1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Emitir y actualizar los manuales de organiza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>ción, procesos y procedimientos;</w:t>
      </w:r>
    </w:p>
    <w:p w:rsidR="00B920CF" w:rsidRPr="00D339C5" w:rsidRDefault="00B920CF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90EE1" w:rsidRPr="00D339C5" w:rsidRDefault="009E46FC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II</w:t>
      </w:r>
      <w:r w:rsidR="00090EE1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Definir e implementar estrategias para fomentar e impulsar la prác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>tica de valores institucionales;</w:t>
      </w:r>
    </w:p>
    <w:p w:rsidR="00B920CF" w:rsidRPr="00D339C5" w:rsidRDefault="00B920CF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90EE1" w:rsidRPr="00D339C5" w:rsidRDefault="009E46FC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III</w:t>
      </w:r>
      <w:r w:rsidR="00090EE1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Definir e impleme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>ntar estrategias anticorrupción;</w:t>
      </w:r>
    </w:p>
    <w:p w:rsidR="00B920CF" w:rsidRPr="00D339C5" w:rsidRDefault="00B920CF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90EE1" w:rsidRPr="00D339C5" w:rsidRDefault="009E46FC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IV</w:t>
      </w:r>
      <w:r w:rsidR="00090EE1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Diseñar políticas de atención a</w:t>
      </w:r>
      <w:r w:rsidR="00395C3C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>l</w:t>
      </w:r>
      <w:r w:rsidR="00395C3C" w:rsidRPr="00D339C5">
        <w:rPr>
          <w:rFonts w:ascii="Arial" w:eastAsia="Times New Roman" w:hAnsi="Arial" w:cs="Arial"/>
          <w:sz w:val="24"/>
          <w:szCs w:val="24"/>
          <w:lang w:eastAsia="es-MX"/>
        </w:rPr>
        <w:t>as personas usuarias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>, y monitorear su cumplimiento;</w:t>
      </w:r>
    </w:p>
    <w:p w:rsidR="00B920CF" w:rsidRPr="00D339C5" w:rsidRDefault="00B920CF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90EE1" w:rsidRPr="00D339C5" w:rsidRDefault="009E46FC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V</w:t>
      </w:r>
      <w:r w:rsidR="00090EE1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Actualizar la estructura orgánica, plantilla de personal, de acuerdo al presupuesto auto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rizado para el ejercicio que se 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>trate;</w:t>
      </w:r>
    </w:p>
    <w:p w:rsidR="00B920CF" w:rsidRPr="00D339C5" w:rsidRDefault="00B920CF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90EE1" w:rsidRPr="00D339C5" w:rsidRDefault="009E46FC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VI</w:t>
      </w:r>
      <w:r w:rsidR="00090EE1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Actualizar los expedientes 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>de personal de manera periódica;</w:t>
      </w:r>
    </w:p>
    <w:p w:rsidR="00B920CF" w:rsidRPr="00D339C5" w:rsidRDefault="00B920CF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90EE1" w:rsidRPr="00D339C5" w:rsidRDefault="009E46FC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VII</w:t>
      </w:r>
      <w:r w:rsidR="00090EE1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Dar seguimiento al Sistema de Evaluación al Desempeño de acuerdo a lo establ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>ecido en la normativa aplicable;</w:t>
      </w:r>
    </w:p>
    <w:p w:rsidR="00B920CF" w:rsidRPr="00D339C5" w:rsidRDefault="00B920CF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90EE1" w:rsidRPr="00D339C5" w:rsidRDefault="005560D0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VIII</w:t>
      </w:r>
      <w:r w:rsidR="00090EE1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Desarrollar de manera anual la Detección de Necesidades de Capacitación de </w:t>
      </w:r>
      <w:r w:rsidR="00A9186D" w:rsidRPr="00D339C5">
        <w:rPr>
          <w:rFonts w:ascii="Arial" w:eastAsia="Times New Roman" w:hAnsi="Arial" w:cs="Arial"/>
          <w:sz w:val="24"/>
          <w:szCs w:val="24"/>
          <w:lang w:eastAsia="es-MX"/>
        </w:rPr>
        <w:t>las personas servidoras públicas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en materia de </w:t>
      </w:r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conocimientos, habilidades y destrezas, con la finalidad de integrar el Programa 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>Anual de Capacitación;</w:t>
      </w:r>
    </w:p>
    <w:p w:rsidR="00B920CF" w:rsidRPr="00D339C5" w:rsidRDefault="00B920CF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90EE1" w:rsidRPr="00D339C5" w:rsidRDefault="005560D0" w:rsidP="005560D0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IX</w:t>
      </w:r>
      <w:r w:rsidR="00090EE1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Generar el soporte documental que respalde la inversión de las capaci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>taciones impartidas al personal;</w:t>
      </w:r>
    </w:p>
    <w:p w:rsidR="00B920CF" w:rsidRPr="00D339C5" w:rsidRDefault="00B920CF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90EE1" w:rsidRPr="00D339C5" w:rsidRDefault="005560D0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</w:t>
      </w:r>
      <w:r w:rsidR="00090EE1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Implementar un sistema de control de asistencia y puntualidad del personal, dando segu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imiento a las incidencias en el </w:t>
      </w:r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>pago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de nómina;</w:t>
      </w:r>
    </w:p>
    <w:p w:rsidR="00B920CF" w:rsidRPr="00D339C5" w:rsidRDefault="00B920CF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90EE1" w:rsidRPr="00D339C5" w:rsidRDefault="005560D0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XI</w:t>
      </w:r>
      <w:r w:rsidR="00090EE1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Reconocer periódicamente a aquellos colaboradores que sobresalgan por algún tipo de a</w:t>
      </w:r>
      <w:r w:rsidR="005934B5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ctividad ordinaria, eficiente y </w:t>
      </w:r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>eficaz, o alguna otra extraordi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>naria que amerite ser destacada;</w:t>
      </w:r>
    </w:p>
    <w:p w:rsidR="00B920CF" w:rsidRPr="00D339C5" w:rsidRDefault="00B920CF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B665E9" w:rsidRPr="00D339C5" w:rsidRDefault="005934B5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XII</w:t>
      </w:r>
      <w:r w:rsidR="00090EE1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Elaborar y actualizar periódicamente los perfiles de puesto, de acuerdo a las plaz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as autorizadas por la normativa </w:t>
      </w:r>
      <w:r w:rsidR="00496002" w:rsidRPr="00D339C5">
        <w:rPr>
          <w:rFonts w:ascii="Arial" w:eastAsia="Times New Roman" w:hAnsi="Arial" w:cs="Arial"/>
          <w:sz w:val="24"/>
          <w:szCs w:val="24"/>
          <w:lang w:eastAsia="es-MX"/>
        </w:rPr>
        <w:t>aplicable;</w:t>
      </w:r>
    </w:p>
    <w:p w:rsidR="00B920CF" w:rsidRPr="00D339C5" w:rsidRDefault="00B920CF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90EE1" w:rsidRPr="00D339C5" w:rsidRDefault="005934B5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XIII</w:t>
      </w:r>
      <w:r w:rsidR="00090EE1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Elaborar y ejecutar el Plan de Trabajo Anual que contenga todas las actividades que h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a de desarrollar durante un año </w:t>
      </w:r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>de calendario, que incluya cuando menos los siguientes apartados:</w:t>
      </w:r>
    </w:p>
    <w:p w:rsidR="00B920CF" w:rsidRPr="00D339C5" w:rsidRDefault="00B920CF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90EE1" w:rsidRPr="00D339C5" w:rsidRDefault="00090EE1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a)</w:t>
      </w:r>
      <w:r w:rsidR="005934B5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Plan anual de actividades;</w:t>
      </w:r>
    </w:p>
    <w:p w:rsidR="00B920CF" w:rsidRPr="00D339C5" w:rsidRDefault="00B920CF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90EE1" w:rsidRPr="00D339C5" w:rsidRDefault="00090EE1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b)</w:t>
      </w:r>
      <w:r w:rsidR="005934B5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Programa operativo anual (POA);</w:t>
      </w:r>
    </w:p>
    <w:p w:rsidR="00B920CF" w:rsidRPr="00D339C5" w:rsidRDefault="00B920CF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90EE1" w:rsidRPr="00D339C5" w:rsidRDefault="00090EE1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proofErr w:type="gramStart"/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c)</w:t>
      </w:r>
      <w:proofErr w:type="gramEnd"/>
      <w:r w:rsidR="005934B5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Presupuesto programático;</w:t>
      </w:r>
    </w:p>
    <w:p w:rsidR="00B920CF" w:rsidRPr="00D339C5" w:rsidRDefault="00B920CF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AC357A" w:rsidRPr="00D339C5" w:rsidRDefault="00090EE1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d)</w:t>
      </w:r>
      <w:r w:rsidR="005934B5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Resultados esperados;</w:t>
      </w:r>
    </w:p>
    <w:p w:rsidR="00B920CF" w:rsidRPr="00D339C5" w:rsidRDefault="00B920CF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90EE1" w:rsidRPr="00D339C5" w:rsidRDefault="00090EE1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lastRenderedPageBreak/>
        <w:t>e)</w:t>
      </w:r>
      <w:r w:rsidR="005934B5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Programa de capaci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>tación;</w:t>
      </w:r>
    </w:p>
    <w:p w:rsidR="00B920CF" w:rsidRPr="00D339C5" w:rsidRDefault="00B920CF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90EE1" w:rsidRPr="00D339C5" w:rsidRDefault="00090EE1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f)</w:t>
      </w:r>
      <w:r w:rsidR="005934B5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Estrategias de evaluación;</w:t>
      </w:r>
    </w:p>
    <w:p w:rsidR="00B920CF" w:rsidRPr="00D339C5" w:rsidRDefault="00B920CF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90EE1" w:rsidRPr="00D339C5" w:rsidRDefault="00090EE1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g)</w:t>
      </w:r>
      <w:r w:rsidR="005934B5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Programa de mejora, y</w:t>
      </w:r>
    </w:p>
    <w:p w:rsidR="00B920CF" w:rsidRPr="00D339C5" w:rsidRDefault="00B920CF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90EE1" w:rsidRPr="00D339C5" w:rsidRDefault="00090EE1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h)</w:t>
      </w:r>
      <w:r w:rsidR="005934B5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Programas especiales de trabajo.</w:t>
      </w:r>
    </w:p>
    <w:p w:rsidR="00B920CF" w:rsidRPr="00D339C5" w:rsidRDefault="00B920CF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90EE1" w:rsidRPr="00D339C5" w:rsidRDefault="005934B5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XIV</w:t>
      </w:r>
      <w:r w:rsidR="00090EE1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Actualizar periódicamente en medios ofic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>iales el directorio de personal;</w:t>
      </w:r>
    </w:p>
    <w:p w:rsidR="00B920CF" w:rsidRPr="00D339C5" w:rsidRDefault="00B920CF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90EE1" w:rsidRPr="00D339C5" w:rsidRDefault="0095352C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XV</w:t>
      </w:r>
      <w:r w:rsidR="00090EE1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Expedir los gafetes oficiales para la identificación de </w:t>
      </w:r>
      <w:r w:rsidR="00A9186D" w:rsidRPr="00D339C5">
        <w:rPr>
          <w:rFonts w:ascii="Arial" w:eastAsia="Times New Roman" w:hAnsi="Arial" w:cs="Arial"/>
          <w:sz w:val="24"/>
          <w:szCs w:val="24"/>
          <w:lang w:eastAsia="es-MX"/>
        </w:rPr>
        <w:t>las personas servidoras públicas</w:t>
      </w:r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adscr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>itos, así como verificar su uso;</w:t>
      </w:r>
    </w:p>
    <w:p w:rsidR="00B920CF" w:rsidRPr="00D339C5" w:rsidRDefault="00B920CF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AC357A" w:rsidRPr="00D339C5" w:rsidRDefault="0095352C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XVI</w:t>
      </w:r>
      <w:r w:rsidR="00090EE1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Efectuar un levantamiento físico periódico, de los bienes muebles e inmuebles, const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atando y actualizando su estado </w:t>
      </w:r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>físico; y que éstos se encuentren debidamente etiquetados o identificados, así c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omo realizar las conciliaciones 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>correspondientes;</w:t>
      </w:r>
    </w:p>
    <w:p w:rsidR="00B920CF" w:rsidRPr="00D339C5" w:rsidRDefault="00B920CF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90EE1" w:rsidRPr="00D339C5" w:rsidRDefault="0095352C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XVII</w:t>
      </w:r>
      <w:r w:rsidR="00090EE1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Actualizar periódicamente los resguardos individuales de </w:t>
      </w:r>
      <w:r w:rsidR="00A9186D" w:rsidRPr="00D339C5">
        <w:rPr>
          <w:rFonts w:ascii="Arial" w:eastAsia="Times New Roman" w:hAnsi="Arial" w:cs="Arial"/>
          <w:sz w:val="24"/>
          <w:szCs w:val="24"/>
          <w:lang w:eastAsia="es-MX"/>
        </w:rPr>
        <w:t>las personas servidoras públicas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>;</w:t>
      </w:r>
    </w:p>
    <w:p w:rsidR="00B920CF" w:rsidRPr="00D339C5" w:rsidRDefault="00B920CF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90EE1" w:rsidRPr="00D339C5" w:rsidRDefault="0095352C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XVIII.</w:t>
      </w:r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Implementar controles para el uso racional de vehículos oficial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>es, combustible y mantenimiento;</w:t>
      </w:r>
    </w:p>
    <w:p w:rsidR="00B920CF" w:rsidRPr="00D339C5" w:rsidRDefault="00B920CF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90EE1" w:rsidRPr="00D339C5" w:rsidRDefault="0095352C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XIX</w:t>
      </w:r>
      <w:r w:rsidR="00090EE1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Actualizar periódicamente el archivo de contraseñas o claves de acceso a sistemas o programas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informáticos utilizados </w:t>
      </w:r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por </w:t>
      </w:r>
      <w:r w:rsidR="00A9186D" w:rsidRPr="00D339C5">
        <w:rPr>
          <w:rFonts w:ascii="Arial" w:eastAsia="Times New Roman" w:hAnsi="Arial" w:cs="Arial"/>
          <w:sz w:val="24"/>
          <w:szCs w:val="24"/>
          <w:lang w:eastAsia="es-MX"/>
        </w:rPr>
        <w:t>las personas servidoras públicas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>;</w:t>
      </w:r>
    </w:p>
    <w:p w:rsidR="00B920CF" w:rsidRPr="00D339C5" w:rsidRDefault="00B920CF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90EE1" w:rsidRPr="00D339C5" w:rsidRDefault="0095352C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XX</w:t>
      </w:r>
      <w:r w:rsidR="00090EE1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Establecer el tipo de acceso y restricciones a los sistemas y equipos informáticos por cada</w:t>
      </w:r>
      <w:r w:rsidR="00395C3C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una</w:t>
      </w:r>
      <w:r w:rsidR="005571D7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de </w:t>
      </w:r>
      <w:r w:rsidR="00A9186D" w:rsidRPr="00D339C5">
        <w:rPr>
          <w:rFonts w:ascii="Arial" w:eastAsia="Times New Roman" w:hAnsi="Arial" w:cs="Arial"/>
          <w:sz w:val="24"/>
          <w:szCs w:val="24"/>
          <w:lang w:eastAsia="es-MX"/>
        </w:rPr>
        <w:t>las personas usuarias</w:t>
      </w:r>
      <w:r w:rsidR="005571D7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de acuerdo 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>a su perfil;</w:t>
      </w:r>
    </w:p>
    <w:p w:rsidR="00B920CF" w:rsidRPr="00D339C5" w:rsidRDefault="00B920CF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90EE1" w:rsidRPr="00D339C5" w:rsidRDefault="005571D7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XXI</w:t>
      </w:r>
      <w:r w:rsidR="00090EE1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Realizar respaldos periódicos de la información relevante d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e los equipos informáticos del Tribunal, generando informes según 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>se requiera;</w:t>
      </w:r>
    </w:p>
    <w:p w:rsidR="00B920CF" w:rsidRPr="00D339C5" w:rsidRDefault="00B920CF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90EE1" w:rsidRPr="00D339C5" w:rsidRDefault="005571D7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XXII</w:t>
      </w:r>
      <w:r w:rsidR="00090EE1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Mantener actualizado el expediente de las licencias de software que i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>ncluya el diagnóstico del mismo;</w:t>
      </w:r>
    </w:p>
    <w:p w:rsidR="00B920CF" w:rsidRPr="00D339C5" w:rsidRDefault="00B920CF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90EE1" w:rsidRPr="00D339C5" w:rsidRDefault="005571D7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XXIII</w:t>
      </w:r>
      <w:r w:rsidR="00090EE1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Implementar un control de 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>almacén de los bienes e insumos;</w:t>
      </w:r>
    </w:p>
    <w:p w:rsidR="00B920CF" w:rsidRPr="00D339C5" w:rsidRDefault="00B920CF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90EE1" w:rsidRPr="00D339C5" w:rsidRDefault="005571D7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XXIV</w:t>
      </w:r>
      <w:r w:rsidR="00090EE1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Implementar controles para el uso racional de servicios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de comunicación e informáticos;</w:t>
      </w:r>
    </w:p>
    <w:p w:rsidR="00B920CF" w:rsidRPr="00D339C5" w:rsidRDefault="00B920CF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90EE1" w:rsidRPr="00D339C5" w:rsidRDefault="005571D7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XXV</w:t>
      </w:r>
      <w:r w:rsidR="00090EE1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Realizar arqueos periódicos al fond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>o fijo;</w:t>
      </w:r>
    </w:p>
    <w:p w:rsidR="00B920CF" w:rsidRPr="00D339C5" w:rsidRDefault="00B920CF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90EE1" w:rsidRPr="00D339C5" w:rsidRDefault="005571D7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lastRenderedPageBreak/>
        <w:t>XXVI</w:t>
      </w:r>
      <w:r w:rsidR="00090EE1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Elaborar y resguardar las minutas de juntas y reuniones celebradas por el personal </w:t>
      </w:r>
      <w:r w:rsidR="0030289F" w:rsidRPr="00D339C5">
        <w:rPr>
          <w:rFonts w:ascii="Arial" w:eastAsia="Times New Roman" w:hAnsi="Arial" w:cs="Arial"/>
          <w:sz w:val="24"/>
          <w:szCs w:val="24"/>
          <w:lang w:eastAsia="es-MX"/>
        </w:rPr>
        <w:t>de las áreas</w:t>
      </w:r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, así como de su 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>Consejo Administrativo;</w:t>
      </w:r>
    </w:p>
    <w:p w:rsidR="00B920CF" w:rsidRPr="00D339C5" w:rsidRDefault="00B920CF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B665E9" w:rsidRPr="00D339C5" w:rsidRDefault="0030289F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XXVII</w:t>
      </w:r>
      <w:r w:rsidR="00090EE1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Registrar las ayudas, subsidios y donaciones otorgadas; así como el padrón de </w:t>
      </w:r>
      <w:r w:rsidR="00331052" w:rsidRPr="00D339C5">
        <w:rPr>
          <w:rFonts w:ascii="Arial" w:eastAsia="Times New Roman" w:hAnsi="Arial" w:cs="Arial"/>
          <w:sz w:val="24"/>
          <w:szCs w:val="24"/>
          <w:lang w:eastAsia="es-MX"/>
        </w:rPr>
        <w:t>personas beneficiaria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>s, cuando aplique;</w:t>
      </w:r>
    </w:p>
    <w:p w:rsidR="00B920CF" w:rsidRPr="00D339C5" w:rsidRDefault="00B920CF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90EE1" w:rsidRPr="00D339C5" w:rsidRDefault="0030289F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</w:t>
      </w:r>
      <w:r w:rsidR="00797544">
        <w:rPr>
          <w:rFonts w:ascii="Arial" w:eastAsia="Times New Roman" w:hAnsi="Arial" w:cs="Arial"/>
          <w:b/>
          <w:sz w:val="24"/>
          <w:szCs w:val="24"/>
          <w:lang w:eastAsia="es-MX"/>
        </w:rPr>
        <w:t>X</w:t>
      </w: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VIII</w:t>
      </w:r>
      <w:r w:rsidR="00090EE1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Dar seguimiento de atención a las solicitudes realizadas por la ciudadanía, con la finalid</w:t>
      </w:r>
      <w:r w:rsidR="00F84FAA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ad de medir el grado de impacto 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>en la atención a las mismas;</w:t>
      </w:r>
    </w:p>
    <w:p w:rsidR="00B920CF" w:rsidRPr="00D339C5" w:rsidRDefault="00B920CF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90EE1" w:rsidRPr="00D339C5" w:rsidRDefault="00F84FAA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XXIX</w:t>
      </w:r>
      <w:r w:rsidR="00090EE1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Implementar un registro de entradas y salidas de los visitantes de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l 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>Tribunal;</w:t>
      </w:r>
    </w:p>
    <w:p w:rsidR="00B920CF" w:rsidRPr="00D339C5" w:rsidRDefault="00B920CF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90EE1" w:rsidRPr="00D339C5" w:rsidRDefault="00F84FAA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XXX</w:t>
      </w:r>
      <w:r w:rsidR="00090EE1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En caso de recibir ingresos, expedir recibos oficiales o electrónicos debidamente </w:t>
      </w:r>
      <w:proofErr w:type="spellStart"/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>req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>uisitados</w:t>
      </w:r>
      <w:proofErr w:type="spellEnd"/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de conformidad con la 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>normativa aplicable;</w:t>
      </w:r>
    </w:p>
    <w:p w:rsidR="00B920CF" w:rsidRPr="00D339C5" w:rsidRDefault="00B920CF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90EE1" w:rsidRPr="00D339C5" w:rsidRDefault="00F84FAA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XXXI</w:t>
      </w:r>
      <w:r w:rsidR="00090EE1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En los casos aplicables, dar seguimiento al cumplimiento de presentación de la Decla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ración Patrimonial anual de </w:t>
      </w:r>
      <w:r w:rsidR="00A9186D" w:rsidRPr="00D339C5">
        <w:rPr>
          <w:rFonts w:ascii="Arial" w:eastAsia="Times New Roman" w:hAnsi="Arial" w:cs="Arial"/>
          <w:sz w:val="24"/>
          <w:szCs w:val="24"/>
          <w:lang w:eastAsia="es-MX"/>
        </w:rPr>
        <w:t>las personas servidoras públicas</w:t>
      </w:r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>, incluyendo a los que realizan funciones en el mane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>jo y administración de efectivo;</w:t>
      </w:r>
    </w:p>
    <w:p w:rsidR="00B920CF" w:rsidRPr="00D339C5" w:rsidRDefault="00B920CF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90EE1" w:rsidRPr="00D339C5" w:rsidRDefault="00F84FAA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XXXII</w:t>
      </w:r>
      <w:r w:rsidR="00090EE1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Integrar un expediente que contenga las autorizaciones presupuestales </w:t>
      </w:r>
      <w:r w:rsidR="006E0E84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de las </w:t>
      </w:r>
      <w:r w:rsidR="00006269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áreas del Tribunal, así </w:t>
      </w:r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>como las modificaciones que se realicen por cada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mes del ejercicio presupuestal;</w:t>
      </w:r>
    </w:p>
    <w:p w:rsidR="00B920CF" w:rsidRPr="00D339C5" w:rsidRDefault="00B920CF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90EE1" w:rsidRPr="00D339C5" w:rsidRDefault="00006269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XXXIII</w:t>
      </w:r>
      <w:r w:rsidR="00090EE1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Integrar un expediente de seguimiento a las observaciones y recomendaciones emitidas por 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>el Órgano Interno de Control</w:t>
      </w:r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>, auditorías externa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>s e instancias de fiscalización, y</w:t>
      </w:r>
    </w:p>
    <w:p w:rsidR="00B920CF" w:rsidRPr="00D339C5" w:rsidRDefault="00B920CF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90EE1" w:rsidRPr="00D339C5" w:rsidRDefault="00006269" w:rsidP="00090E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XXXIV</w:t>
      </w:r>
      <w:r w:rsidR="00090EE1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090EE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Integrar expedientes que contengan la documentación soporte de todas las transacciones financieras realizadas por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el Tribunal. </w:t>
      </w:r>
    </w:p>
    <w:p w:rsidR="00B665E9" w:rsidRPr="00D339C5" w:rsidRDefault="00B665E9" w:rsidP="00E0249E">
      <w:pPr>
        <w:spacing w:after="10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EA2269" w:rsidRPr="00D339C5" w:rsidRDefault="00BF5F81" w:rsidP="00E0249E">
      <w:pPr>
        <w:spacing w:after="101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Sección Cuarta</w:t>
      </w:r>
    </w:p>
    <w:p w:rsidR="00EA2269" w:rsidRPr="00D339C5" w:rsidRDefault="00BF5F81" w:rsidP="00E0249E">
      <w:pPr>
        <w:spacing w:after="101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Información y Comunicación</w:t>
      </w:r>
    </w:p>
    <w:p w:rsidR="00745825" w:rsidRPr="00D339C5" w:rsidRDefault="00745825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A46501" w:rsidRPr="00D339C5" w:rsidRDefault="00A46501" w:rsidP="00122AD6">
      <w:pPr>
        <w:spacing w:after="101" w:line="240" w:lineRule="auto"/>
        <w:contextualSpacing/>
        <w:jc w:val="right"/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</w:pPr>
      <w:r w:rsidRPr="00D339C5"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  <w:t>Información y comunicación</w:t>
      </w:r>
    </w:p>
    <w:p w:rsidR="00736C13" w:rsidRPr="00D339C5" w:rsidRDefault="00122AD6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Artículo 29</w:t>
      </w:r>
      <w:r w:rsidR="00A46501"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.</w:t>
      </w:r>
      <w:r w:rsidR="00A46501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="00736C13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Los sistemas de información y comunicación tienen como objetivo impulsar el flujo oportuno y completo de datos y reportes que </w:t>
      </w:r>
      <w:r w:rsidR="00A9186D" w:rsidRPr="00D339C5">
        <w:rPr>
          <w:rFonts w:ascii="Arial" w:eastAsia="Times New Roman" w:hAnsi="Arial" w:cs="Arial"/>
          <w:sz w:val="24"/>
          <w:szCs w:val="24"/>
          <w:lang w:val="es-ES" w:eastAsia="es-MX"/>
        </w:rPr>
        <w:t>las personas titulares de las magistraturas</w:t>
      </w:r>
      <w:r w:rsidR="00736C13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y demás personal directivo, estratégico, administrativo y operativo generan, obtienen, utilizan y comunican a través de los canales idó</w:t>
      </w:r>
      <w:r w:rsidR="008E4E3E" w:rsidRPr="00D339C5">
        <w:rPr>
          <w:rFonts w:ascii="Arial" w:eastAsia="Times New Roman" w:hAnsi="Arial" w:cs="Arial"/>
          <w:sz w:val="24"/>
          <w:szCs w:val="24"/>
          <w:lang w:val="es-ES" w:eastAsia="es-MX"/>
        </w:rPr>
        <w:t>neos para respaldar el Sistema de Control I</w:t>
      </w:r>
      <w:r w:rsidR="00736C13" w:rsidRPr="00D339C5">
        <w:rPr>
          <w:rFonts w:ascii="Arial" w:eastAsia="Times New Roman" w:hAnsi="Arial" w:cs="Arial"/>
          <w:sz w:val="24"/>
          <w:szCs w:val="24"/>
          <w:lang w:val="es-ES" w:eastAsia="es-MX"/>
        </w:rPr>
        <w:t>nterno y dar cumplimiento a su mandato legal.</w:t>
      </w:r>
    </w:p>
    <w:p w:rsidR="000C3510" w:rsidRPr="00D339C5" w:rsidRDefault="000C3510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A46501" w:rsidRPr="00D339C5" w:rsidRDefault="00A9186D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Las personas titulares de las magistraturas</w:t>
      </w:r>
      <w:r w:rsidR="000C351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, y demás personal directivo y e</w:t>
      </w:r>
      <w:r w:rsidR="00A46501" w:rsidRPr="00D339C5">
        <w:rPr>
          <w:rFonts w:ascii="Arial" w:eastAsia="Times New Roman" w:hAnsi="Arial" w:cs="Arial"/>
          <w:sz w:val="24"/>
          <w:szCs w:val="24"/>
          <w:lang w:val="es-ES" w:eastAsia="es-MX"/>
        </w:rPr>
        <w:t>stratégico, en el ámbito de sus respectivas comp</w:t>
      </w:r>
      <w:r w:rsidR="000C351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etencias, serán responsables de </w:t>
      </w:r>
      <w:r w:rsidR="00A46501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contar con sistemas de información que permitan determinar si se están </w:t>
      </w:r>
      <w:r w:rsidR="00A46501" w:rsidRPr="00D339C5">
        <w:rPr>
          <w:rFonts w:ascii="Arial" w:eastAsia="Times New Roman" w:hAnsi="Arial" w:cs="Arial"/>
          <w:sz w:val="24"/>
          <w:szCs w:val="24"/>
          <w:lang w:val="es-ES" w:eastAsia="es-MX"/>
        </w:rPr>
        <w:lastRenderedPageBreak/>
        <w:t>alcanzando los o</w:t>
      </w:r>
      <w:r w:rsidR="008E1931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bjetivos y metas de conformidad </w:t>
      </w:r>
      <w:r w:rsidR="00A46501" w:rsidRPr="00D339C5">
        <w:rPr>
          <w:rFonts w:ascii="Arial" w:eastAsia="Times New Roman" w:hAnsi="Arial" w:cs="Arial"/>
          <w:sz w:val="24"/>
          <w:szCs w:val="24"/>
          <w:lang w:val="es-ES" w:eastAsia="es-MX"/>
        </w:rPr>
        <w:t>con la normativa aplicable. Además de prever la protección y el resguardo de la i</w:t>
      </w:r>
      <w:r w:rsidR="008E1931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nformación documental impresa y </w:t>
      </w:r>
      <w:r w:rsidR="00A46501" w:rsidRPr="00D339C5">
        <w:rPr>
          <w:rFonts w:ascii="Arial" w:eastAsia="Times New Roman" w:hAnsi="Arial" w:cs="Arial"/>
          <w:sz w:val="24"/>
          <w:szCs w:val="24"/>
          <w:lang w:val="es-ES" w:eastAsia="es-MX"/>
        </w:rPr>
        <w:t>electrónica, considerando la posibilidad de que ocurra algún tipo de desastre, y las actividades de l</w:t>
      </w:r>
      <w:r w:rsidR="008E1931" w:rsidRPr="00D339C5">
        <w:rPr>
          <w:rFonts w:ascii="Arial" w:eastAsia="Times New Roman" w:hAnsi="Arial" w:cs="Arial"/>
          <w:sz w:val="24"/>
          <w:szCs w:val="24"/>
          <w:lang w:val="es-ES" w:eastAsia="es-MX"/>
        </w:rPr>
        <w:t>as áreas del Tribunal</w:t>
      </w:r>
      <w:r w:rsidR="00A46501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no pierdan su continuidad.</w:t>
      </w:r>
    </w:p>
    <w:p w:rsidR="008E1931" w:rsidRPr="00D339C5" w:rsidRDefault="008E1931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8E1931" w:rsidRPr="00D339C5" w:rsidRDefault="008E1931" w:rsidP="008E1931">
      <w:pPr>
        <w:spacing w:after="101" w:line="240" w:lineRule="auto"/>
        <w:contextualSpacing/>
        <w:jc w:val="right"/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</w:pPr>
      <w:r w:rsidRPr="00D339C5"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  <w:t>Puntos de interés de los principios de l</w:t>
      </w:r>
      <w:r w:rsidR="00BD362E" w:rsidRPr="00D339C5"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  <w:t>a Información y comunica</w:t>
      </w:r>
      <w:r w:rsidR="00457D1F" w:rsidRPr="00D339C5"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  <w:t>ción</w:t>
      </w:r>
    </w:p>
    <w:p w:rsidR="008E1931" w:rsidRPr="00D339C5" w:rsidRDefault="00457D1F" w:rsidP="008E193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Artículo 30</w:t>
      </w:r>
      <w:r w:rsidR="008E1931"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.</w:t>
      </w:r>
      <w:r w:rsidR="008E1931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Los puntos de interés asociados a los principios de la</w:t>
      </w:r>
      <w:r w:rsidR="00DD61FF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i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nformación y comunicación</w:t>
      </w:r>
      <w:r w:rsidR="008E1931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son:</w:t>
      </w:r>
    </w:p>
    <w:p w:rsidR="00457D1F" w:rsidRPr="00D339C5" w:rsidRDefault="00457D1F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A46501" w:rsidRPr="00D339C5" w:rsidRDefault="00A46501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Principio 13. Usar información de calidad.</w:t>
      </w:r>
    </w:p>
    <w:p w:rsidR="00A46501" w:rsidRPr="00D339C5" w:rsidRDefault="00457D1F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El personal directivo y e</w:t>
      </w:r>
      <w:r w:rsidR="00A46501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stratégico debe implementar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los medios que permitan a cada unidad r</w:t>
      </w:r>
      <w:r w:rsidR="00A46501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esponsable y áreas </w:t>
      </w:r>
      <w:r w:rsidR="00685A7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del Tribunal</w:t>
      </w:r>
      <w:r w:rsidR="00A46501" w:rsidRPr="00D339C5">
        <w:rPr>
          <w:rFonts w:ascii="Arial" w:eastAsia="Times New Roman" w:hAnsi="Arial" w:cs="Arial"/>
          <w:sz w:val="24"/>
          <w:szCs w:val="24"/>
          <w:lang w:val="es-ES" w:eastAsia="es-MX"/>
        </w:rPr>
        <w:t>, elaborar información pertinente y de calidad para el</w:t>
      </w:r>
      <w:r w:rsidR="00685A74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logro de los objetivos y metas </w:t>
      </w:r>
      <w:r w:rsidR="00A46501" w:rsidRPr="00D339C5">
        <w:rPr>
          <w:rFonts w:ascii="Arial" w:eastAsia="Times New Roman" w:hAnsi="Arial" w:cs="Arial"/>
          <w:sz w:val="24"/>
          <w:szCs w:val="24"/>
          <w:lang w:val="es-ES" w:eastAsia="es-MX"/>
        </w:rPr>
        <w:t>institucionales y el cumplimiento de las disposiciones aplicables a su gestión.</w:t>
      </w:r>
    </w:p>
    <w:p w:rsidR="00685A74" w:rsidRPr="00D339C5" w:rsidRDefault="00685A74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A46501" w:rsidRPr="00D339C5" w:rsidRDefault="00A46501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Puntos de interés:</w:t>
      </w:r>
    </w:p>
    <w:p w:rsidR="00685A74" w:rsidRPr="00D339C5" w:rsidRDefault="00685A74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A46501" w:rsidRPr="00D339C5" w:rsidRDefault="00685A74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I.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="00A46501" w:rsidRPr="00D339C5">
        <w:rPr>
          <w:rFonts w:ascii="Arial" w:eastAsia="Times New Roman" w:hAnsi="Arial" w:cs="Arial"/>
          <w:sz w:val="24"/>
          <w:szCs w:val="24"/>
          <w:lang w:val="es-ES" w:eastAsia="es-MX"/>
        </w:rPr>
        <w:t>Identificación de los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requerimientos de información. </w:t>
      </w:r>
      <w:r w:rsidR="00A46501" w:rsidRPr="00D339C5">
        <w:rPr>
          <w:rFonts w:ascii="Arial" w:eastAsia="Times New Roman" w:hAnsi="Arial" w:cs="Arial"/>
          <w:sz w:val="24"/>
          <w:szCs w:val="24"/>
          <w:lang w:val="es-ES" w:eastAsia="es-MX"/>
        </w:rPr>
        <w:t>Definir los requisitos de información que se desarrolla en todo el control interno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con precisión, así como con la </w:t>
      </w:r>
      <w:r w:rsidR="00A46501" w:rsidRPr="00D339C5">
        <w:rPr>
          <w:rFonts w:ascii="Arial" w:eastAsia="Times New Roman" w:hAnsi="Arial" w:cs="Arial"/>
          <w:sz w:val="24"/>
          <w:szCs w:val="24"/>
          <w:lang w:val="es-ES" w:eastAsia="es-MX"/>
        </w:rPr>
        <w:t>especificidad requerida para el personal pertinente. Conforme ocurre un cambio en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el Tribunal</w:t>
      </w:r>
      <w:r w:rsidR="00A46501" w:rsidRPr="00D339C5">
        <w:rPr>
          <w:rFonts w:ascii="Arial" w:eastAsia="Times New Roman" w:hAnsi="Arial" w:cs="Arial"/>
          <w:sz w:val="24"/>
          <w:szCs w:val="24"/>
          <w:lang w:val="es-ES" w:eastAsia="es-MX"/>
        </w:rPr>
        <w:t>, en sus objetivos y riesgos, se deben modificar los requ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isitos de información según sea </w:t>
      </w:r>
      <w:r w:rsidR="00A46501" w:rsidRPr="00D339C5">
        <w:rPr>
          <w:rFonts w:ascii="Arial" w:eastAsia="Times New Roman" w:hAnsi="Arial" w:cs="Arial"/>
          <w:sz w:val="24"/>
          <w:szCs w:val="24"/>
          <w:lang w:val="es-ES" w:eastAsia="es-MX"/>
        </w:rPr>
        <w:t>necesario para cumplir con los objetivos y hacer f</w:t>
      </w:r>
      <w:r w:rsidR="00AC357A" w:rsidRPr="00D339C5">
        <w:rPr>
          <w:rFonts w:ascii="Arial" w:eastAsia="Times New Roman" w:hAnsi="Arial" w:cs="Arial"/>
          <w:sz w:val="24"/>
          <w:szCs w:val="24"/>
          <w:lang w:val="es-ES" w:eastAsia="es-MX"/>
        </w:rPr>
        <w:t>rente a los riesgos modificados;</w:t>
      </w:r>
    </w:p>
    <w:p w:rsidR="00685A74" w:rsidRPr="00D339C5" w:rsidRDefault="00685A74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A46501" w:rsidRPr="00D339C5" w:rsidRDefault="00685A74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II.</w:t>
      </w:r>
      <w:r w:rsidR="00A46501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Datos re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levantes de fuentes confiables. </w:t>
      </w:r>
      <w:r w:rsidR="00A46501" w:rsidRPr="00D339C5">
        <w:rPr>
          <w:rFonts w:ascii="Arial" w:eastAsia="Times New Roman" w:hAnsi="Arial" w:cs="Arial"/>
          <w:sz w:val="24"/>
          <w:szCs w:val="24"/>
          <w:lang w:val="es-ES" w:eastAsia="es-MX"/>
        </w:rPr>
        <w:t>Obtener datos relevantes de fuentes confiables internas y externas, de manera oportuna,</w:t>
      </w:r>
      <w:r w:rsidR="00C80F49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y en función de los requisitos </w:t>
      </w:r>
      <w:r w:rsidR="00A46501" w:rsidRPr="00D339C5">
        <w:rPr>
          <w:rFonts w:ascii="Arial" w:eastAsia="Times New Roman" w:hAnsi="Arial" w:cs="Arial"/>
          <w:sz w:val="24"/>
          <w:szCs w:val="24"/>
          <w:lang w:val="es-ES" w:eastAsia="es-MX"/>
        </w:rPr>
        <w:t>de información identificados y establecidos. Las fuentes de información pueden relacio</w:t>
      </w:r>
      <w:r w:rsidR="00C80F49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narse con objetivos operativos, </w:t>
      </w:r>
      <w:r w:rsidR="00A46501" w:rsidRPr="00D339C5">
        <w:rPr>
          <w:rFonts w:ascii="Arial" w:eastAsia="Times New Roman" w:hAnsi="Arial" w:cs="Arial"/>
          <w:sz w:val="24"/>
          <w:szCs w:val="24"/>
          <w:lang w:val="es-ES" w:eastAsia="es-MX"/>
        </w:rPr>
        <w:t>financieros o de cumplimiento. El us</w:t>
      </w:r>
      <w:r w:rsidR="00AC357A" w:rsidRPr="00D339C5">
        <w:rPr>
          <w:rFonts w:ascii="Arial" w:eastAsia="Times New Roman" w:hAnsi="Arial" w:cs="Arial"/>
          <w:sz w:val="24"/>
          <w:szCs w:val="24"/>
          <w:lang w:val="es-ES" w:eastAsia="es-MX"/>
        </w:rPr>
        <w:t>o de datos debe ser supervisado, y</w:t>
      </w:r>
    </w:p>
    <w:p w:rsidR="00C80F49" w:rsidRPr="00D339C5" w:rsidRDefault="00C80F49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A46501" w:rsidRPr="00D339C5" w:rsidRDefault="00C80F49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III.</w:t>
      </w:r>
      <w:r w:rsidR="00A46501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Datos proces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ados en información de calidad. </w:t>
      </w:r>
      <w:r w:rsidR="00A46501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Procesar los datos obtenidos y transformarlos en información de calidad que apoye al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control interno. La información </w:t>
      </w:r>
      <w:r w:rsidR="00A46501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de calidad debe ser apropiada, veraz, completa, exacta, accesible y proporcionada de manera oportuna.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Además, </w:t>
      </w:r>
      <w:r w:rsidR="00A46501" w:rsidRPr="00D339C5">
        <w:rPr>
          <w:rFonts w:ascii="Arial" w:eastAsia="Times New Roman" w:hAnsi="Arial" w:cs="Arial"/>
          <w:sz w:val="24"/>
          <w:szCs w:val="24"/>
          <w:lang w:val="es-ES" w:eastAsia="es-MX"/>
        </w:rPr>
        <w:t>considerar los objetivos de procesamiento, al evaluar la información procesada. La inf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ormación que se procese se debe </w:t>
      </w:r>
      <w:r w:rsidR="00A46501" w:rsidRPr="00D339C5">
        <w:rPr>
          <w:rFonts w:ascii="Arial" w:eastAsia="Times New Roman" w:hAnsi="Arial" w:cs="Arial"/>
          <w:sz w:val="24"/>
          <w:szCs w:val="24"/>
          <w:lang w:val="es-ES" w:eastAsia="es-MX"/>
        </w:rPr>
        <w:t>utilizar para tomar decisiones informadas y evaluar el desempeño institucional en cua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nto al logro de sus objetivos y </w:t>
      </w:r>
      <w:r w:rsidR="00A46501" w:rsidRPr="00D339C5">
        <w:rPr>
          <w:rFonts w:ascii="Arial" w:eastAsia="Times New Roman" w:hAnsi="Arial" w:cs="Arial"/>
          <w:sz w:val="24"/>
          <w:szCs w:val="24"/>
          <w:lang w:val="es-ES" w:eastAsia="es-MX"/>
        </w:rPr>
        <w:t>metas, así como el enfrentamiento de sus riesgos asociados.</w:t>
      </w:r>
    </w:p>
    <w:p w:rsidR="00C80F49" w:rsidRPr="00D339C5" w:rsidRDefault="00C80F49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A46501" w:rsidRPr="00D339C5" w:rsidRDefault="00A46501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Principio 14. Comunicar Internamente.</w:t>
      </w:r>
    </w:p>
    <w:p w:rsidR="00A46501" w:rsidRPr="00D339C5" w:rsidRDefault="00C80F49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El personal directivo y e</w:t>
      </w:r>
      <w:r w:rsidR="00A46501" w:rsidRPr="00D339C5">
        <w:rPr>
          <w:rFonts w:ascii="Arial" w:eastAsia="Times New Roman" w:hAnsi="Arial" w:cs="Arial"/>
          <w:sz w:val="24"/>
          <w:szCs w:val="24"/>
          <w:lang w:val="es-ES" w:eastAsia="es-MX"/>
        </w:rPr>
        <w:t>stratég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ico es responsable de que cada unidad r</w:t>
      </w:r>
      <w:r w:rsidR="00A46501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esponsable y las áreas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del Tribunal</w:t>
      </w:r>
      <w:r w:rsidR="00A46501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comuniquen internamente, por los canales apro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piados y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lastRenderedPageBreak/>
        <w:t xml:space="preserve">de conformidad con las </w:t>
      </w:r>
      <w:r w:rsidR="00A46501" w:rsidRPr="00D339C5">
        <w:rPr>
          <w:rFonts w:ascii="Arial" w:eastAsia="Times New Roman" w:hAnsi="Arial" w:cs="Arial"/>
          <w:sz w:val="24"/>
          <w:szCs w:val="24"/>
          <w:lang w:val="es-ES" w:eastAsia="es-MX"/>
        </w:rPr>
        <w:t>disposiciones aplicables, la información de calidad necesaria para contribuir al logro de los objetivos y metas institucionales.</w:t>
      </w:r>
    </w:p>
    <w:p w:rsidR="001C1D2D" w:rsidRPr="00D339C5" w:rsidRDefault="001C1D2D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A46501" w:rsidRPr="00D339C5" w:rsidRDefault="00A46501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Puntos de interés:</w:t>
      </w:r>
    </w:p>
    <w:p w:rsidR="001C1D2D" w:rsidRPr="00D339C5" w:rsidRDefault="001C1D2D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A46501" w:rsidRPr="00D339C5" w:rsidRDefault="001C1D2D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I.</w:t>
      </w:r>
      <w:r w:rsidR="00A46501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Comunicación en toda la institución.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="00A46501" w:rsidRPr="00D339C5">
        <w:rPr>
          <w:rFonts w:ascii="Arial" w:eastAsia="Times New Roman" w:hAnsi="Arial" w:cs="Arial"/>
          <w:sz w:val="24"/>
          <w:szCs w:val="24"/>
          <w:lang w:val="es-ES" w:eastAsia="es-MX"/>
        </w:rPr>
        <w:t>Cuando las líneas de reporte directas se ven comprometidas, el personal utiliza líneas separadas para comunicarse de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="00A46501" w:rsidRPr="00D339C5">
        <w:rPr>
          <w:rFonts w:ascii="Arial" w:eastAsia="Times New Roman" w:hAnsi="Arial" w:cs="Arial"/>
          <w:sz w:val="24"/>
          <w:szCs w:val="24"/>
          <w:lang w:val="es-ES" w:eastAsia="es-MX"/>
        </w:rPr>
        <w:t>manera ascendente. Se debe informar a</w:t>
      </w:r>
      <w:r w:rsidR="00331052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l personal </w:t>
      </w:r>
      <w:r w:rsidR="00A46501" w:rsidRPr="00D339C5">
        <w:rPr>
          <w:rFonts w:ascii="Arial" w:eastAsia="Times New Roman" w:hAnsi="Arial" w:cs="Arial"/>
          <w:sz w:val="24"/>
          <w:szCs w:val="24"/>
          <w:lang w:val="es-ES" w:eastAsia="es-MX"/>
        </w:rPr>
        <w:t>sobre estas líneas separadas, l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a manera en que funcionan, cómo </w:t>
      </w:r>
      <w:r w:rsidR="00A46501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utilizarlas y cómo se mantendrá la confidencialidad de la información y, en su caso,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el anonimato de quienes aporten </w:t>
      </w:r>
      <w:r w:rsidR="00AC357A" w:rsidRPr="00D339C5">
        <w:rPr>
          <w:rFonts w:ascii="Arial" w:eastAsia="Times New Roman" w:hAnsi="Arial" w:cs="Arial"/>
          <w:sz w:val="24"/>
          <w:szCs w:val="24"/>
          <w:lang w:val="es-ES" w:eastAsia="es-MX"/>
        </w:rPr>
        <w:t>información, y</w:t>
      </w:r>
    </w:p>
    <w:p w:rsidR="001C1D2D" w:rsidRPr="00D339C5" w:rsidRDefault="001C1D2D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A46501" w:rsidRPr="00D339C5" w:rsidRDefault="001C1D2D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II.</w:t>
      </w:r>
      <w:r w:rsidR="00A46501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Méto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dos apropiados de comunicación. </w:t>
      </w:r>
      <w:r w:rsidR="00A46501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Seleccionar métodos apropiados para comunicarse internamente. Así mismo se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debe evaluar periódicamente los </w:t>
      </w:r>
      <w:r w:rsidR="00A46501" w:rsidRPr="00D339C5">
        <w:rPr>
          <w:rFonts w:ascii="Arial" w:eastAsia="Times New Roman" w:hAnsi="Arial" w:cs="Arial"/>
          <w:sz w:val="24"/>
          <w:szCs w:val="24"/>
          <w:lang w:val="es-ES" w:eastAsia="es-MX"/>
        </w:rPr>
        <w:t>métodos de comunicación de l</w:t>
      </w:r>
      <w:r w:rsidR="00514A68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as áreas del Tribunal </w:t>
      </w:r>
      <w:r w:rsidR="00A46501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para asegurar </w:t>
      </w:r>
      <w:r w:rsidR="00A46BB3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que cuenta con las herramientas </w:t>
      </w:r>
      <w:r w:rsidR="00A46501" w:rsidRPr="00D339C5">
        <w:rPr>
          <w:rFonts w:ascii="Arial" w:eastAsia="Times New Roman" w:hAnsi="Arial" w:cs="Arial"/>
          <w:sz w:val="24"/>
          <w:szCs w:val="24"/>
          <w:lang w:val="es-ES" w:eastAsia="es-MX"/>
        </w:rPr>
        <w:t>adecuadas para comunicar internamente información de calidad de manera oportuna.</w:t>
      </w:r>
    </w:p>
    <w:p w:rsidR="00A46BB3" w:rsidRPr="00D339C5" w:rsidRDefault="00A46BB3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A46501" w:rsidRPr="00D339C5" w:rsidRDefault="00A46501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Principio 15. Comunicar Externamente.</w:t>
      </w:r>
    </w:p>
    <w:p w:rsidR="00A46501" w:rsidRPr="00D339C5" w:rsidRDefault="00A46BB3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El personal directivo y e</w:t>
      </w:r>
      <w:r w:rsidR="00A46501" w:rsidRPr="00D339C5">
        <w:rPr>
          <w:rFonts w:ascii="Arial" w:eastAsia="Times New Roman" w:hAnsi="Arial" w:cs="Arial"/>
          <w:sz w:val="24"/>
          <w:szCs w:val="24"/>
          <w:lang w:val="es-ES" w:eastAsia="es-MX"/>
        </w:rPr>
        <w:t>stratég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ico es responsable de que cada unidad r</w:t>
      </w:r>
      <w:r w:rsidR="00A46501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esponsable y áreas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del Tribunal </w:t>
      </w:r>
      <w:r w:rsidR="00A46501" w:rsidRPr="00D339C5">
        <w:rPr>
          <w:rFonts w:ascii="Arial" w:eastAsia="Times New Roman" w:hAnsi="Arial" w:cs="Arial"/>
          <w:sz w:val="24"/>
          <w:szCs w:val="24"/>
          <w:lang w:val="es-ES" w:eastAsia="es-MX"/>
        </w:rPr>
        <w:t>comuniquen externamente, por los canales apro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piados y de conformidad con las </w:t>
      </w:r>
      <w:r w:rsidR="00A46501" w:rsidRPr="00D339C5">
        <w:rPr>
          <w:rFonts w:ascii="Arial" w:eastAsia="Times New Roman" w:hAnsi="Arial" w:cs="Arial"/>
          <w:sz w:val="24"/>
          <w:szCs w:val="24"/>
          <w:lang w:val="es-ES" w:eastAsia="es-MX"/>
        </w:rPr>
        <w:t>disposiciones aplicables, la información de calidad necesaria para contribuir al logro de los objetivos y metas institucionales.</w:t>
      </w:r>
    </w:p>
    <w:p w:rsidR="00A46BB3" w:rsidRPr="00D339C5" w:rsidRDefault="00A46BB3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A46501" w:rsidRPr="00D339C5" w:rsidRDefault="00A46501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Puntos de interés:</w:t>
      </w:r>
    </w:p>
    <w:p w:rsidR="00A46BB3" w:rsidRPr="00D339C5" w:rsidRDefault="00A46BB3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A46501" w:rsidRPr="00D339C5" w:rsidRDefault="00A46BB3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I.</w:t>
      </w:r>
      <w:r w:rsidR="00A46501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Co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municación con partes externas. </w:t>
      </w:r>
      <w:r w:rsidR="00A46501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Comunicar a las partes externas, y obtener de éstas, información de calidad, utilizando las </w:t>
      </w:r>
      <w:r w:rsidR="0098789F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líneas de reporte establecidas. </w:t>
      </w:r>
      <w:r w:rsidR="00A46501" w:rsidRPr="00D339C5">
        <w:rPr>
          <w:rFonts w:ascii="Arial" w:eastAsia="Times New Roman" w:hAnsi="Arial" w:cs="Arial"/>
          <w:sz w:val="24"/>
          <w:szCs w:val="24"/>
          <w:lang w:val="es-ES" w:eastAsia="es-MX"/>
        </w:rPr>
        <w:t>Las partes externas pueden contribuir a la consecución de los objetivos institucio</w:t>
      </w:r>
      <w:r w:rsidR="0098789F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nales y a enfrentar sus riesgos </w:t>
      </w:r>
      <w:r w:rsidR="00AC357A" w:rsidRPr="00D339C5">
        <w:rPr>
          <w:rFonts w:ascii="Arial" w:eastAsia="Times New Roman" w:hAnsi="Arial" w:cs="Arial"/>
          <w:sz w:val="24"/>
          <w:szCs w:val="24"/>
          <w:lang w:val="es-ES" w:eastAsia="es-MX"/>
        </w:rPr>
        <w:t>asociados.</w:t>
      </w:r>
    </w:p>
    <w:p w:rsidR="0098789F" w:rsidRPr="00D339C5" w:rsidRDefault="0098789F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A46501" w:rsidRPr="00D339C5" w:rsidRDefault="00A46501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Cuando las líneas de reporte directas se ven comprometidas, las partes externas</w:t>
      </w:r>
      <w:r w:rsidR="0098789F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utilizan líneas separadas para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comunicarse con la institución. Informar a las partes externas sobre estas líne</w:t>
      </w:r>
      <w:r w:rsidR="0098789F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as separadas, la manera en cómo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funcionan, cómo utilizarlas y cómo se mantendrá la confidencialidad de la información</w:t>
      </w:r>
      <w:r w:rsidR="0098789F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y, en su caso, el anonimato de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quie</w:t>
      </w:r>
      <w:r w:rsidR="00AC357A" w:rsidRPr="00D339C5">
        <w:rPr>
          <w:rFonts w:ascii="Arial" w:eastAsia="Times New Roman" w:hAnsi="Arial" w:cs="Arial"/>
          <w:sz w:val="24"/>
          <w:szCs w:val="24"/>
          <w:lang w:val="es-ES" w:eastAsia="es-MX"/>
        </w:rPr>
        <w:t>nes aporten información, y</w:t>
      </w:r>
    </w:p>
    <w:p w:rsidR="00A46501" w:rsidRPr="00D339C5" w:rsidRDefault="00A46501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A46501" w:rsidRPr="00D339C5" w:rsidRDefault="0098789F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II.</w:t>
      </w:r>
      <w:r w:rsidR="00A4650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Méto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dos apropiados de comunicación. </w:t>
      </w:r>
      <w:r w:rsidR="00A4650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Seleccionar métodos apropiados para comunicarse externamente. Así mismo se 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debe evaluar periódicamente los </w:t>
      </w:r>
      <w:r w:rsidR="00A46501" w:rsidRPr="00D339C5">
        <w:rPr>
          <w:rFonts w:ascii="Arial" w:eastAsia="Times New Roman" w:hAnsi="Arial" w:cs="Arial"/>
          <w:sz w:val="24"/>
          <w:szCs w:val="24"/>
          <w:lang w:eastAsia="es-MX"/>
        </w:rPr>
        <w:t>métodos de comunicación de l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as áreas </w:t>
      </w:r>
      <w:r w:rsidR="00A46501" w:rsidRPr="00D339C5">
        <w:rPr>
          <w:rFonts w:ascii="Arial" w:eastAsia="Times New Roman" w:hAnsi="Arial" w:cs="Arial"/>
          <w:sz w:val="24"/>
          <w:szCs w:val="24"/>
          <w:lang w:eastAsia="es-MX"/>
        </w:rPr>
        <w:t>p</w:t>
      </w:r>
      <w:r w:rsidR="00136E05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ara asegurar que cuenta con las </w:t>
      </w:r>
      <w:r w:rsidR="00A46501" w:rsidRPr="00D339C5">
        <w:rPr>
          <w:rFonts w:ascii="Arial" w:eastAsia="Times New Roman" w:hAnsi="Arial" w:cs="Arial"/>
          <w:sz w:val="24"/>
          <w:szCs w:val="24"/>
          <w:lang w:eastAsia="es-MX"/>
        </w:rPr>
        <w:t>herramientas adecuadas para comunicar externamente información de calidad de manera oportuna</w:t>
      </w:r>
    </w:p>
    <w:p w:rsidR="00136E05" w:rsidRPr="00D339C5" w:rsidRDefault="00136E05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36E05" w:rsidRPr="00D339C5" w:rsidRDefault="00136E05" w:rsidP="00136E05">
      <w:pPr>
        <w:spacing w:after="101" w:line="240" w:lineRule="auto"/>
        <w:contextualSpacing/>
        <w:jc w:val="right"/>
        <w:rPr>
          <w:rFonts w:ascii="Arial" w:eastAsia="Times New Roman" w:hAnsi="Arial" w:cs="Arial"/>
          <w:b/>
          <w:i/>
          <w:sz w:val="20"/>
          <w:szCs w:val="20"/>
          <w:lang w:eastAsia="es-MX"/>
        </w:rPr>
      </w:pPr>
      <w:r w:rsidRPr="00D339C5">
        <w:rPr>
          <w:rFonts w:ascii="Arial" w:eastAsia="Times New Roman" w:hAnsi="Arial" w:cs="Arial"/>
          <w:b/>
          <w:i/>
          <w:sz w:val="20"/>
          <w:szCs w:val="20"/>
          <w:lang w:eastAsia="es-MX"/>
        </w:rPr>
        <w:lastRenderedPageBreak/>
        <w:t>Acciones de la Información y comunicación</w:t>
      </w:r>
    </w:p>
    <w:p w:rsidR="00136E05" w:rsidRPr="00D339C5" w:rsidRDefault="00F403A7" w:rsidP="00136E05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Artículo 31</w:t>
      </w:r>
      <w:r w:rsidR="00136E05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136E05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Las acciones a implementar para el componente de </w:t>
      </w:r>
      <w:r w:rsidR="00DD61FF" w:rsidRPr="00D339C5">
        <w:rPr>
          <w:rFonts w:ascii="Arial" w:eastAsia="Times New Roman" w:hAnsi="Arial" w:cs="Arial"/>
          <w:sz w:val="24"/>
          <w:szCs w:val="24"/>
          <w:lang w:eastAsia="es-MX"/>
        </w:rPr>
        <w:t>i</w:t>
      </w:r>
      <w:r w:rsidR="00136E05" w:rsidRPr="00D339C5">
        <w:rPr>
          <w:rFonts w:ascii="Arial" w:eastAsia="Times New Roman" w:hAnsi="Arial" w:cs="Arial"/>
          <w:sz w:val="24"/>
          <w:szCs w:val="24"/>
          <w:lang w:eastAsia="es-MX"/>
        </w:rPr>
        <w:t>nformación y comunicación, cuando menos son:</w:t>
      </w:r>
    </w:p>
    <w:p w:rsidR="00136E05" w:rsidRPr="00D339C5" w:rsidRDefault="00136E05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A46501" w:rsidRPr="00D339C5" w:rsidRDefault="0034167B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</w:t>
      </w:r>
      <w:r w:rsidR="00A46501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A4650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Establecer y aplicar un programa de comunicación, imagen y difusión, donde se establezcan las principales políticas de</w:t>
      </w:r>
      <w:r w:rsidR="00B542C6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A4650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comunicación interna y externa que han de regir a </w:t>
      </w:r>
      <w:r w:rsidR="00A9186D" w:rsidRPr="00D339C5">
        <w:rPr>
          <w:rFonts w:ascii="Arial" w:eastAsia="Times New Roman" w:hAnsi="Arial" w:cs="Arial"/>
          <w:sz w:val="24"/>
          <w:szCs w:val="24"/>
          <w:lang w:eastAsia="es-MX"/>
        </w:rPr>
        <w:t>las personas servidoras públicas</w:t>
      </w:r>
      <w:r w:rsidR="00A46501" w:rsidRPr="00D339C5">
        <w:rPr>
          <w:rFonts w:ascii="Arial" w:eastAsia="Times New Roman" w:hAnsi="Arial" w:cs="Arial"/>
          <w:sz w:val="24"/>
          <w:szCs w:val="24"/>
          <w:lang w:eastAsia="es-MX"/>
        </w:rPr>
        <w:t>; así como la estrategia de imagen y difusión</w:t>
      </w:r>
      <w:r w:rsidR="00B542C6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>de ésta;</w:t>
      </w:r>
    </w:p>
    <w:p w:rsidR="00B542C6" w:rsidRPr="00D339C5" w:rsidRDefault="00B542C6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A46501" w:rsidRPr="00D339C5" w:rsidRDefault="00B542C6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II</w:t>
      </w:r>
      <w:r w:rsidR="00A46501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A4650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Comunicar información interna y externa de calidad en todos los niveles, la cual debe 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ser apropiada, veraz, completa, </w:t>
      </w:r>
      <w:r w:rsidR="00A46501" w:rsidRPr="00D339C5">
        <w:rPr>
          <w:rFonts w:ascii="Arial" w:eastAsia="Times New Roman" w:hAnsi="Arial" w:cs="Arial"/>
          <w:sz w:val="24"/>
          <w:szCs w:val="24"/>
          <w:lang w:eastAsia="es-MX"/>
        </w:rPr>
        <w:t>exacta, accesible y oportuna; misma que deberá obtenerse de fuentes confiables, ra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zonablemente libre de errores y </w:t>
      </w:r>
      <w:r w:rsidR="00A46501" w:rsidRPr="00D339C5">
        <w:rPr>
          <w:rFonts w:ascii="Arial" w:eastAsia="Times New Roman" w:hAnsi="Arial" w:cs="Arial"/>
          <w:sz w:val="24"/>
          <w:szCs w:val="24"/>
          <w:lang w:eastAsia="es-MX"/>
        </w:rPr>
        <w:t>sesgos supervisando su utilización, con lo cual se podrán tomar decisiones informadas y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permitirá evaluar el desempeño 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>institucional;</w:t>
      </w:r>
    </w:p>
    <w:p w:rsidR="0034167B" w:rsidRPr="00D339C5" w:rsidRDefault="0034167B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A46501" w:rsidRPr="00D339C5" w:rsidRDefault="00B542C6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III</w:t>
      </w:r>
      <w:r w:rsidR="00A46501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A4650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Difundir entre el personal la filosofía de la institución a través de la misión, visión y 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valores, así como corroborar la </w:t>
      </w:r>
      <w:r w:rsidR="00A46501" w:rsidRPr="00D339C5">
        <w:rPr>
          <w:rFonts w:ascii="Arial" w:eastAsia="Times New Roman" w:hAnsi="Arial" w:cs="Arial"/>
          <w:sz w:val="24"/>
          <w:szCs w:val="24"/>
          <w:lang w:eastAsia="es-MX"/>
        </w:rPr>
        <w:t>comprensión y vivencia de estos co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>nceptos;</w:t>
      </w:r>
    </w:p>
    <w:p w:rsidR="0034167B" w:rsidRPr="00D339C5" w:rsidRDefault="0034167B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A46501" w:rsidRPr="00D339C5" w:rsidRDefault="00B542C6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IV</w:t>
      </w:r>
      <w:r w:rsidR="00A46501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A4650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Difundir los compromisos éticos que definan la conducta institucional, bajo la </w:t>
      </w:r>
      <w:r w:rsidR="00023617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cual ha de regirse el personal, </w:t>
      </w:r>
      <w:r w:rsidR="00A46501" w:rsidRPr="00D339C5">
        <w:rPr>
          <w:rFonts w:ascii="Arial" w:eastAsia="Times New Roman" w:hAnsi="Arial" w:cs="Arial"/>
          <w:sz w:val="24"/>
          <w:szCs w:val="24"/>
          <w:lang w:eastAsia="es-MX"/>
        </w:rPr>
        <w:t>cerciorándose de que t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>odos sin excepción los conozcan;</w:t>
      </w:r>
    </w:p>
    <w:p w:rsidR="0034167B" w:rsidRPr="00D339C5" w:rsidRDefault="0034167B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A46501" w:rsidRPr="00D339C5" w:rsidRDefault="00023617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V</w:t>
      </w:r>
      <w:r w:rsidR="00A46501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A4650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Difundir los objetivos y metas generales de la institución entre el pers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>onal;</w:t>
      </w:r>
    </w:p>
    <w:p w:rsidR="0034167B" w:rsidRPr="00D339C5" w:rsidRDefault="0034167B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A46501" w:rsidRPr="00D339C5" w:rsidRDefault="00023617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VI</w:t>
      </w:r>
      <w:r w:rsidR="00A46501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A4650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Difundir al personal la estructura; organigrama; manual de organización, procesos 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y procedimientos; políticas y/o </w:t>
      </w:r>
      <w:r w:rsidR="00A46501" w:rsidRPr="00D339C5">
        <w:rPr>
          <w:rFonts w:ascii="Arial" w:eastAsia="Times New Roman" w:hAnsi="Arial" w:cs="Arial"/>
          <w:sz w:val="24"/>
          <w:szCs w:val="24"/>
          <w:lang w:eastAsia="es-MX"/>
        </w:rPr>
        <w:t>lineamientos internos; plan de trabajo anual; y la Matriz de Administración de Riesgo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s que considere los objetivos y </w:t>
      </w:r>
      <w:r w:rsidR="00A46501" w:rsidRPr="00D339C5">
        <w:rPr>
          <w:rFonts w:ascii="Arial" w:eastAsia="Times New Roman" w:hAnsi="Arial" w:cs="Arial"/>
          <w:sz w:val="24"/>
          <w:szCs w:val="24"/>
          <w:lang w:eastAsia="es-MX"/>
        </w:rPr>
        <w:t>metas institucionales, y los riesgos asociados a éstos, identificando los requerimientos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de información necesarios para </w:t>
      </w:r>
      <w:r w:rsidR="00A4650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alcanzarlos y enfrentarlos, considerando las expectativas de </w:t>
      </w:r>
      <w:r w:rsidR="00A9186D" w:rsidRPr="00D339C5">
        <w:rPr>
          <w:rFonts w:ascii="Arial" w:eastAsia="Times New Roman" w:hAnsi="Arial" w:cs="Arial"/>
          <w:sz w:val="24"/>
          <w:szCs w:val="24"/>
          <w:lang w:eastAsia="es-MX"/>
        </w:rPr>
        <w:t>las personas usuarias</w:t>
      </w:r>
      <w:r w:rsidR="00395C3C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internas y externa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>s;</w:t>
      </w:r>
    </w:p>
    <w:p w:rsidR="0034167B" w:rsidRPr="00D339C5" w:rsidRDefault="0034167B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A46501" w:rsidRPr="00D339C5" w:rsidRDefault="00023617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VII</w:t>
      </w:r>
      <w:r w:rsidR="00A46501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A4650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Difundir entre el personal las políticas de atención a</w:t>
      </w:r>
      <w:r w:rsidR="00395C3C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A46501" w:rsidRPr="00D339C5">
        <w:rPr>
          <w:rFonts w:ascii="Arial" w:eastAsia="Times New Roman" w:hAnsi="Arial" w:cs="Arial"/>
          <w:sz w:val="24"/>
          <w:szCs w:val="24"/>
          <w:lang w:eastAsia="es-MX"/>
        </w:rPr>
        <w:t>l</w:t>
      </w:r>
      <w:r w:rsidR="00395C3C" w:rsidRPr="00D339C5">
        <w:rPr>
          <w:rFonts w:ascii="Arial" w:eastAsia="Times New Roman" w:hAnsi="Arial" w:cs="Arial"/>
          <w:sz w:val="24"/>
          <w:szCs w:val="24"/>
          <w:lang w:eastAsia="es-MX"/>
        </w:rPr>
        <w:t>as</w:t>
      </w:r>
      <w:r w:rsidR="00A4650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395C3C" w:rsidRPr="00D339C5">
        <w:rPr>
          <w:rFonts w:ascii="Arial" w:eastAsia="Times New Roman" w:hAnsi="Arial" w:cs="Arial"/>
          <w:sz w:val="24"/>
          <w:szCs w:val="24"/>
          <w:lang w:eastAsia="es-MX"/>
        </w:rPr>
        <w:t>personas usuarias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>;</w:t>
      </w:r>
    </w:p>
    <w:p w:rsidR="0034167B" w:rsidRPr="00D339C5" w:rsidRDefault="0034167B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A46501" w:rsidRPr="00D339C5" w:rsidRDefault="00023617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VIII</w:t>
      </w:r>
      <w:r w:rsidR="00A46501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A4650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Entregar a cada </w:t>
      </w:r>
      <w:r w:rsidR="00A9186D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persona </w:t>
      </w:r>
      <w:r w:rsidR="00A46501" w:rsidRPr="00D339C5">
        <w:rPr>
          <w:rFonts w:ascii="Arial" w:eastAsia="Times New Roman" w:hAnsi="Arial" w:cs="Arial"/>
          <w:sz w:val="24"/>
          <w:szCs w:val="24"/>
          <w:lang w:eastAsia="es-MX"/>
        </w:rPr>
        <w:t>servidor</w:t>
      </w:r>
      <w:r w:rsidR="00A9186D" w:rsidRPr="00D339C5">
        <w:rPr>
          <w:rFonts w:ascii="Arial" w:eastAsia="Times New Roman" w:hAnsi="Arial" w:cs="Arial"/>
          <w:sz w:val="24"/>
          <w:szCs w:val="24"/>
          <w:lang w:eastAsia="es-MX"/>
        </w:rPr>
        <w:t>a pública</w:t>
      </w:r>
      <w:r w:rsidR="00A4650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su perfil de puesto, donde se le dé a conocer las funci</w:t>
      </w:r>
      <w:r w:rsidR="007F46D3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ones y actividades encomendadas </w:t>
      </w:r>
      <w:r w:rsidR="00331052" w:rsidRPr="00D339C5">
        <w:rPr>
          <w:rFonts w:ascii="Arial" w:eastAsia="Times New Roman" w:hAnsi="Arial" w:cs="Arial"/>
          <w:sz w:val="24"/>
          <w:szCs w:val="24"/>
          <w:lang w:eastAsia="es-MX"/>
        </w:rPr>
        <w:t>que está obligada</w:t>
      </w:r>
      <w:r w:rsidR="00A4650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a desarrollar, así como el nombre de </w:t>
      </w:r>
      <w:r w:rsidR="00331052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aquella que sea </w:t>
      </w:r>
      <w:r w:rsidR="00A4650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su </w:t>
      </w:r>
      <w:r w:rsidR="00331052" w:rsidRPr="00D339C5">
        <w:rPr>
          <w:rFonts w:ascii="Arial" w:eastAsia="Times New Roman" w:hAnsi="Arial" w:cs="Arial"/>
          <w:sz w:val="24"/>
          <w:szCs w:val="24"/>
          <w:lang w:eastAsia="es-MX"/>
        </w:rPr>
        <w:t>superiora jerárquica inmediata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>;</w:t>
      </w:r>
    </w:p>
    <w:p w:rsidR="0034167B" w:rsidRPr="00D339C5" w:rsidRDefault="0034167B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A46501" w:rsidRPr="00D339C5" w:rsidRDefault="007F46D3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IX</w:t>
      </w:r>
      <w:r w:rsidR="00A46501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A4650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Implementar un sistema de información conformado por personal, procesos,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datos y tecnología, que genere </w:t>
      </w:r>
      <w:r w:rsidR="00A46501" w:rsidRPr="00D339C5">
        <w:rPr>
          <w:rFonts w:ascii="Arial" w:eastAsia="Times New Roman" w:hAnsi="Arial" w:cs="Arial"/>
          <w:sz w:val="24"/>
          <w:szCs w:val="24"/>
          <w:lang w:eastAsia="es-MX"/>
        </w:rPr>
        <w:t>informa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>ción para la toma de decisiones;</w:t>
      </w:r>
    </w:p>
    <w:p w:rsidR="0034167B" w:rsidRPr="00D339C5" w:rsidRDefault="0034167B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A46501" w:rsidRPr="00D339C5" w:rsidRDefault="007F46D3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lastRenderedPageBreak/>
        <w:t>X</w:t>
      </w:r>
      <w:r w:rsidR="00A46501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A4650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Hacer del conocimiento entre el personal, información a través de la cual se comuniqu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en mensajes, imágenes y señales </w:t>
      </w:r>
      <w:r w:rsidR="00A46501" w:rsidRPr="00D339C5">
        <w:rPr>
          <w:rFonts w:ascii="Arial" w:eastAsia="Times New Roman" w:hAnsi="Arial" w:cs="Arial"/>
          <w:sz w:val="24"/>
          <w:szCs w:val="24"/>
          <w:lang w:eastAsia="es-MX"/>
        </w:rPr>
        <w:t>institucionales entre las distintas áreas que la integran, con la finalidad de fortalecer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la comunicación informal entre t</w:t>
      </w:r>
      <w:r w:rsidR="00E76674" w:rsidRPr="00D339C5">
        <w:rPr>
          <w:rFonts w:ascii="Arial" w:eastAsia="Times New Roman" w:hAnsi="Arial" w:cs="Arial"/>
          <w:sz w:val="24"/>
          <w:szCs w:val="24"/>
          <w:lang w:eastAsia="es-MX"/>
        </w:rPr>
        <w:t>oda</w:t>
      </w:r>
      <w:r w:rsidR="00A4650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s </w:t>
      </w:r>
      <w:r w:rsidR="00A9186D" w:rsidRPr="00D339C5">
        <w:rPr>
          <w:rFonts w:ascii="Arial" w:eastAsia="Times New Roman" w:hAnsi="Arial" w:cs="Arial"/>
          <w:sz w:val="24"/>
          <w:szCs w:val="24"/>
          <w:lang w:eastAsia="es-MX"/>
        </w:rPr>
        <w:t>las personas servidoras públicas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que la conforman;</w:t>
      </w:r>
    </w:p>
    <w:p w:rsidR="0034167B" w:rsidRPr="00D339C5" w:rsidRDefault="0034167B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A46501" w:rsidRPr="00D339C5" w:rsidRDefault="007F46D3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XI</w:t>
      </w:r>
      <w:r w:rsidR="00A46501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A46501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Difundir al personal, el avance de los compromisos, programas, planes, metas y proyectos establecidos de cada una de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las unidades r</w:t>
      </w:r>
      <w:r w:rsidR="00A46501" w:rsidRPr="00D339C5">
        <w:rPr>
          <w:rFonts w:ascii="Arial" w:eastAsia="Times New Roman" w:hAnsi="Arial" w:cs="Arial"/>
          <w:sz w:val="24"/>
          <w:szCs w:val="24"/>
          <w:lang w:eastAsia="es-MX"/>
        </w:rPr>
        <w:t>esponsables y de las áreas, indicando los canales de comunicación e información para su seguimiento,</w:t>
      </w:r>
      <w:r w:rsidR="00A10C4A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>evaluación y resultados;</w:t>
      </w:r>
    </w:p>
    <w:p w:rsidR="00A46501" w:rsidRPr="00D339C5" w:rsidRDefault="00A46501" w:rsidP="00A4650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22AD6" w:rsidRPr="00D339C5" w:rsidRDefault="00A10C4A" w:rsidP="00122AD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XII</w:t>
      </w:r>
      <w:r w:rsidR="00122AD6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122AD6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Desarrollar u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>na junta general periódica por unidad r</w:t>
      </w:r>
      <w:r w:rsidR="00122AD6" w:rsidRPr="00D339C5">
        <w:rPr>
          <w:rFonts w:ascii="Arial" w:eastAsia="Times New Roman" w:hAnsi="Arial" w:cs="Arial"/>
          <w:sz w:val="24"/>
          <w:szCs w:val="24"/>
          <w:lang w:eastAsia="es-MX"/>
        </w:rPr>
        <w:t>esponsable o área, para informar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el avance y seguimiento de las </w:t>
      </w:r>
      <w:r w:rsidR="00122AD6" w:rsidRPr="00D339C5">
        <w:rPr>
          <w:rFonts w:ascii="Arial" w:eastAsia="Times New Roman" w:hAnsi="Arial" w:cs="Arial"/>
          <w:sz w:val="24"/>
          <w:szCs w:val="24"/>
          <w:lang w:eastAsia="es-MX"/>
        </w:rPr>
        <w:t>políticas generales de control y evaluación, así como de los planes, programas, c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ompromisos, riesgos y objetivos </w:t>
      </w:r>
      <w:r w:rsidR="00122AD6" w:rsidRPr="00D339C5">
        <w:rPr>
          <w:rFonts w:ascii="Arial" w:eastAsia="Times New Roman" w:hAnsi="Arial" w:cs="Arial"/>
          <w:sz w:val="24"/>
          <w:szCs w:val="24"/>
          <w:lang w:eastAsia="es-MX"/>
        </w:rPr>
        <w:t>asumidos por la misma; y asignar responsabilidades de control i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>nterno para las funciones clave;</w:t>
      </w:r>
    </w:p>
    <w:p w:rsidR="0034167B" w:rsidRPr="00D339C5" w:rsidRDefault="0034167B" w:rsidP="00122AD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22AD6" w:rsidRPr="00D339C5" w:rsidRDefault="00BA120E" w:rsidP="00122AD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XIII</w:t>
      </w:r>
      <w:r w:rsidR="00122AD6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122AD6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Desarrol</w:t>
      </w:r>
      <w:r w:rsidR="00A10C4A" w:rsidRPr="00D339C5">
        <w:rPr>
          <w:rFonts w:ascii="Arial" w:eastAsia="Times New Roman" w:hAnsi="Arial" w:cs="Arial"/>
          <w:sz w:val="24"/>
          <w:szCs w:val="24"/>
          <w:lang w:eastAsia="es-MX"/>
        </w:rPr>
        <w:t>lar una junta periódica con el personal directivo y e</w:t>
      </w:r>
      <w:r w:rsidR="00122AD6" w:rsidRPr="00D339C5">
        <w:rPr>
          <w:rFonts w:ascii="Arial" w:eastAsia="Times New Roman" w:hAnsi="Arial" w:cs="Arial"/>
          <w:sz w:val="24"/>
          <w:szCs w:val="24"/>
          <w:lang w:eastAsia="es-MX"/>
        </w:rPr>
        <w:t>stratégico para abordar asun</w:t>
      </w:r>
      <w:r w:rsidR="00A10C4A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tos administrativos, de control </w:t>
      </w:r>
      <w:r w:rsidR="00122AD6" w:rsidRPr="00D339C5">
        <w:rPr>
          <w:rFonts w:ascii="Arial" w:eastAsia="Times New Roman" w:hAnsi="Arial" w:cs="Arial"/>
          <w:sz w:val="24"/>
          <w:szCs w:val="24"/>
          <w:lang w:eastAsia="es-MX"/>
        </w:rPr>
        <w:t>interno, de recursos humanos, presupuestales, preventivos y de seguimiento a programas,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planes y resultados;</w:t>
      </w:r>
    </w:p>
    <w:p w:rsidR="0034167B" w:rsidRPr="00D339C5" w:rsidRDefault="0034167B" w:rsidP="00122AD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22AD6" w:rsidRPr="00D339C5" w:rsidRDefault="00BA120E" w:rsidP="00122AD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XIV.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El personal directivo y e</w:t>
      </w:r>
      <w:r w:rsidR="00122AD6" w:rsidRPr="00D339C5">
        <w:rPr>
          <w:rFonts w:ascii="Arial" w:eastAsia="Times New Roman" w:hAnsi="Arial" w:cs="Arial"/>
          <w:sz w:val="24"/>
          <w:szCs w:val="24"/>
          <w:lang w:eastAsia="es-MX"/>
        </w:rPr>
        <w:t>stratégico debe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>rá celebrar al interior de sus unidades r</w:t>
      </w:r>
      <w:r w:rsidR="00122AD6" w:rsidRPr="00D339C5">
        <w:rPr>
          <w:rFonts w:ascii="Arial" w:eastAsia="Times New Roman" w:hAnsi="Arial" w:cs="Arial"/>
          <w:sz w:val="24"/>
          <w:szCs w:val="24"/>
          <w:lang w:eastAsia="es-MX"/>
        </w:rPr>
        <w:t>esponsa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bles y áreas, juntas periódicas </w:t>
      </w:r>
      <w:r w:rsidR="00122AD6" w:rsidRPr="00D339C5">
        <w:rPr>
          <w:rFonts w:ascii="Arial" w:eastAsia="Times New Roman" w:hAnsi="Arial" w:cs="Arial"/>
          <w:sz w:val="24"/>
          <w:szCs w:val="24"/>
          <w:lang w:eastAsia="es-MX"/>
        </w:rPr>
        <w:t>de evaluació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>n y supervisión de sus procesos;</w:t>
      </w:r>
    </w:p>
    <w:p w:rsidR="0034167B" w:rsidRPr="00D339C5" w:rsidRDefault="0034167B" w:rsidP="00122AD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22AD6" w:rsidRPr="00D339C5" w:rsidRDefault="00BA120E" w:rsidP="00122AD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XV</w:t>
      </w:r>
      <w:r w:rsidR="00122AD6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122AD6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Implementar un pizarrón o plataforma electrónica de información general interna y externa, en el que</w:t>
      </w:r>
      <w:r w:rsidR="00D2675E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se comuniquen </w:t>
      </w:r>
      <w:r w:rsidR="00122AD6" w:rsidRPr="00D339C5">
        <w:rPr>
          <w:rFonts w:ascii="Arial" w:eastAsia="Times New Roman" w:hAnsi="Arial" w:cs="Arial"/>
          <w:sz w:val="24"/>
          <w:szCs w:val="24"/>
          <w:lang w:eastAsia="es-MX"/>
        </w:rPr>
        <w:t>de manera permanente los principales acontecimientos, reformas legales, cambios instit</w:t>
      </w:r>
      <w:r w:rsidR="00D2675E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ucionales, fechas y calendarios </w:t>
      </w:r>
      <w:r w:rsidR="00122AD6" w:rsidRPr="00D339C5">
        <w:rPr>
          <w:rFonts w:ascii="Arial" w:eastAsia="Times New Roman" w:hAnsi="Arial" w:cs="Arial"/>
          <w:sz w:val="24"/>
          <w:szCs w:val="24"/>
          <w:lang w:eastAsia="es-MX"/>
        </w:rPr>
        <w:t>importantes, políticas, planes, estadísticas y resultados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>;</w:t>
      </w:r>
    </w:p>
    <w:p w:rsidR="0034167B" w:rsidRPr="00D339C5" w:rsidRDefault="0034167B" w:rsidP="00122AD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22AD6" w:rsidRPr="00D339C5" w:rsidRDefault="00D2675E" w:rsidP="00122AD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XVI</w:t>
      </w:r>
      <w:r w:rsidR="00122AD6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122AD6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Instruir y difundir la celebración de una o más jornadas de integración del persona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l, al menos una vez al año, con </w:t>
      </w:r>
      <w:r w:rsidR="00122AD6" w:rsidRPr="00D339C5">
        <w:rPr>
          <w:rFonts w:ascii="Arial" w:eastAsia="Times New Roman" w:hAnsi="Arial" w:cs="Arial"/>
          <w:sz w:val="24"/>
          <w:szCs w:val="24"/>
          <w:lang w:eastAsia="es-MX"/>
        </w:rPr>
        <w:t>solidaridad, entendimiento y convivencia de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todos los miembros de la misma;</w:t>
      </w:r>
    </w:p>
    <w:p w:rsidR="0034167B" w:rsidRPr="00D339C5" w:rsidRDefault="0034167B" w:rsidP="00122AD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22AD6" w:rsidRPr="00D339C5" w:rsidRDefault="00D2675E" w:rsidP="00122AD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XVII</w:t>
      </w:r>
      <w:r w:rsidR="00122AD6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122AD6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Difundir entre el personal los medios de denuncia internos y externos, señalando cómo 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utilizarlos y cómo se mantendrá </w:t>
      </w:r>
      <w:r w:rsidR="00122AD6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la confidencialidad de la información y, en su caso el 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>anonimato de quienes la aporten;</w:t>
      </w:r>
    </w:p>
    <w:p w:rsidR="0034167B" w:rsidRPr="00D339C5" w:rsidRDefault="0034167B" w:rsidP="00122AD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22AD6" w:rsidRPr="00D339C5" w:rsidRDefault="00D2675E" w:rsidP="00122AD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XVIII</w:t>
      </w:r>
      <w:r w:rsidR="00122AD6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122AD6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Implementar líneas de comunicación externa con </w:t>
      </w:r>
      <w:r w:rsidR="00331052" w:rsidRPr="00D339C5">
        <w:rPr>
          <w:rFonts w:ascii="Arial" w:eastAsia="Times New Roman" w:hAnsi="Arial" w:cs="Arial"/>
          <w:sz w:val="24"/>
          <w:szCs w:val="24"/>
          <w:lang w:eastAsia="es-MX"/>
        </w:rPr>
        <w:t>personas proveedora</w:t>
      </w:r>
      <w:r w:rsidR="00122AD6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s, contratistas, servicios </w:t>
      </w:r>
      <w:proofErr w:type="spellStart"/>
      <w:r w:rsidR="00122AD6" w:rsidRPr="00D339C5">
        <w:rPr>
          <w:rFonts w:ascii="Arial" w:eastAsia="Times New Roman" w:hAnsi="Arial" w:cs="Arial"/>
          <w:sz w:val="24"/>
          <w:szCs w:val="24"/>
          <w:lang w:eastAsia="es-MX"/>
        </w:rPr>
        <w:t>tercerizados</w:t>
      </w:r>
      <w:proofErr w:type="spellEnd"/>
      <w:r w:rsidR="00122AD6" w:rsidRPr="00D339C5">
        <w:rPr>
          <w:rFonts w:ascii="Arial" w:eastAsia="Times New Roman" w:hAnsi="Arial" w:cs="Arial"/>
          <w:sz w:val="24"/>
          <w:szCs w:val="24"/>
          <w:lang w:eastAsia="es-MX"/>
        </w:rPr>
        <w:t>, audit</w:t>
      </w:r>
      <w:r w:rsidR="00331052" w:rsidRPr="00D339C5">
        <w:rPr>
          <w:rFonts w:ascii="Arial" w:eastAsia="Times New Roman" w:hAnsi="Arial" w:cs="Arial"/>
          <w:sz w:val="24"/>
          <w:szCs w:val="24"/>
          <w:lang w:eastAsia="es-MX"/>
        </w:rPr>
        <w:t>oras externa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s, </w:t>
      </w:r>
      <w:r w:rsidR="00122AD6" w:rsidRPr="00D339C5">
        <w:rPr>
          <w:rFonts w:ascii="Arial" w:eastAsia="Times New Roman" w:hAnsi="Arial" w:cs="Arial"/>
          <w:sz w:val="24"/>
          <w:szCs w:val="24"/>
          <w:lang w:eastAsia="es-MX"/>
        </w:rPr>
        <w:t>y público en general; la información que s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>e comunique debe ser de calidad;</w:t>
      </w:r>
    </w:p>
    <w:p w:rsidR="0034167B" w:rsidRPr="00D339C5" w:rsidRDefault="0034167B" w:rsidP="00122AD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22AD6" w:rsidRPr="00D339C5" w:rsidRDefault="00D2675E" w:rsidP="00122AD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XIX</w:t>
      </w:r>
      <w:r w:rsidR="00122AD6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122AD6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Rendir cuentas a la ciudadanía sobre su actuación y desempeño, a través del po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>rtal de acceso a la información;</w:t>
      </w:r>
    </w:p>
    <w:p w:rsidR="0034167B" w:rsidRPr="00D339C5" w:rsidRDefault="0034167B" w:rsidP="00122AD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22AD6" w:rsidRPr="00D339C5" w:rsidRDefault="00D76DE8" w:rsidP="00122AD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XX</w:t>
      </w:r>
      <w:r w:rsidR="00122AD6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122AD6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Difundir entre el personal, los mecanismos de control para la recepción, regis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tro, distribución y despacho de </w:t>
      </w:r>
      <w:r w:rsidR="00122AD6" w:rsidRPr="00D339C5">
        <w:rPr>
          <w:rFonts w:ascii="Arial" w:eastAsia="Times New Roman" w:hAnsi="Arial" w:cs="Arial"/>
          <w:sz w:val="24"/>
          <w:szCs w:val="24"/>
          <w:lang w:eastAsia="es-MX"/>
        </w:rPr>
        <w:t>correspondencia y conservación, de conform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>idad con la normativa aplicable;</w:t>
      </w:r>
    </w:p>
    <w:p w:rsidR="0034167B" w:rsidRPr="00D339C5" w:rsidRDefault="0034167B" w:rsidP="00122AD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AC357A" w:rsidRPr="00D339C5" w:rsidRDefault="00D76DE8" w:rsidP="00122AD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XXI</w:t>
      </w:r>
      <w:r w:rsidR="00122AD6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122AD6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Difundir entre el personal, los instrumentos de consulta y control archivístico, para establecer una adecuada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122AD6" w:rsidRPr="00D339C5">
        <w:rPr>
          <w:rFonts w:ascii="Arial" w:eastAsia="Times New Roman" w:hAnsi="Arial" w:cs="Arial"/>
          <w:sz w:val="24"/>
          <w:szCs w:val="24"/>
          <w:lang w:eastAsia="es-MX"/>
        </w:rPr>
        <w:t>conservación, organización y fácil localización de su patrimonio documental; así como la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s políticas específicas para el </w:t>
      </w:r>
      <w:r w:rsidR="00122AD6" w:rsidRPr="00D339C5">
        <w:rPr>
          <w:rFonts w:ascii="Arial" w:eastAsia="Times New Roman" w:hAnsi="Arial" w:cs="Arial"/>
          <w:sz w:val="24"/>
          <w:szCs w:val="24"/>
          <w:lang w:eastAsia="es-MX"/>
        </w:rPr>
        <w:t>proces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>o de baja documental de archivo;</w:t>
      </w:r>
    </w:p>
    <w:p w:rsidR="0034167B" w:rsidRPr="00D339C5" w:rsidRDefault="0034167B" w:rsidP="00122AD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22AD6" w:rsidRPr="00D339C5" w:rsidRDefault="00D76DE8" w:rsidP="00122AD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XXII</w:t>
      </w:r>
      <w:r w:rsidR="00122AD6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122AD6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Difundir entre el personal, los programas para la administración de documentos electrónicos gene</w:t>
      </w:r>
      <w:r w:rsidR="003E23A7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rados y recopilados </w:t>
      </w:r>
      <w:r w:rsidR="00122AD6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en las áreas de archivo de trámite, concentración e histórico, con el propósito de 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>hacer un respaldo de los mismos;</w:t>
      </w:r>
    </w:p>
    <w:p w:rsidR="0034167B" w:rsidRPr="00D339C5" w:rsidRDefault="0034167B" w:rsidP="00122AD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22AD6" w:rsidRPr="00D339C5" w:rsidRDefault="00D76DE8" w:rsidP="00122AD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XXIII</w:t>
      </w:r>
      <w:r w:rsidR="00122AD6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3E23A7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El personal directivo, estratégico, administrativo y o</w:t>
      </w:r>
      <w:r w:rsidR="00122AD6" w:rsidRPr="00D339C5">
        <w:rPr>
          <w:rFonts w:ascii="Arial" w:eastAsia="Times New Roman" w:hAnsi="Arial" w:cs="Arial"/>
          <w:sz w:val="24"/>
          <w:szCs w:val="24"/>
          <w:lang w:eastAsia="es-MX"/>
        </w:rPr>
        <w:t>perativo, deberá reportar l</w:t>
      </w:r>
      <w:r w:rsidR="003E23A7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os problemas de control interno </w:t>
      </w:r>
      <w:r w:rsidR="00122AD6" w:rsidRPr="00D339C5">
        <w:rPr>
          <w:rFonts w:ascii="Arial" w:eastAsia="Times New Roman" w:hAnsi="Arial" w:cs="Arial"/>
          <w:sz w:val="24"/>
          <w:szCs w:val="24"/>
          <w:lang w:eastAsia="es-MX"/>
        </w:rPr>
        <w:t>detectados, a</w:t>
      </w:r>
      <w:r w:rsidR="00331052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122AD6" w:rsidRPr="00D339C5">
        <w:rPr>
          <w:rFonts w:ascii="Arial" w:eastAsia="Times New Roman" w:hAnsi="Arial" w:cs="Arial"/>
          <w:sz w:val="24"/>
          <w:szCs w:val="24"/>
          <w:lang w:eastAsia="es-MX"/>
        </w:rPr>
        <w:t>l</w:t>
      </w:r>
      <w:r w:rsidR="00331052" w:rsidRPr="00D339C5">
        <w:rPr>
          <w:rFonts w:ascii="Arial" w:eastAsia="Times New Roman" w:hAnsi="Arial" w:cs="Arial"/>
          <w:sz w:val="24"/>
          <w:szCs w:val="24"/>
          <w:lang w:eastAsia="es-MX"/>
        </w:rPr>
        <w:t>a persona que sea su</w:t>
      </w:r>
      <w:r w:rsidR="00122AD6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superior</w:t>
      </w:r>
      <w:r w:rsidR="00331052" w:rsidRPr="00D339C5">
        <w:rPr>
          <w:rFonts w:ascii="Arial" w:eastAsia="Times New Roman" w:hAnsi="Arial" w:cs="Arial"/>
          <w:sz w:val="24"/>
          <w:szCs w:val="24"/>
          <w:lang w:eastAsia="es-MX"/>
        </w:rPr>
        <w:t>a inmediata en</w:t>
      </w:r>
      <w:r w:rsidR="00122AD6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la función o actividad implicada, quien po</w:t>
      </w:r>
      <w:r w:rsidR="003E23A7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drá tomar medidas preventivas y 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>correctivas, y</w:t>
      </w:r>
    </w:p>
    <w:p w:rsidR="0034167B" w:rsidRPr="00D339C5" w:rsidRDefault="0034167B" w:rsidP="00122AD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A46501" w:rsidRPr="00D339C5" w:rsidRDefault="00D76DE8" w:rsidP="00122AD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XXIV</w:t>
      </w:r>
      <w:r w:rsidR="00122AD6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3E23A7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El personal directivo y e</w:t>
      </w:r>
      <w:r w:rsidR="00122AD6" w:rsidRPr="00D339C5">
        <w:rPr>
          <w:rFonts w:ascii="Arial" w:eastAsia="Times New Roman" w:hAnsi="Arial" w:cs="Arial"/>
          <w:sz w:val="24"/>
          <w:szCs w:val="24"/>
          <w:lang w:eastAsia="es-MX"/>
        </w:rPr>
        <w:t>stratégico deberá comunicar a</w:t>
      </w:r>
      <w:r w:rsidR="003E23A7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A9186D" w:rsidRPr="00D339C5">
        <w:rPr>
          <w:rFonts w:ascii="Arial" w:eastAsia="Times New Roman" w:hAnsi="Arial" w:cs="Arial"/>
          <w:sz w:val="24"/>
          <w:szCs w:val="24"/>
          <w:lang w:eastAsia="es-MX"/>
        </w:rPr>
        <w:t>las personas titulares de las magistraturas</w:t>
      </w:r>
      <w:r w:rsidR="003E23A7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y personal administrativo y operativo, de acuerdo al </w:t>
      </w:r>
      <w:r w:rsidR="00122AD6" w:rsidRPr="00D339C5">
        <w:rPr>
          <w:rFonts w:ascii="Arial" w:eastAsia="Times New Roman" w:hAnsi="Arial" w:cs="Arial"/>
          <w:sz w:val="24"/>
          <w:szCs w:val="24"/>
          <w:lang w:eastAsia="es-MX"/>
        </w:rPr>
        <w:t>ámbito de sus competencias, las deficiencias identificadas que afecten a l</w:t>
      </w:r>
      <w:r w:rsidR="00F11544" w:rsidRPr="00D339C5">
        <w:rPr>
          <w:rFonts w:ascii="Arial" w:eastAsia="Times New Roman" w:hAnsi="Arial" w:cs="Arial"/>
          <w:sz w:val="24"/>
          <w:szCs w:val="24"/>
          <w:lang w:eastAsia="es-MX"/>
        </w:rPr>
        <w:t>as áreas del Tribunal</w:t>
      </w:r>
      <w:r w:rsidR="00122AD6" w:rsidRPr="00D339C5">
        <w:rPr>
          <w:rFonts w:ascii="Arial" w:eastAsia="Times New Roman" w:hAnsi="Arial" w:cs="Arial"/>
          <w:sz w:val="24"/>
          <w:szCs w:val="24"/>
          <w:lang w:eastAsia="es-MX"/>
        </w:rPr>
        <w:t>, para desarrollar e implementar su estrategia con el fin de alcanzar sus objetivos y metas institucionales.</w:t>
      </w:r>
    </w:p>
    <w:p w:rsidR="00745825" w:rsidRPr="00D339C5" w:rsidRDefault="00745825" w:rsidP="00DA2AE1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EA2269" w:rsidRPr="00D339C5" w:rsidRDefault="00DA2AE1" w:rsidP="00E0249E">
      <w:pPr>
        <w:spacing w:after="101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Sección Quinta</w:t>
      </w:r>
    </w:p>
    <w:p w:rsidR="00EA2269" w:rsidRPr="00D339C5" w:rsidRDefault="00DA2AE1" w:rsidP="00E0249E">
      <w:pPr>
        <w:spacing w:after="101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 xml:space="preserve">Supervisión </w:t>
      </w:r>
    </w:p>
    <w:p w:rsidR="00745825" w:rsidRPr="00D339C5" w:rsidRDefault="00745825" w:rsidP="00E0249E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F11544" w:rsidRPr="00D339C5" w:rsidRDefault="00F11544" w:rsidP="00D478BA">
      <w:pPr>
        <w:spacing w:after="101" w:line="240" w:lineRule="auto"/>
        <w:contextualSpacing/>
        <w:jc w:val="right"/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</w:pPr>
      <w:r w:rsidRPr="00D339C5"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  <w:t>Supervisión</w:t>
      </w:r>
    </w:p>
    <w:p w:rsidR="00F11544" w:rsidRPr="00D339C5" w:rsidRDefault="00D478BA" w:rsidP="00F1154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Artículo 32</w:t>
      </w:r>
      <w:r w:rsidR="00F11544"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.</w:t>
      </w:r>
      <w:r w:rsidR="00DD61FF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La s</w:t>
      </w:r>
      <w:r w:rsidR="00F1154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upervisión comprende las actividades establecidas y operadas por el personal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que </w:t>
      </w:r>
      <w:r w:rsidR="00A9186D" w:rsidRPr="00D339C5">
        <w:rPr>
          <w:rFonts w:ascii="Arial" w:eastAsia="Times New Roman" w:hAnsi="Arial" w:cs="Arial"/>
          <w:sz w:val="24"/>
          <w:szCs w:val="24"/>
          <w:lang w:val="es-ES" w:eastAsia="es-MX"/>
        </w:rPr>
        <w:t>las personas titulares de las magistraturas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designen, con la </w:t>
      </w:r>
      <w:r w:rsidR="00F1154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finalidad de mejorar de manera continua al control interno mediante una vigilancia y eval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uación periódica a su eficacia, </w:t>
      </w:r>
      <w:r w:rsidR="00F1154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eficiencia y economía.</w:t>
      </w:r>
    </w:p>
    <w:p w:rsidR="00D478BA" w:rsidRPr="00D339C5" w:rsidRDefault="00D478BA" w:rsidP="00F1154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F11544" w:rsidRPr="00D339C5" w:rsidRDefault="00D478BA" w:rsidP="00F1154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La s</w:t>
      </w:r>
      <w:r w:rsidR="00F1154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upervisión del control interno debe incluir políticas y procedimientos para asegurar que la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s deficiencias sean corregidas, </w:t>
      </w:r>
      <w:r w:rsidR="00F1154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y que el mismo se mantenga alineado con los objetivos y metas institucionales, el entor</w:t>
      </w:r>
      <w:r w:rsidR="00054103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no operativo, las disposiciones </w:t>
      </w:r>
      <w:r w:rsidR="00F1154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jurídicas aplicables, los recursos asignados y los riesgos asociados al cumplimiento de los obje</w:t>
      </w:r>
      <w:r w:rsidR="00054103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tivos, todos ellos en constante </w:t>
      </w:r>
      <w:r w:rsidR="00F1154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cambio.</w:t>
      </w:r>
    </w:p>
    <w:p w:rsidR="00054103" w:rsidRPr="00D339C5" w:rsidRDefault="005E10FA" w:rsidP="005E10FA">
      <w:pPr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br w:type="page"/>
      </w:r>
    </w:p>
    <w:p w:rsidR="00F11544" w:rsidRPr="00D339C5" w:rsidRDefault="00F11544" w:rsidP="00054103">
      <w:pPr>
        <w:spacing w:after="101" w:line="240" w:lineRule="auto"/>
        <w:contextualSpacing/>
        <w:jc w:val="right"/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</w:pPr>
      <w:r w:rsidRPr="00D339C5"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  <w:lastRenderedPageBreak/>
        <w:t>Fortalecimiento de la Supervisión</w:t>
      </w:r>
    </w:p>
    <w:p w:rsidR="00F11544" w:rsidRPr="00D339C5" w:rsidRDefault="00054103" w:rsidP="00F1154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Artículo 33</w:t>
      </w:r>
      <w:r w:rsidR="00F11544"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.</w:t>
      </w:r>
      <w:r w:rsidR="00F11544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La actividad de supervisión podrá ser fortalecida por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el Órgano Interno de Control y otras instancias </w:t>
      </w:r>
      <w:r w:rsidR="00F1154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fiscalizadoras a través de evaluaciones al funcionamiento del control interno.</w:t>
      </w:r>
    </w:p>
    <w:p w:rsidR="00054103" w:rsidRPr="00D339C5" w:rsidRDefault="00054103" w:rsidP="00F1154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F11544" w:rsidRPr="00D339C5" w:rsidRDefault="00F11544" w:rsidP="00F1154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Los hallazgos detectados en las auditorías practicadas por las diferentes instancias de fiscaliz</w:t>
      </w:r>
      <w:r w:rsidR="00054103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ación deben ser evaluadas y las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recomendaciones sugeridas deben ser atendidas, implementando las adecuaciones q</w:t>
      </w:r>
      <w:r w:rsidR="00054103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ue eviten la recurrencia de las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deficiencias respectivas.</w:t>
      </w:r>
    </w:p>
    <w:p w:rsidR="00054103" w:rsidRPr="00D339C5" w:rsidRDefault="00054103" w:rsidP="00F1154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054103" w:rsidRPr="00D339C5" w:rsidRDefault="00054103" w:rsidP="00054103">
      <w:pPr>
        <w:spacing w:after="101" w:line="240" w:lineRule="auto"/>
        <w:contextualSpacing/>
        <w:jc w:val="right"/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</w:pPr>
      <w:r w:rsidRPr="00D339C5"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  <w:t xml:space="preserve">Puntos de interés de los principios de la </w:t>
      </w:r>
      <w:r w:rsidR="00196B05" w:rsidRPr="00D339C5"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  <w:t>Supervisión</w:t>
      </w:r>
    </w:p>
    <w:p w:rsidR="00054103" w:rsidRPr="00D339C5" w:rsidRDefault="008B01E6" w:rsidP="00054103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Artículo 34</w:t>
      </w:r>
      <w:r w:rsidR="00054103"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.</w:t>
      </w:r>
      <w:r w:rsidR="00054103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Los puntos de interés asociados a los principios de la </w:t>
      </w:r>
      <w:r w:rsidR="00DD61FF" w:rsidRPr="00D339C5">
        <w:rPr>
          <w:rFonts w:ascii="Arial" w:eastAsia="Times New Roman" w:hAnsi="Arial" w:cs="Arial"/>
          <w:sz w:val="24"/>
          <w:szCs w:val="24"/>
          <w:lang w:val="es-ES" w:eastAsia="es-MX"/>
        </w:rPr>
        <w:t>s</w:t>
      </w:r>
      <w:r w:rsidR="00196B05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upervisión </w:t>
      </w:r>
      <w:r w:rsidR="00054103" w:rsidRPr="00D339C5">
        <w:rPr>
          <w:rFonts w:ascii="Arial" w:eastAsia="Times New Roman" w:hAnsi="Arial" w:cs="Arial"/>
          <w:sz w:val="24"/>
          <w:szCs w:val="24"/>
          <w:lang w:val="es-ES" w:eastAsia="es-MX"/>
        </w:rPr>
        <w:t>son:</w:t>
      </w:r>
    </w:p>
    <w:p w:rsidR="00196B05" w:rsidRPr="00D339C5" w:rsidRDefault="00196B05" w:rsidP="00F1154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F11544" w:rsidRPr="00D339C5" w:rsidRDefault="00F11544" w:rsidP="00F11544">
      <w:pPr>
        <w:spacing w:after="10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Principio 16. Realizar Actividades de Supervisión</w:t>
      </w:r>
    </w:p>
    <w:p w:rsidR="00F11544" w:rsidRPr="00D339C5" w:rsidRDefault="00196B05" w:rsidP="00F1154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El personal directivo y e</w:t>
      </w:r>
      <w:r w:rsidR="00F1154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stratégico, debe establecer actividades para la adecuada super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visión del control interno y la </w:t>
      </w:r>
      <w:r w:rsidR="00F1154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evaluación de sus resultados.</w:t>
      </w:r>
    </w:p>
    <w:p w:rsidR="00196B05" w:rsidRPr="00D339C5" w:rsidRDefault="00196B05" w:rsidP="00F1154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F11544" w:rsidRPr="00D339C5" w:rsidRDefault="00F11544" w:rsidP="00F11544">
      <w:pPr>
        <w:spacing w:after="10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Puntos de interés:</w:t>
      </w:r>
    </w:p>
    <w:p w:rsidR="00196B05" w:rsidRPr="00D339C5" w:rsidRDefault="00196B05" w:rsidP="00F1154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F11544" w:rsidRPr="00D339C5" w:rsidRDefault="00196B05" w:rsidP="00F1154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I.</w:t>
      </w:r>
      <w:r w:rsidR="00F11544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Establec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imiento de Bases de Referencia. </w:t>
      </w:r>
      <w:r w:rsidR="00F11544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Establecer bases de referencia que comparan el estado actual del control interno </w:t>
      </w:r>
      <w:r w:rsidR="0052351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contra el diseño efectuado, que </w:t>
      </w:r>
      <w:r w:rsidR="00F1154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deberán utilizarse como criterio en la evaluación del control interno; estas bases revel</w:t>
      </w:r>
      <w:r w:rsidR="0052351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aran debilidades y deficiencias </w:t>
      </w:r>
      <w:r w:rsidR="00F1154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detectadas. Las bases de referencia</w:t>
      </w:r>
      <w:r w:rsidR="00AC357A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deben revisarse periódicamente;</w:t>
      </w:r>
    </w:p>
    <w:p w:rsidR="00523510" w:rsidRPr="00D339C5" w:rsidRDefault="00523510" w:rsidP="00F1154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F11544" w:rsidRPr="00D339C5" w:rsidRDefault="00523510" w:rsidP="00F1154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II.</w:t>
      </w:r>
      <w:r w:rsidR="00F11544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S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upervisión del Control Interno. </w:t>
      </w:r>
      <w:r w:rsidR="00F1154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La supervisión del control interno debe realizarse a través de autoevaluaciones al diseño y eficacia operativa del mismo,</w:t>
      </w:r>
    </w:p>
    <w:p w:rsidR="00F11544" w:rsidRPr="00D339C5" w:rsidRDefault="00F11544" w:rsidP="00F1154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proofErr w:type="gramStart"/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y</w:t>
      </w:r>
      <w:proofErr w:type="gramEnd"/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evaluaciones independientes que proporcionan información respecto de la eficacia e idoneidad de </w:t>
      </w:r>
      <w:r w:rsidR="0052351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las 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autoevaluaciones, las cuales son realizadas por entidades fiscalizad</w:t>
      </w:r>
      <w:r w:rsidR="00AC357A" w:rsidRPr="00D339C5">
        <w:rPr>
          <w:rFonts w:ascii="Arial" w:eastAsia="Times New Roman" w:hAnsi="Arial" w:cs="Arial"/>
          <w:sz w:val="24"/>
          <w:szCs w:val="24"/>
          <w:lang w:val="es-ES" w:eastAsia="es-MX"/>
        </w:rPr>
        <w:t>oras y otros revisores externos, y</w:t>
      </w:r>
    </w:p>
    <w:p w:rsidR="00523510" w:rsidRPr="00D339C5" w:rsidRDefault="00523510" w:rsidP="00F1154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F11544" w:rsidRPr="00D339C5" w:rsidRDefault="00523510" w:rsidP="00F1154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III.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Evaluación de Resultados. </w:t>
      </w:r>
      <w:r w:rsidR="00F1154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La evaluación de los resultados arrojados por las autoevaluaciones y evalua</w:t>
      </w:r>
      <w:r w:rsidR="00E7667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ciones independientes debe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ser </w:t>
      </w:r>
      <w:r w:rsidR="00E7667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documentada</w:t>
      </w:r>
      <w:r w:rsidR="00F11544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para determinar si el control interno es eficaz y apropiado, o si existen</w:t>
      </w:r>
      <w:r w:rsidR="003247D2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cambios en éste y las acciones </w:t>
      </w:r>
      <w:r w:rsidR="00F1154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necesarias a implementar, derivado de modif</w:t>
      </w:r>
      <w:r w:rsidR="003247D2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icaciones en la institución y </w:t>
      </w:r>
      <w:r w:rsidR="00F1154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en su entorno.</w:t>
      </w:r>
    </w:p>
    <w:p w:rsidR="003247D2" w:rsidRPr="00D339C5" w:rsidRDefault="003247D2" w:rsidP="00F1154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F11544" w:rsidRPr="00D339C5" w:rsidRDefault="00F11544" w:rsidP="00F11544">
      <w:pPr>
        <w:spacing w:after="10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Principio 17. Evaluar los Problemas y Corregir las deficiencias</w:t>
      </w:r>
    </w:p>
    <w:p w:rsidR="00D339C5" w:rsidRDefault="00DE6F6F" w:rsidP="00F11544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>El personal directivo y e</w:t>
      </w:r>
      <w:r w:rsidR="00F11544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stratégico, es responsable de corregir oportunamente las </w:t>
      </w:r>
      <w:r w:rsidR="003247D2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deficiencias de control interno </w:t>
      </w:r>
      <w:r w:rsidR="00F11544" w:rsidRPr="00D339C5">
        <w:rPr>
          <w:rFonts w:ascii="Arial" w:eastAsia="Times New Roman" w:hAnsi="Arial" w:cs="Arial"/>
          <w:sz w:val="24"/>
          <w:szCs w:val="24"/>
          <w:lang w:val="es-ES" w:eastAsia="es-MX"/>
        </w:rPr>
        <w:t>identificadas.</w:t>
      </w:r>
    </w:p>
    <w:p w:rsidR="00D339C5" w:rsidRDefault="00D339C5">
      <w:pPr>
        <w:rPr>
          <w:rFonts w:ascii="Arial" w:eastAsia="Times New Roman" w:hAnsi="Arial" w:cs="Arial"/>
          <w:sz w:val="24"/>
          <w:szCs w:val="24"/>
          <w:lang w:val="es-ES" w:eastAsia="es-MX"/>
        </w:rPr>
      </w:pPr>
      <w:r>
        <w:rPr>
          <w:rFonts w:ascii="Arial" w:eastAsia="Times New Roman" w:hAnsi="Arial" w:cs="Arial"/>
          <w:sz w:val="24"/>
          <w:szCs w:val="24"/>
          <w:lang w:val="es-ES" w:eastAsia="es-MX"/>
        </w:rPr>
        <w:br w:type="page"/>
      </w:r>
    </w:p>
    <w:p w:rsidR="00F403A7" w:rsidRPr="00D339C5" w:rsidRDefault="00F403A7" w:rsidP="00F403A7">
      <w:pPr>
        <w:spacing w:after="10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lastRenderedPageBreak/>
        <w:t>Puntos de interés:</w:t>
      </w:r>
    </w:p>
    <w:p w:rsidR="003247D2" w:rsidRPr="00D339C5" w:rsidRDefault="003247D2" w:rsidP="00F403A7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F403A7" w:rsidRPr="00D339C5" w:rsidRDefault="003247D2" w:rsidP="00F403A7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I.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Informe sobre Problemas. </w:t>
      </w:r>
      <w:r w:rsidR="00331052" w:rsidRPr="00D339C5">
        <w:rPr>
          <w:rFonts w:ascii="Arial" w:eastAsia="Times New Roman" w:hAnsi="Arial" w:cs="Arial"/>
          <w:sz w:val="24"/>
          <w:szCs w:val="24"/>
          <w:lang w:eastAsia="es-MX"/>
        </w:rPr>
        <w:t>Toda</w:t>
      </w:r>
      <w:r w:rsidR="00F403A7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s </w:t>
      </w:r>
      <w:r w:rsidR="00A9186D" w:rsidRPr="00D339C5">
        <w:rPr>
          <w:rFonts w:ascii="Arial" w:eastAsia="Times New Roman" w:hAnsi="Arial" w:cs="Arial"/>
          <w:sz w:val="24"/>
          <w:szCs w:val="24"/>
          <w:lang w:eastAsia="es-MX"/>
        </w:rPr>
        <w:t>las personas servidoras públicas</w:t>
      </w:r>
      <w:r w:rsidR="00F403A7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deben reportar a las partes internas y externas adec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uadas, los problemas de control </w:t>
      </w:r>
      <w:r w:rsidR="00F403A7" w:rsidRPr="00D339C5">
        <w:rPr>
          <w:rFonts w:ascii="Arial" w:eastAsia="Times New Roman" w:hAnsi="Arial" w:cs="Arial"/>
          <w:sz w:val="24"/>
          <w:szCs w:val="24"/>
          <w:lang w:eastAsia="es-MX"/>
        </w:rPr>
        <w:t>interno detectados durante l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>a operación de cada una de las unidades r</w:t>
      </w:r>
      <w:r w:rsidR="00F403A7" w:rsidRPr="00D339C5">
        <w:rPr>
          <w:rFonts w:ascii="Arial" w:eastAsia="Times New Roman" w:hAnsi="Arial" w:cs="Arial"/>
          <w:sz w:val="24"/>
          <w:szCs w:val="24"/>
          <w:lang w:eastAsia="es-MX"/>
        </w:rPr>
        <w:t>esponsables y á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reas, de acuerdo a su función y </w:t>
      </w:r>
      <w:r w:rsidR="00F403A7" w:rsidRPr="00D339C5">
        <w:rPr>
          <w:rFonts w:ascii="Arial" w:eastAsia="Times New Roman" w:hAnsi="Arial" w:cs="Arial"/>
          <w:sz w:val="24"/>
          <w:szCs w:val="24"/>
          <w:lang w:eastAsia="es-MX"/>
        </w:rPr>
        <w:t>responsabilidad, a través de las líneas est</w:t>
      </w:r>
      <w:r w:rsidR="00331052" w:rsidRPr="00D339C5">
        <w:rPr>
          <w:rFonts w:ascii="Arial" w:eastAsia="Times New Roman" w:hAnsi="Arial" w:cs="Arial"/>
          <w:sz w:val="24"/>
          <w:szCs w:val="24"/>
          <w:lang w:eastAsia="es-MX"/>
        </w:rPr>
        <w:t>ablecidas para ello, para que la</w:t>
      </w:r>
      <w:r w:rsidR="00F403A7" w:rsidRPr="00D339C5">
        <w:rPr>
          <w:rFonts w:ascii="Arial" w:eastAsia="Times New Roman" w:hAnsi="Arial" w:cs="Arial"/>
          <w:sz w:val="24"/>
          <w:szCs w:val="24"/>
          <w:lang w:eastAsia="es-MX"/>
        </w:rPr>
        <w:t>s responsabl</w:t>
      </w:r>
      <w:r w:rsidR="008B01E6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es evalúen oportunamente dichas 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>cuestiones;</w:t>
      </w:r>
    </w:p>
    <w:p w:rsidR="008B01E6" w:rsidRPr="00D339C5" w:rsidRDefault="008B01E6" w:rsidP="00F403A7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F403A7" w:rsidRPr="00D339C5" w:rsidRDefault="008B01E6" w:rsidP="00F403A7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II.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Evaluación de Problemas. </w:t>
      </w:r>
      <w:r w:rsidR="00F403A7" w:rsidRPr="00D339C5">
        <w:rPr>
          <w:rFonts w:ascii="Arial" w:eastAsia="Times New Roman" w:hAnsi="Arial" w:cs="Arial"/>
          <w:sz w:val="24"/>
          <w:szCs w:val="24"/>
          <w:lang w:eastAsia="es-MX"/>
        </w:rPr>
        <w:t>Evaluar y documentar los problemas de control interno para determinar las acciones correctivas apropiadas para hacer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F403A7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frente oportunamente a los problemas y deficiencias detectadas mediante actividades 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de supervisión o a través de la </w:t>
      </w:r>
      <w:r w:rsidR="00F403A7" w:rsidRPr="00D339C5">
        <w:rPr>
          <w:rFonts w:ascii="Arial" w:eastAsia="Times New Roman" w:hAnsi="Arial" w:cs="Arial"/>
          <w:sz w:val="24"/>
          <w:szCs w:val="24"/>
          <w:lang w:eastAsia="es-MX"/>
        </w:rPr>
        <w:t>información proporcionada por el personal determinando, si alguno de ellos se ha c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onvertido en una deficiencia de 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>control interno, y</w:t>
      </w:r>
    </w:p>
    <w:p w:rsidR="008B01E6" w:rsidRPr="00D339C5" w:rsidRDefault="008B01E6" w:rsidP="00F403A7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F403A7" w:rsidRPr="00D339C5" w:rsidRDefault="008B01E6" w:rsidP="00F403A7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III.</w:t>
      </w:r>
      <w:r w:rsidR="00F403A7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Accion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es Correctivas. </w:t>
      </w:r>
      <w:r w:rsidR="00F403A7" w:rsidRPr="00D339C5">
        <w:rPr>
          <w:rFonts w:ascii="Arial" w:eastAsia="Times New Roman" w:hAnsi="Arial" w:cs="Arial"/>
          <w:sz w:val="24"/>
          <w:szCs w:val="24"/>
          <w:lang w:eastAsia="es-MX"/>
        </w:rPr>
        <w:t>Revisar la pronta corrección de las deficiencias, comunicar las medidas correctivas al n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ivel apropiado de la estructura </w:t>
      </w:r>
      <w:r w:rsidR="00F403A7" w:rsidRPr="00D339C5">
        <w:rPr>
          <w:rFonts w:ascii="Arial" w:eastAsia="Times New Roman" w:hAnsi="Arial" w:cs="Arial"/>
          <w:sz w:val="24"/>
          <w:szCs w:val="24"/>
          <w:lang w:eastAsia="es-MX"/>
        </w:rPr>
        <w:t>organizativa y delegar al personal apropiado la autoridad y responsabilidad para realizar las acciones correctivas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8B01E6" w:rsidRPr="00D339C5" w:rsidRDefault="008B01E6" w:rsidP="00F403A7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8B01E6" w:rsidRPr="00D339C5" w:rsidRDefault="008B01E6" w:rsidP="008B01E6">
      <w:pPr>
        <w:spacing w:after="101" w:line="240" w:lineRule="auto"/>
        <w:contextualSpacing/>
        <w:jc w:val="right"/>
        <w:rPr>
          <w:rFonts w:ascii="Arial" w:eastAsia="Times New Roman" w:hAnsi="Arial" w:cs="Arial"/>
          <w:b/>
          <w:i/>
          <w:sz w:val="20"/>
          <w:szCs w:val="20"/>
          <w:lang w:eastAsia="es-MX"/>
        </w:rPr>
      </w:pPr>
      <w:r w:rsidRPr="00D339C5">
        <w:rPr>
          <w:rFonts w:ascii="Arial" w:eastAsia="Times New Roman" w:hAnsi="Arial" w:cs="Arial"/>
          <w:b/>
          <w:i/>
          <w:sz w:val="20"/>
          <w:szCs w:val="20"/>
          <w:lang w:eastAsia="es-MX"/>
        </w:rPr>
        <w:t>Acciones de la Supervisión</w:t>
      </w:r>
    </w:p>
    <w:p w:rsidR="008B01E6" w:rsidRPr="00D339C5" w:rsidRDefault="008B01E6" w:rsidP="008B01E6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Artículo 35.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Las acciones a implementar para el componente de </w:t>
      </w:r>
      <w:r w:rsidR="00DD61FF" w:rsidRPr="00D339C5"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>upervisión, cuando menos son:</w:t>
      </w:r>
    </w:p>
    <w:p w:rsidR="008B01E6" w:rsidRPr="00D339C5" w:rsidRDefault="008B01E6" w:rsidP="00F403A7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F403A7" w:rsidRPr="00D339C5" w:rsidRDefault="008B01E6" w:rsidP="00F403A7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</w:t>
      </w:r>
      <w:r w:rsidR="00F403A7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F403A7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Asignar responsabilidades y delegar autoridad para las funciones de supervisión pa</w:t>
      </w:r>
      <w:r w:rsidR="006112D3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ra subsanar las deficiencias de </w:t>
      </w:r>
      <w:r w:rsidR="00F403A7" w:rsidRPr="00D339C5">
        <w:rPr>
          <w:rFonts w:ascii="Arial" w:eastAsia="Times New Roman" w:hAnsi="Arial" w:cs="Arial"/>
          <w:sz w:val="24"/>
          <w:szCs w:val="24"/>
          <w:lang w:eastAsia="es-MX"/>
        </w:rPr>
        <w:t>control in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>terno, y evaluar sus resultados;</w:t>
      </w:r>
    </w:p>
    <w:p w:rsidR="008B01E6" w:rsidRPr="00D339C5" w:rsidRDefault="008B01E6" w:rsidP="00F403A7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F403A7" w:rsidRPr="00D339C5" w:rsidRDefault="006112D3" w:rsidP="00F403A7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II</w:t>
      </w:r>
      <w:r w:rsidR="00F403A7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F403A7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Dar atención y seguimiento directo a los compromisos plasmados en la Matriz de Adm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inistración de Riesgos, el Mapa </w:t>
      </w:r>
      <w:r w:rsidR="00F403A7" w:rsidRPr="00D339C5">
        <w:rPr>
          <w:rFonts w:ascii="Arial" w:eastAsia="Times New Roman" w:hAnsi="Arial" w:cs="Arial"/>
          <w:sz w:val="24"/>
          <w:szCs w:val="24"/>
          <w:lang w:eastAsia="es-MX"/>
        </w:rPr>
        <w:t>de Riesgos y el P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>rograma en la materia</w:t>
      </w:r>
      <w:r w:rsidR="00F403A7" w:rsidRPr="00D339C5">
        <w:rPr>
          <w:rFonts w:ascii="Arial" w:eastAsia="Times New Roman" w:hAnsi="Arial" w:cs="Arial"/>
          <w:sz w:val="24"/>
          <w:szCs w:val="24"/>
          <w:lang w:eastAsia="es-MX"/>
        </w:rPr>
        <w:t>, así co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>mo actualizarlos periódicamente;</w:t>
      </w:r>
    </w:p>
    <w:p w:rsidR="008B01E6" w:rsidRPr="00D339C5" w:rsidRDefault="008B01E6" w:rsidP="00F403A7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F403A7" w:rsidRPr="00D339C5" w:rsidRDefault="006112D3" w:rsidP="00F403A7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III</w:t>
      </w:r>
      <w:r w:rsidR="00F403A7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F403A7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Atender las observaciones y/o recomendaciones sobre el control interno, emitidas po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r el Órgano Interno de Control </w:t>
      </w:r>
      <w:r w:rsidR="00F403A7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y 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>otras instancias fiscalizadoras;</w:t>
      </w:r>
    </w:p>
    <w:p w:rsidR="008B01E6" w:rsidRPr="00D339C5" w:rsidRDefault="008B01E6" w:rsidP="00F403A7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F403A7" w:rsidRPr="00D339C5" w:rsidRDefault="006112D3" w:rsidP="00F403A7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IV</w:t>
      </w:r>
      <w:r w:rsidR="00F403A7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F403A7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Evaluar periódicamente los controles que actúan sobre los riesgos de mayor prioridad y 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los más críticos para controlar </w:t>
      </w:r>
      <w:r w:rsidR="00F403A7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o 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>minimizar un determinado riesgo;</w:t>
      </w:r>
    </w:p>
    <w:p w:rsidR="008B01E6" w:rsidRPr="00D339C5" w:rsidRDefault="008B01E6" w:rsidP="00F403A7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F403A7" w:rsidRPr="00D339C5" w:rsidRDefault="006112D3" w:rsidP="00F403A7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V</w:t>
      </w:r>
      <w:r w:rsidR="00F403A7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F403A7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Revisar la documentación existente de los procesos y otras actividades para comprend</w:t>
      </w:r>
      <w:r w:rsidR="00035ADB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er fácilmente los riesgos de la </w:t>
      </w:r>
      <w:r w:rsidR="00F403A7" w:rsidRPr="00D339C5">
        <w:rPr>
          <w:rFonts w:ascii="Arial" w:eastAsia="Times New Roman" w:hAnsi="Arial" w:cs="Arial"/>
          <w:sz w:val="24"/>
          <w:szCs w:val="24"/>
          <w:lang w:eastAsia="es-MX"/>
        </w:rPr>
        <w:t>actividad, área o departamento y las respue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>stas a ellos;</w:t>
      </w:r>
    </w:p>
    <w:p w:rsidR="008B01E6" w:rsidRPr="00D339C5" w:rsidRDefault="008B01E6" w:rsidP="00F403A7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F403A7" w:rsidRPr="00D339C5" w:rsidRDefault="00035ADB" w:rsidP="00F403A7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lastRenderedPageBreak/>
        <w:t>VI</w:t>
      </w:r>
      <w:r w:rsidR="00F403A7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F403A7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Documentar y recabar evidencia del cumplimiento de todos y cada uno de los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componentes de control interno 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>contenidos en los Lineamientos;</w:t>
      </w:r>
    </w:p>
    <w:p w:rsidR="008B01E6" w:rsidRPr="00D339C5" w:rsidRDefault="008B01E6" w:rsidP="00F403A7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F403A7" w:rsidRPr="00D339C5" w:rsidRDefault="00035ADB" w:rsidP="00F403A7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VII</w:t>
      </w:r>
      <w:r w:rsidR="00F403A7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F403A7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Establecer bases de referencia para supervisar el control interno, comparando el es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tado actual del control interno </w:t>
      </w:r>
      <w:r w:rsidR="00F403A7" w:rsidRPr="00D339C5">
        <w:rPr>
          <w:rFonts w:ascii="Arial" w:eastAsia="Times New Roman" w:hAnsi="Arial" w:cs="Arial"/>
          <w:sz w:val="24"/>
          <w:szCs w:val="24"/>
          <w:lang w:eastAsia="es-MX"/>
        </w:rPr>
        <w:t>con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>tra el diseño efectuado por el personal directivo y e</w:t>
      </w:r>
      <w:r w:rsidR="00F403A7" w:rsidRPr="00D339C5">
        <w:rPr>
          <w:rFonts w:ascii="Arial" w:eastAsia="Times New Roman" w:hAnsi="Arial" w:cs="Arial"/>
          <w:sz w:val="24"/>
          <w:szCs w:val="24"/>
          <w:lang w:eastAsia="es-MX"/>
        </w:rPr>
        <w:t>stratégico; determinando la per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iodicidad de la revisión de las </w:t>
      </w:r>
      <w:r w:rsidR="00F403A7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mismas que servirán para evaluaciones 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>de control interno subsecuentes;</w:t>
      </w:r>
    </w:p>
    <w:p w:rsidR="008B01E6" w:rsidRPr="00D339C5" w:rsidRDefault="008B01E6" w:rsidP="00F403A7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F403A7" w:rsidRPr="00D339C5" w:rsidRDefault="00035ADB" w:rsidP="00F403A7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VIII</w:t>
      </w:r>
      <w:r w:rsidR="00F403A7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F403A7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Realizar autoevaluaciones, estableciendo el diseño y eficacia operativa del control inte</w:t>
      </w:r>
      <w:r w:rsidR="006C5C53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rno como parte del curso normal </w:t>
      </w:r>
      <w:r w:rsidR="00F403A7" w:rsidRPr="00D339C5">
        <w:rPr>
          <w:rFonts w:ascii="Arial" w:eastAsia="Times New Roman" w:hAnsi="Arial" w:cs="Arial"/>
          <w:sz w:val="24"/>
          <w:szCs w:val="24"/>
          <w:lang w:eastAsia="es-MX"/>
        </w:rPr>
        <w:t>de las operacion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>es, documentando los resultados;</w:t>
      </w:r>
    </w:p>
    <w:p w:rsidR="008B01E6" w:rsidRPr="00D339C5" w:rsidRDefault="008B01E6" w:rsidP="00F403A7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F403A7" w:rsidRPr="00D339C5" w:rsidRDefault="006C5C53" w:rsidP="00F403A7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IX</w:t>
      </w:r>
      <w:r w:rsidR="00F403A7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F403A7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Valorar la contratación de despachos externos que realicen las evaluaciones independi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entes para supervisar el diseño </w:t>
      </w:r>
      <w:r w:rsidR="00F403A7" w:rsidRPr="00D339C5">
        <w:rPr>
          <w:rFonts w:ascii="Arial" w:eastAsia="Times New Roman" w:hAnsi="Arial" w:cs="Arial"/>
          <w:sz w:val="24"/>
          <w:szCs w:val="24"/>
          <w:lang w:eastAsia="es-MX"/>
        </w:rPr>
        <w:t>y la eficaci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>a operativa del control interno;</w:t>
      </w:r>
    </w:p>
    <w:p w:rsidR="00F11544" w:rsidRPr="00D339C5" w:rsidRDefault="00F11544" w:rsidP="00E0249E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F403A7" w:rsidRPr="00D339C5" w:rsidRDefault="006C5C53" w:rsidP="00F403A7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</w:t>
      </w:r>
      <w:r w:rsidR="00F403A7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F403A7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Identificar las modificaciones en la institución, y en su entorno, con la finalidad de verif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icar que los controles actuales </w:t>
      </w:r>
      <w:r w:rsidR="00F403A7" w:rsidRPr="00D339C5">
        <w:rPr>
          <w:rFonts w:ascii="Arial" w:eastAsia="Times New Roman" w:hAnsi="Arial" w:cs="Arial"/>
          <w:sz w:val="24"/>
          <w:szCs w:val="24"/>
          <w:lang w:eastAsia="es-MX"/>
        </w:rPr>
        <w:t>sean apropi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>ados o en su caso, modificarlos;</w:t>
      </w:r>
    </w:p>
    <w:p w:rsidR="008B01E6" w:rsidRPr="00D339C5" w:rsidRDefault="008B01E6" w:rsidP="00F403A7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F403A7" w:rsidRPr="00D339C5" w:rsidRDefault="006C5C53" w:rsidP="00F403A7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XI</w:t>
      </w:r>
      <w:r w:rsidR="00F403A7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F403A7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Dar seguimiento a las deficiencias o problemas de control interno reportados por el per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sonal en el desempeño de sus </w:t>
      </w:r>
      <w:r w:rsidR="00F403A7" w:rsidRPr="00D339C5">
        <w:rPr>
          <w:rFonts w:ascii="Arial" w:eastAsia="Times New Roman" w:hAnsi="Arial" w:cs="Arial"/>
          <w:sz w:val="24"/>
          <w:szCs w:val="24"/>
          <w:lang w:eastAsia="es-MX"/>
        </w:rPr>
        <w:t>responsabilidades y pl</w:t>
      </w:r>
      <w:r w:rsidR="00AC357A" w:rsidRPr="00D339C5">
        <w:rPr>
          <w:rFonts w:ascii="Arial" w:eastAsia="Times New Roman" w:hAnsi="Arial" w:cs="Arial"/>
          <w:sz w:val="24"/>
          <w:szCs w:val="24"/>
          <w:lang w:eastAsia="es-MX"/>
        </w:rPr>
        <w:t>antear alternativas de solución, y</w:t>
      </w:r>
    </w:p>
    <w:p w:rsidR="008B01E6" w:rsidRPr="00D339C5" w:rsidRDefault="008B01E6" w:rsidP="00F403A7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F11544" w:rsidRPr="00D339C5" w:rsidRDefault="006C5C53" w:rsidP="00F403A7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XII</w:t>
      </w:r>
      <w:r w:rsidR="00F403A7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F403A7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Establecer un comité que le dé seguimiento al Sistema de Control Interno, conside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rando las políticas, programas, </w:t>
      </w:r>
      <w:r w:rsidR="00F403A7" w:rsidRPr="00D339C5">
        <w:rPr>
          <w:rFonts w:ascii="Arial" w:eastAsia="Times New Roman" w:hAnsi="Arial" w:cs="Arial"/>
          <w:sz w:val="24"/>
          <w:szCs w:val="24"/>
          <w:lang w:eastAsia="es-MX"/>
        </w:rPr>
        <w:t>objetivos y metas institucionales.</w:t>
      </w:r>
    </w:p>
    <w:p w:rsidR="00F11544" w:rsidRPr="00D339C5" w:rsidRDefault="00F11544" w:rsidP="00E0249E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ED2E6F" w:rsidRPr="00D339C5" w:rsidRDefault="0040243C" w:rsidP="00ED2E6F">
      <w:pPr>
        <w:spacing w:after="101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Capítulo III</w:t>
      </w:r>
    </w:p>
    <w:p w:rsidR="00ED2E6F" w:rsidRPr="00D339C5" w:rsidRDefault="00ED2E6F" w:rsidP="008E6B78">
      <w:pPr>
        <w:spacing w:after="101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Comité de Control Interno</w:t>
      </w:r>
    </w:p>
    <w:p w:rsidR="00ED2E6F" w:rsidRPr="00D339C5" w:rsidRDefault="00ED2E6F" w:rsidP="00ED2E6F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ED2E6F" w:rsidRPr="00D339C5" w:rsidRDefault="00ED2E6F" w:rsidP="00ED2E6F">
      <w:pPr>
        <w:spacing w:after="101" w:line="240" w:lineRule="auto"/>
        <w:contextualSpacing/>
        <w:jc w:val="right"/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</w:pPr>
      <w:r w:rsidRPr="00D339C5"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  <w:t>Comité de Control Interno</w:t>
      </w:r>
    </w:p>
    <w:p w:rsidR="00ED2E6F" w:rsidRPr="00D339C5" w:rsidRDefault="0012088C" w:rsidP="00ED2E6F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Artículo 36</w:t>
      </w:r>
      <w:r w:rsidR="00ED2E6F"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.</w:t>
      </w:r>
      <w:r w:rsidR="00ED2E6F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Para efectos de la aplicación de los presentes Lineamentos, se crea el Comité de Control Interno del Tribunal, como un órgano que contribuye a lograr el cumplimiento de los objetivos y metas de la institución, utilizando en forma integral y ordenada el control interno como un medio, dando seguimiento prioritariamente al desarrollo institucional.</w:t>
      </w:r>
    </w:p>
    <w:p w:rsidR="00ED2E6F" w:rsidRPr="00D339C5" w:rsidRDefault="00ED2E6F" w:rsidP="00ED2E6F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ED2E6F" w:rsidRPr="00D339C5" w:rsidRDefault="00ED2E6F" w:rsidP="00ED2E6F">
      <w:pPr>
        <w:spacing w:after="101" w:line="240" w:lineRule="auto"/>
        <w:contextualSpacing/>
        <w:jc w:val="right"/>
        <w:rPr>
          <w:rFonts w:ascii="Arial" w:eastAsia="Times New Roman" w:hAnsi="Arial" w:cs="Arial"/>
          <w:b/>
          <w:i/>
          <w:sz w:val="20"/>
          <w:szCs w:val="20"/>
          <w:lang w:eastAsia="es-MX"/>
        </w:rPr>
      </w:pPr>
      <w:r w:rsidRPr="00D339C5">
        <w:rPr>
          <w:rFonts w:ascii="Arial" w:eastAsia="Times New Roman" w:hAnsi="Arial" w:cs="Arial"/>
          <w:b/>
          <w:i/>
          <w:sz w:val="20"/>
          <w:szCs w:val="20"/>
          <w:lang w:eastAsia="es-MX"/>
        </w:rPr>
        <w:t>Funciones del Comité de Control Interno</w:t>
      </w:r>
    </w:p>
    <w:p w:rsidR="00ED2E6F" w:rsidRPr="00D339C5" w:rsidRDefault="0012088C" w:rsidP="00ED2E6F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Artículo 37</w:t>
      </w:r>
      <w:r w:rsidR="00ED2E6F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ED2E6F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El Comité de Control Interno tendrá las siguientes funciones:</w:t>
      </w:r>
    </w:p>
    <w:p w:rsidR="00ED2E6F" w:rsidRPr="00D339C5" w:rsidRDefault="00ED2E6F" w:rsidP="00ED2E6F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ED2E6F" w:rsidRPr="00D339C5" w:rsidRDefault="00ED2E6F" w:rsidP="00ED2E6F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I.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Promover el establecimiento y actualización del control interno, con el seguimiento permanente a la implementación y cumplimiento de los presentes Lineamientos;</w:t>
      </w:r>
    </w:p>
    <w:p w:rsidR="00ED2E6F" w:rsidRPr="00D339C5" w:rsidRDefault="00ED2E6F" w:rsidP="00ED2E6F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ED2E6F" w:rsidRPr="00D339C5" w:rsidRDefault="00ED2E6F" w:rsidP="00ED2E6F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lastRenderedPageBreak/>
        <w:t>II.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Coadyuvar al cumplimiento oportuno de los objetivos y metas institucionales con enfoque a resultados;</w:t>
      </w:r>
    </w:p>
    <w:p w:rsidR="00ED2E6F" w:rsidRPr="00D339C5" w:rsidRDefault="00ED2E6F" w:rsidP="00ED2E6F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ED2E6F" w:rsidRPr="00D339C5" w:rsidRDefault="007E7548" w:rsidP="00ED2E6F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III.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ED2E6F" w:rsidRPr="00D339C5">
        <w:rPr>
          <w:rFonts w:ascii="Arial" w:eastAsia="Times New Roman" w:hAnsi="Arial" w:cs="Arial"/>
          <w:sz w:val="24"/>
          <w:szCs w:val="24"/>
          <w:lang w:eastAsia="es-MX"/>
        </w:rPr>
        <w:t>Impulsar la prevención de la materialización de riesgos y evitar la recurrencia con la atención de la causa identificada de las debilidades de contro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>l interno de mayor importancia;</w:t>
      </w:r>
    </w:p>
    <w:p w:rsidR="00ED2E6F" w:rsidRPr="00D339C5" w:rsidRDefault="00ED2E6F" w:rsidP="00ED2E6F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ED2E6F" w:rsidRPr="00D339C5" w:rsidRDefault="007E7548" w:rsidP="00ED2E6F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IV.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ED2E6F" w:rsidRPr="00D339C5">
        <w:rPr>
          <w:rFonts w:ascii="Arial" w:eastAsia="Times New Roman" w:hAnsi="Arial" w:cs="Arial"/>
          <w:sz w:val="24"/>
          <w:szCs w:val="24"/>
          <w:lang w:eastAsia="es-MX"/>
        </w:rPr>
        <w:t>Dar seguimiento a los riesgos detectados para agregar seguridad razon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>able a la gestión institucional, y</w:t>
      </w:r>
    </w:p>
    <w:p w:rsidR="00ED2E6F" w:rsidRPr="00D339C5" w:rsidRDefault="00ED2E6F" w:rsidP="00ED2E6F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ED2E6F" w:rsidRPr="00D339C5" w:rsidRDefault="007E7548" w:rsidP="00ED2E6F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V.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ED2E6F" w:rsidRPr="00D339C5">
        <w:rPr>
          <w:rFonts w:ascii="Arial" w:eastAsia="Times New Roman" w:hAnsi="Arial" w:cs="Arial"/>
          <w:sz w:val="24"/>
          <w:szCs w:val="24"/>
          <w:lang w:eastAsia="es-MX"/>
        </w:rPr>
        <w:t>Agregar valor a la gestión institucional, contribuyendo a la atención y solución de temas relevantes, con la aprobación de acuerdos que se traduzcan en compromisos de solución a los asuntos que se presenten.</w:t>
      </w:r>
    </w:p>
    <w:p w:rsidR="00ED2E6F" w:rsidRPr="00D339C5" w:rsidRDefault="00ED2E6F" w:rsidP="00ED2E6F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ED2E6F" w:rsidRPr="00D339C5" w:rsidRDefault="009359FD" w:rsidP="00085B36">
      <w:pPr>
        <w:spacing w:after="101" w:line="240" w:lineRule="auto"/>
        <w:contextualSpacing/>
        <w:jc w:val="right"/>
        <w:rPr>
          <w:rFonts w:ascii="Arial" w:eastAsia="Times New Roman" w:hAnsi="Arial" w:cs="Arial"/>
          <w:b/>
          <w:i/>
          <w:sz w:val="20"/>
          <w:szCs w:val="20"/>
          <w:lang w:eastAsia="es-MX"/>
        </w:rPr>
      </w:pPr>
      <w:r w:rsidRPr="00D339C5">
        <w:rPr>
          <w:rFonts w:ascii="Arial" w:eastAsia="Times New Roman" w:hAnsi="Arial" w:cs="Arial"/>
          <w:b/>
          <w:i/>
          <w:sz w:val="20"/>
          <w:szCs w:val="20"/>
          <w:lang w:eastAsia="es-MX"/>
        </w:rPr>
        <w:t>Integración</w:t>
      </w:r>
      <w:r w:rsidR="00ED2E6F" w:rsidRPr="00D339C5">
        <w:rPr>
          <w:rFonts w:ascii="Arial" w:eastAsia="Times New Roman" w:hAnsi="Arial" w:cs="Arial"/>
          <w:b/>
          <w:i/>
          <w:sz w:val="20"/>
          <w:szCs w:val="20"/>
          <w:lang w:eastAsia="es-MX"/>
        </w:rPr>
        <w:t xml:space="preserve"> del Comité de Control Interno</w:t>
      </w:r>
    </w:p>
    <w:p w:rsidR="009359FD" w:rsidRPr="00D339C5" w:rsidRDefault="00085B36" w:rsidP="0063037B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Artículo 38</w:t>
      </w:r>
      <w:r w:rsidR="00ED2E6F"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ED2E6F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El Comité de Control Interno se </w:t>
      </w:r>
      <w:r w:rsidR="009359FD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integrará </w:t>
      </w:r>
      <w:r w:rsidR="009359FD" w:rsidRPr="00D339C5">
        <w:rPr>
          <w:rFonts w:ascii="Arial" w:hAnsi="Arial" w:cs="Arial"/>
          <w:sz w:val="24"/>
          <w:szCs w:val="24"/>
        </w:rPr>
        <w:t>por las personas que ocupen los siguientes cargos:</w:t>
      </w:r>
      <w:r w:rsidR="0063037B" w:rsidRPr="00D339C5">
        <w:rPr>
          <w:rFonts w:ascii="Arial" w:hAnsi="Arial" w:cs="Arial"/>
          <w:sz w:val="24"/>
          <w:szCs w:val="24"/>
        </w:rPr>
        <w:t xml:space="preserve"> </w:t>
      </w:r>
      <w:r w:rsidR="00A57FD5" w:rsidRPr="00D339C5">
        <w:rPr>
          <w:rFonts w:ascii="Arial" w:hAnsi="Arial" w:cs="Arial"/>
          <w:sz w:val="24"/>
          <w:szCs w:val="24"/>
        </w:rPr>
        <w:t xml:space="preserve"> </w:t>
      </w:r>
    </w:p>
    <w:p w:rsidR="009359FD" w:rsidRPr="00D339C5" w:rsidRDefault="009359FD" w:rsidP="009359F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359FD" w:rsidRPr="00D339C5" w:rsidRDefault="009359FD" w:rsidP="009359F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39C5">
        <w:rPr>
          <w:rFonts w:ascii="Arial" w:hAnsi="Arial" w:cs="Arial"/>
          <w:b/>
          <w:sz w:val="24"/>
          <w:szCs w:val="24"/>
        </w:rPr>
        <w:t>I.</w:t>
      </w:r>
      <w:r w:rsidRPr="00D339C5">
        <w:rPr>
          <w:rFonts w:ascii="Arial" w:hAnsi="Arial" w:cs="Arial"/>
          <w:sz w:val="24"/>
          <w:szCs w:val="24"/>
        </w:rPr>
        <w:t xml:space="preserve"> Presidencia del Tribunal, que a su vez lo presidirá;</w:t>
      </w:r>
    </w:p>
    <w:p w:rsidR="009359FD" w:rsidRPr="00D339C5" w:rsidRDefault="009359FD" w:rsidP="009359F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359FD" w:rsidRPr="00D339C5" w:rsidRDefault="009359FD" w:rsidP="009359F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39C5">
        <w:rPr>
          <w:rFonts w:ascii="Arial" w:hAnsi="Arial" w:cs="Arial"/>
          <w:b/>
          <w:sz w:val="24"/>
          <w:szCs w:val="24"/>
        </w:rPr>
        <w:t>II.</w:t>
      </w:r>
      <w:r w:rsidRPr="00D339C5">
        <w:rPr>
          <w:rFonts w:ascii="Arial" w:hAnsi="Arial" w:cs="Arial"/>
          <w:sz w:val="24"/>
          <w:szCs w:val="24"/>
        </w:rPr>
        <w:t xml:space="preserve"> Órgano Interno de Control, quien ocupará la Secretaría Ejecutiva;</w:t>
      </w:r>
    </w:p>
    <w:p w:rsidR="009359FD" w:rsidRPr="00D339C5" w:rsidRDefault="009359FD" w:rsidP="009359F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359FD" w:rsidRPr="00D339C5" w:rsidRDefault="009359FD" w:rsidP="009359F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39C5">
        <w:rPr>
          <w:rFonts w:ascii="Arial" w:hAnsi="Arial" w:cs="Arial"/>
          <w:b/>
          <w:sz w:val="24"/>
          <w:szCs w:val="24"/>
        </w:rPr>
        <w:t>III.</w:t>
      </w:r>
      <w:r w:rsidR="00331052" w:rsidRPr="00D339C5">
        <w:rPr>
          <w:rFonts w:ascii="Arial" w:hAnsi="Arial" w:cs="Arial"/>
          <w:sz w:val="24"/>
          <w:szCs w:val="24"/>
        </w:rPr>
        <w:t xml:space="preserve"> Una magistratura, designada</w:t>
      </w:r>
      <w:r w:rsidRPr="00D339C5">
        <w:rPr>
          <w:rFonts w:ascii="Arial" w:hAnsi="Arial" w:cs="Arial"/>
          <w:sz w:val="24"/>
          <w:szCs w:val="24"/>
        </w:rPr>
        <w:t xml:space="preserve"> por el Consejo Administrativo;</w:t>
      </w:r>
    </w:p>
    <w:p w:rsidR="009359FD" w:rsidRPr="00D339C5" w:rsidRDefault="009359FD" w:rsidP="009359F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359FD" w:rsidRPr="00D339C5" w:rsidRDefault="003B650A" w:rsidP="009359F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39C5">
        <w:rPr>
          <w:rFonts w:ascii="Arial" w:hAnsi="Arial" w:cs="Arial"/>
          <w:b/>
          <w:sz w:val="24"/>
          <w:szCs w:val="24"/>
        </w:rPr>
        <w:t>IV</w:t>
      </w:r>
      <w:r w:rsidR="009359FD" w:rsidRPr="00D339C5">
        <w:rPr>
          <w:rFonts w:ascii="Arial" w:hAnsi="Arial" w:cs="Arial"/>
          <w:b/>
          <w:sz w:val="24"/>
          <w:szCs w:val="24"/>
        </w:rPr>
        <w:t>.</w:t>
      </w:r>
      <w:r w:rsidR="009359FD" w:rsidRPr="00D339C5">
        <w:rPr>
          <w:rFonts w:ascii="Arial" w:hAnsi="Arial" w:cs="Arial"/>
          <w:sz w:val="24"/>
          <w:szCs w:val="24"/>
        </w:rPr>
        <w:t xml:space="preserve"> Secretaría General;</w:t>
      </w:r>
    </w:p>
    <w:p w:rsidR="009359FD" w:rsidRPr="00D339C5" w:rsidRDefault="009359FD" w:rsidP="009359F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359FD" w:rsidRPr="00D339C5" w:rsidRDefault="00512626" w:rsidP="009359F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39C5">
        <w:rPr>
          <w:rFonts w:ascii="Arial" w:hAnsi="Arial" w:cs="Arial"/>
          <w:b/>
          <w:sz w:val="24"/>
          <w:szCs w:val="24"/>
        </w:rPr>
        <w:t>V</w:t>
      </w:r>
      <w:r w:rsidR="009359FD" w:rsidRPr="00D339C5">
        <w:rPr>
          <w:rFonts w:ascii="Arial" w:hAnsi="Arial" w:cs="Arial"/>
          <w:b/>
          <w:sz w:val="24"/>
          <w:szCs w:val="24"/>
        </w:rPr>
        <w:t>.</w:t>
      </w:r>
      <w:r w:rsidR="009359FD" w:rsidRPr="00D339C5">
        <w:rPr>
          <w:rFonts w:ascii="Arial" w:hAnsi="Arial" w:cs="Arial"/>
          <w:sz w:val="24"/>
          <w:szCs w:val="24"/>
        </w:rPr>
        <w:t xml:space="preserve"> Coordinación de Defensoría de Oficio;</w:t>
      </w:r>
    </w:p>
    <w:p w:rsidR="009359FD" w:rsidRPr="00D339C5" w:rsidRDefault="009359FD" w:rsidP="009359F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359FD" w:rsidRPr="00D339C5" w:rsidRDefault="00512626" w:rsidP="009359F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39C5">
        <w:rPr>
          <w:rFonts w:ascii="Arial" w:hAnsi="Arial" w:cs="Arial"/>
          <w:b/>
          <w:sz w:val="24"/>
          <w:szCs w:val="24"/>
        </w:rPr>
        <w:t>V</w:t>
      </w:r>
      <w:r w:rsidR="003B650A" w:rsidRPr="00D339C5">
        <w:rPr>
          <w:rFonts w:ascii="Arial" w:hAnsi="Arial" w:cs="Arial"/>
          <w:b/>
          <w:sz w:val="24"/>
          <w:szCs w:val="24"/>
        </w:rPr>
        <w:t>I</w:t>
      </w:r>
      <w:r w:rsidR="009359FD" w:rsidRPr="00D339C5">
        <w:rPr>
          <w:rFonts w:ascii="Arial" w:hAnsi="Arial" w:cs="Arial"/>
          <w:b/>
          <w:sz w:val="24"/>
          <w:szCs w:val="24"/>
        </w:rPr>
        <w:t>.</w:t>
      </w:r>
      <w:r w:rsidR="009359FD" w:rsidRPr="00D339C5">
        <w:rPr>
          <w:rFonts w:ascii="Arial" w:hAnsi="Arial" w:cs="Arial"/>
          <w:sz w:val="24"/>
          <w:szCs w:val="24"/>
        </w:rPr>
        <w:t xml:space="preserve"> Dirección del Instituto de la Justicia Administrativa; </w:t>
      </w:r>
    </w:p>
    <w:p w:rsidR="009359FD" w:rsidRPr="00D339C5" w:rsidRDefault="009359FD" w:rsidP="009359F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359FD" w:rsidRPr="00D339C5" w:rsidRDefault="00512626" w:rsidP="009359F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39C5">
        <w:rPr>
          <w:rFonts w:ascii="Arial" w:hAnsi="Arial" w:cs="Arial"/>
          <w:b/>
          <w:sz w:val="24"/>
          <w:szCs w:val="24"/>
        </w:rPr>
        <w:t>V</w:t>
      </w:r>
      <w:r w:rsidR="003B650A" w:rsidRPr="00D339C5">
        <w:rPr>
          <w:rFonts w:ascii="Arial" w:hAnsi="Arial" w:cs="Arial"/>
          <w:b/>
          <w:sz w:val="24"/>
          <w:szCs w:val="24"/>
        </w:rPr>
        <w:t>II</w:t>
      </w:r>
      <w:r w:rsidR="009359FD" w:rsidRPr="00D339C5">
        <w:rPr>
          <w:rFonts w:ascii="Arial" w:hAnsi="Arial" w:cs="Arial"/>
          <w:b/>
          <w:sz w:val="24"/>
          <w:szCs w:val="24"/>
        </w:rPr>
        <w:t>.</w:t>
      </w:r>
      <w:r w:rsidR="009359FD" w:rsidRPr="00D339C5">
        <w:rPr>
          <w:rFonts w:ascii="Arial" w:hAnsi="Arial" w:cs="Arial"/>
          <w:sz w:val="24"/>
          <w:szCs w:val="24"/>
        </w:rPr>
        <w:t xml:space="preserve"> Dirección Administrativa</w:t>
      </w:r>
      <w:r w:rsidRPr="00D339C5">
        <w:rPr>
          <w:rFonts w:ascii="Arial" w:hAnsi="Arial" w:cs="Arial"/>
          <w:sz w:val="24"/>
          <w:szCs w:val="24"/>
        </w:rPr>
        <w:t>;</w:t>
      </w:r>
    </w:p>
    <w:p w:rsidR="009359FD" w:rsidRPr="00D339C5" w:rsidRDefault="009359FD" w:rsidP="009359F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359FD" w:rsidRPr="00D339C5" w:rsidRDefault="00512626" w:rsidP="009359F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39C5">
        <w:rPr>
          <w:rFonts w:ascii="Arial" w:hAnsi="Arial" w:cs="Arial"/>
          <w:b/>
          <w:sz w:val="24"/>
          <w:szCs w:val="24"/>
        </w:rPr>
        <w:t>VIII</w:t>
      </w:r>
      <w:r w:rsidR="009359FD" w:rsidRPr="00D339C5">
        <w:rPr>
          <w:rFonts w:ascii="Arial" w:hAnsi="Arial" w:cs="Arial"/>
          <w:b/>
          <w:sz w:val="24"/>
          <w:szCs w:val="24"/>
        </w:rPr>
        <w:t>.</w:t>
      </w:r>
      <w:r w:rsidR="009359FD" w:rsidRPr="00D339C5">
        <w:rPr>
          <w:rFonts w:ascii="Arial" w:hAnsi="Arial" w:cs="Arial"/>
          <w:sz w:val="24"/>
          <w:szCs w:val="24"/>
        </w:rPr>
        <w:t xml:space="preserve"> </w:t>
      </w:r>
      <w:r w:rsidRPr="00D339C5">
        <w:rPr>
          <w:rFonts w:ascii="Arial" w:hAnsi="Arial" w:cs="Arial"/>
          <w:sz w:val="24"/>
          <w:szCs w:val="24"/>
        </w:rPr>
        <w:t>Unidad de Transparencia;</w:t>
      </w:r>
      <w:r w:rsidR="009359FD" w:rsidRPr="00D339C5">
        <w:rPr>
          <w:rFonts w:ascii="Arial" w:hAnsi="Arial" w:cs="Arial"/>
          <w:sz w:val="24"/>
          <w:szCs w:val="24"/>
        </w:rPr>
        <w:t xml:space="preserve"> </w:t>
      </w:r>
    </w:p>
    <w:p w:rsidR="00AD79F6" w:rsidRPr="00D339C5" w:rsidRDefault="00AD79F6" w:rsidP="009359F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D79F6" w:rsidRPr="00D339C5" w:rsidRDefault="00512626" w:rsidP="009359F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39C5">
        <w:rPr>
          <w:rFonts w:ascii="Arial" w:hAnsi="Arial" w:cs="Arial"/>
          <w:b/>
          <w:sz w:val="24"/>
          <w:szCs w:val="24"/>
        </w:rPr>
        <w:t>IX.</w:t>
      </w:r>
      <w:r w:rsidRPr="00D339C5">
        <w:rPr>
          <w:rFonts w:ascii="Arial" w:hAnsi="Arial" w:cs="Arial"/>
          <w:sz w:val="24"/>
          <w:szCs w:val="24"/>
        </w:rPr>
        <w:t xml:space="preserve"> Secretaría Técnica de Presidencia;</w:t>
      </w:r>
    </w:p>
    <w:p w:rsidR="00512626" w:rsidRPr="00D339C5" w:rsidRDefault="00512626" w:rsidP="009359F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12626" w:rsidRPr="00D339C5" w:rsidRDefault="00512626" w:rsidP="009359F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39C5">
        <w:rPr>
          <w:rFonts w:ascii="Arial" w:hAnsi="Arial" w:cs="Arial"/>
          <w:b/>
          <w:sz w:val="24"/>
          <w:szCs w:val="24"/>
        </w:rPr>
        <w:t>X.</w:t>
      </w:r>
      <w:r w:rsidRPr="00D339C5">
        <w:rPr>
          <w:rFonts w:ascii="Arial" w:hAnsi="Arial" w:cs="Arial"/>
          <w:sz w:val="24"/>
          <w:szCs w:val="24"/>
        </w:rPr>
        <w:t xml:space="preserve"> Coordinación de Asuntos Jurídicos, y</w:t>
      </w:r>
    </w:p>
    <w:p w:rsidR="00512626" w:rsidRPr="00D339C5" w:rsidRDefault="00512626" w:rsidP="009359F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12626" w:rsidRPr="00D339C5" w:rsidRDefault="00512626" w:rsidP="009359F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39C5">
        <w:rPr>
          <w:rFonts w:ascii="Arial" w:hAnsi="Arial" w:cs="Arial"/>
          <w:b/>
          <w:sz w:val="24"/>
          <w:szCs w:val="24"/>
        </w:rPr>
        <w:t>XI.</w:t>
      </w:r>
      <w:r w:rsidRPr="00D339C5">
        <w:rPr>
          <w:rFonts w:ascii="Arial" w:hAnsi="Arial" w:cs="Arial"/>
          <w:sz w:val="24"/>
          <w:szCs w:val="24"/>
        </w:rPr>
        <w:t xml:space="preserve"> Coordinación de Comunicación Social. </w:t>
      </w:r>
    </w:p>
    <w:p w:rsidR="009359FD" w:rsidRPr="00D339C5" w:rsidRDefault="009359FD" w:rsidP="009359F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31550" w:rsidRPr="00D339C5" w:rsidRDefault="00E31550" w:rsidP="00E3155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39C5">
        <w:rPr>
          <w:rFonts w:ascii="Arial" w:hAnsi="Arial" w:cs="Arial"/>
          <w:sz w:val="24"/>
          <w:szCs w:val="24"/>
        </w:rPr>
        <w:t>Todos los integrantes tendrán derecho a voz y voto, a excepción de</w:t>
      </w:r>
      <w:r w:rsidR="00DD58D7" w:rsidRPr="00D339C5">
        <w:rPr>
          <w:rFonts w:ascii="Arial" w:hAnsi="Arial" w:cs="Arial"/>
          <w:sz w:val="24"/>
          <w:szCs w:val="24"/>
        </w:rPr>
        <w:t xml:space="preserve"> </w:t>
      </w:r>
      <w:r w:rsidRPr="00D339C5">
        <w:rPr>
          <w:rFonts w:ascii="Arial" w:hAnsi="Arial" w:cs="Arial"/>
          <w:sz w:val="24"/>
          <w:szCs w:val="24"/>
        </w:rPr>
        <w:t>l</w:t>
      </w:r>
      <w:r w:rsidR="00DD58D7" w:rsidRPr="00D339C5">
        <w:rPr>
          <w:rFonts w:ascii="Arial" w:hAnsi="Arial" w:cs="Arial"/>
          <w:sz w:val="24"/>
          <w:szCs w:val="24"/>
        </w:rPr>
        <w:t>a Secretaría Ejecutiva</w:t>
      </w:r>
      <w:r w:rsidRPr="00D339C5">
        <w:rPr>
          <w:rFonts w:ascii="Arial" w:hAnsi="Arial" w:cs="Arial"/>
          <w:sz w:val="24"/>
          <w:szCs w:val="24"/>
        </w:rPr>
        <w:t xml:space="preserve">, quien tendrá sólo derecho a voz. Su participación será honorífica. </w:t>
      </w:r>
    </w:p>
    <w:p w:rsidR="00BB3D48" w:rsidRPr="00D339C5" w:rsidRDefault="00BB3D48" w:rsidP="00ED2E6F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AD696B" w:rsidRPr="00D339C5" w:rsidRDefault="00AD696B" w:rsidP="00AD696B">
      <w:pPr>
        <w:spacing w:line="240" w:lineRule="auto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D339C5">
        <w:rPr>
          <w:rFonts w:ascii="Arial" w:hAnsi="Arial" w:cs="Arial"/>
          <w:b/>
          <w:i/>
          <w:sz w:val="20"/>
          <w:szCs w:val="20"/>
        </w:rPr>
        <w:lastRenderedPageBreak/>
        <w:t>Funciones de los miembros del Comité</w:t>
      </w:r>
    </w:p>
    <w:p w:rsidR="00AD696B" w:rsidRPr="00D339C5" w:rsidRDefault="00944E5A" w:rsidP="00AD696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39C5">
        <w:rPr>
          <w:rFonts w:ascii="Arial" w:hAnsi="Arial" w:cs="Arial"/>
          <w:b/>
          <w:sz w:val="24"/>
          <w:szCs w:val="24"/>
        </w:rPr>
        <w:t>Artículo 39</w:t>
      </w:r>
      <w:r w:rsidR="00AD696B" w:rsidRPr="00D339C5">
        <w:rPr>
          <w:rFonts w:ascii="Arial" w:hAnsi="Arial" w:cs="Arial"/>
          <w:b/>
          <w:sz w:val="24"/>
          <w:szCs w:val="24"/>
        </w:rPr>
        <w:t>.</w:t>
      </w:r>
      <w:r w:rsidR="00AD696B" w:rsidRPr="00D339C5">
        <w:rPr>
          <w:rFonts w:ascii="Arial" w:hAnsi="Arial" w:cs="Arial"/>
          <w:sz w:val="24"/>
          <w:szCs w:val="24"/>
        </w:rPr>
        <w:t xml:space="preserve"> Los miembros del Comité tendrán las siguientes funciones:</w:t>
      </w:r>
    </w:p>
    <w:p w:rsidR="00AD696B" w:rsidRPr="00D339C5" w:rsidRDefault="00AD696B" w:rsidP="00AD696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D696B" w:rsidRPr="00D339C5" w:rsidRDefault="00AD696B" w:rsidP="00AD696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39C5">
        <w:rPr>
          <w:rFonts w:ascii="Arial" w:hAnsi="Arial" w:cs="Arial"/>
          <w:b/>
          <w:sz w:val="24"/>
          <w:szCs w:val="24"/>
        </w:rPr>
        <w:t>I.</w:t>
      </w:r>
      <w:r w:rsidRPr="00D339C5">
        <w:rPr>
          <w:rFonts w:ascii="Arial" w:hAnsi="Arial" w:cs="Arial"/>
          <w:sz w:val="24"/>
          <w:szCs w:val="24"/>
        </w:rPr>
        <w:t xml:space="preserve"> A</w:t>
      </w:r>
      <w:r w:rsidR="00DD58D7" w:rsidRPr="00D339C5">
        <w:rPr>
          <w:rFonts w:ascii="Arial" w:hAnsi="Arial" w:cs="Arial"/>
          <w:sz w:val="24"/>
          <w:szCs w:val="24"/>
        </w:rPr>
        <w:t xml:space="preserve"> </w:t>
      </w:r>
      <w:r w:rsidRPr="00D339C5">
        <w:rPr>
          <w:rFonts w:ascii="Arial" w:hAnsi="Arial" w:cs="Arial"/>
          <w:sz w:val="24"/>
          <w:szCs w:val="24"/>
        </w:rPr>
        <w:t>l</w:t>
      </w:r>
      <w:r w:rsidR="00DD58D7" w:rsidRPr="00D339C5">
        <w:rPr>
          <w:rFonts w:ascii="Arial" w:hAnsi="Arial" w:cs="Arial"/>
          <w:sz w:val="24"/>
          <w:szCs w:val="24"/>
        </w:rPr>
        <w:t>a persona que ocupe la Presidencia</w:t>
      </w:r>
      <w:r w:rsidRPr="00D339C5">
        <w:rPr>
          <w:rFonts w:ascii="Arial" w:hAnsi="Arial" w:cs="Arial"/>
          <w:sz w:val="24"/>
          <w:szCs w:val="24"/>
        </w:rPr>
        <w:t xml:space="preserve"> corresponde:</w:t>
      </w:r>
    </w:p>
    <w:p w:rsidR="00AD696B" w:rsidRPr="00D339C5" w:rsidRDefault="00AD696B" w:rsidP="00AD696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D696B" w:rsidRPr="00D339C5" w:rsidRDefault="00AD696B" w:rsidP="00AD696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39C5">
        <w:rPr>
          <w:rFonts w:ascii="Arial" w:hAnsi="Arial" w:cs="Arial"/>
          <w:b/>
          <w:sz w:val="24"/>
          <w:szCs w:val="24"/>
        </w:rPr>
        <w:t>a)</w:t>
      </w:r>
      <w:r w:rsidRPr="00D339C5">
        <w:rPr>
          <w:rFonts w:ascii="Arial" w:hAnsi="Arial" w:cs="Arial"/>
          <w:sz w:val="24"/>
          <w:szCs w:val="24"/>
        </w:rPr>
        <w:t xml:space="preserve"> Convocar y dirigir las sesiones;</w:t>
      </w:r>
    </w:p>
    <w:p w:rsidR="00AD696B" w:rsidRPr="00D339C5" w:rsidRDefault="00AD696B" w:rsidP="00AD696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D696B" w:rsidRPr="00D339C5" w:rsidRDefault="00AD696B" w:rsidP="00AD696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39C5">
        <w:rPr>
          <w:rFonts w:ascii="Arial" w:hAnsi="Arial" w:cs="Arial"/>
          <w:b/>
          <w:sz w:val="24"/>
          <w:szCs w:val="24"/>
        </w:rPr>
        <w:t>b)</w:t>
      </w:r>
      <w:r w:rsidRPr="00D339C5">
        <w:rPr>
          <w:rFonts w:ascii="Arial" w:hAnsi="Arial" w:cs="Arial"/>
          <w:sz w:val="24"/>
          <w:szCs w:val="24"/>
        </w:rPr>
        <w:t xml:space="preserve"> Determinar el calendario de sesiones;</w:t>
      </w:r>
    </w:p>
    <w:p w:rsidR="00AD696B" w:rsidRPr="00D339C5" w:rsidRDefault="00AD696B" w:rsidP="00AD696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D696B" w:rsidRPr="00D339C5" w:rsidRDefault="00AD696B" w:rsidP="00AD696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39C5">
        <w:rPr>
          <w:rFonts w:ascii="Arial" w:hAnsi="Arial" w:cs="Arial"/>
          <w:b/>
          <w:sz w:val="24"/>
          <w:szCs w:val="24"/>
        </w:rPr>
        <w:t>c)</w:t>
      </w:r>
      <w:r w:rsidRPr="00D339C5">
        <w:rPr>
          <w:rFonts w:ascii="Arial" w:hAnsi="Arial" w:cs="Arial"/>
          <w:sz w:val="24"/>
          <w:szCs w:val="24"/>
        </w:rPr>
        <w:t xml:space="preserve"> </w:t>
      </w:r>
      <w:r w:rsidR="00994D8B" w:rsidRPr="00D339C5">
        <w:rPr>
          <w:rFonts w:ascii="Arial" w:hAnsi="Arial" w:cs="Arial"/>
          <w:sz w:val="24"/>
          <w:szCs w:val="24"/>
        </w:rPr>
        <w:t>Proponer la integración de grupos de trabajo para el análisis de temas específicos</w:t>
      </w:r>
      <w:r w:rsidR="00FB0964" w:rsidRPr="00D339C5">
        <w:rPr>
          <w:rFonts w:ascii="Arial" w:hAnsi="Arial" w:cs="Arial"/>
          <w:sz w:val="24"/>
          <w:szCs w:val="24"/>
        </w:rPr>
        <w:t>;</w:t>
      </w:r>
    </w:p>
    <w:p w:rsidR="00AD696B" w:rsidRPr="00D339C5" w:rsidRDefault="00AD696B" w:rsidP="00AD696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D696B" w:rsidRPr="00D339C5" w:rsidRDefault="00AD696B" w:rsidP="00AD696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39C5">
        <w:rPr>
          <w:rFonts w:ascii="Arial" w:hAnsi="Arial" w:cs="Arial"/>
          <w:b/>
          <w:sz w:val="24"/>
          <w:szCs w:val="24"/>
        </w:rPr>
        <w:t>d)</w:t>
      </w:r>
      <w:r w:rsidRPr="00D339C5">
        <w:rPr>
          <w:rFonts w:ascii="Arial" w:hAnsi="Arial" w:cs="Arial"/>
          <w:sz w:val="24"/>
          <w:szCs w:val="24"/>
        </w:rPr>
        <w:t xml:space="preserve"> Someter</w:t>
      </w:r>
      <w:r w:rsidR="009C478F" w:rsidRPr="00D339C5">
        <w:rPr>
          <w:rFonts w:ascii="Arial" w:hAnsi="Arial" w:cs="Arial"/>
          <w:sz w:val="24"/>
          <w:szCs w:val="24"/>
        </w:rPr>
        <w:t xml:space="preserve"> </w:t>
      </w:r>
      <w:r w:rsidRPr="00D339C5">
        <w:rPr>
          <w:rFonts w:ascii="Arial" w:hAnsi="Arial" w:cs="Arial"/>
          <w:sz w:val="24"/>
          <w:szCs w:val="24"/>
        </w:rPr>
        <w:t>a consideración del Consejo Administrativo del Tribunal</w:t>
      </w:r>
      <w:r w:rsidR="009C478F" w:rsidRPr="00D339C5">
        <w:rPr>
          <w:rFonts w:ascii="Arial" w:hAnsi="Arial" w:cs="Arial"/>
          <w:sz w:val="24"/>
          <w:szCs w:val="24"/>
        </w:rPr>
        <w:t>, los instrumentos cuya integración y aplicación derive de estos Lineamien</w:t>
      </w:r>
      <w:r w:rsidR="00994D8B" w:rsidRPr="00D339C5">
        <w:rPr>
          <w:rFonts w:ascii="Arial" w:hAnsi="Arial" w:cs="Arial"/>
          <w:sz w:val="24"/>
          <w:szCs w:val="24"/>
        </w:rPr>
        <w:t>t</w:t>
      </w:r>
      <w:r w:rsidR="009C478F" w:rsidRPr="00D339C5">
        <w:rPr>
          <w:rFonts w:ascii="Arial" w:hAnsi="Arial" w:cs="Arial"/>
          <w:sz w:val="24"/>
          <w:szCs w:val="24"/>
        </w:rPr>
        <w:t>os</w:t>
      </w:r>
      <w:r w:rsidR="00FB0964" w:rsidRPr="00D339C5">
        <w:rPr>
          <w:rFonts w:ascii="Arial" w:hAnsi="Arial" w:cs="Arial"/>
          <w:sz w:val="24"/>
          <w:szCs w:val="24"/>
        </w:rPr>
        <w:t>, y</w:t>
      </w:r>
    </w:p>
    <w:p w:rsidR="00FB0964" w:rsidRPr="00D339C5" w:rsidRDefault="00FB0964" w:rsidP="00AD696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B0964" w:rsidRPr="00D339C5" w:rsidRDefault="00FB0964" w:rsidP="00AD696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39C5">
        <w:rPr>
          <w:rFonts w:ascii="Arial" w:hAnsi="Arial" w:cs="Arial"/>
          <w:b/>
          <w:sz w:val="24"/>
          <w:szCs w:val="24"/>
        </w:rPr>
        <w:t>e)</w:t>
      </w:r>
      <w:r w:rsidRPr="00D339C5">
        <w:rPr>
          <w:rFonts w:ascii="Arial" w:hAnsi="Arial" w:cs="Arial"/>
          <w:sz w:val="24"/>
          <w:szCs w:val="24"/>
        </w:rPr>
        <w:t xml:space="preserve"> Dar seguimiento </w:t>
      </w:r>
      <w:r w:rsidR="00336827" w:rsidRPr="00D339C5">
        <w:rPr>
          <w:rFonts w:ascii="Arial" w:hAnsi="Arial" w:cs="Arial"/>
          <w:sz w:val="24"/>
          <w:szCs w:val="24"/>
        </w:rPr>
        <w:t>a los riesgos de atención inmediata reflejados en la Matriz de Administración de Riesgos</w:t>
      </w:r>
      <w:r w:rsidR="004C09E7" w:rsidRPr="00D339C5">
        <w:rPr>
          <w:rFonts w:ascii="Arial" w:hAnsi="Arial" w:cs="Arial"/>
          <w:sz w:val="24"/>
          <w:szCs w:val="24"/>
        </w:rPr>
        <w:t>;</w:t>
      </w:r>
      <w:r w:rsidR="006D369A" w:rsidRPr="00D339C5">
        <w:rPr>
          <w:rFonts w:ascii="Arial" w:hAnsi="Arial" w:cs="Arial"/>
          <w:sz w:val="24"/>
          <w:szCs w:val="24"/>
        </w:rPr>
        <w:t xml:space="preserve"> a los acuerdos que deriven</w:t>
      </w:r>
      <w:r w:rsidR="004C09E7" w:rsidRPr="00D339C5">
        <w:rPr>
          <w:rFonts w:ascii="Arial" w:hAnsi="Arial" w:cs="Arial"/>
          <w:sz w:val="24"/>
          <w:szCs w:val="24"/>
        </w:rPr>
        <w:t>, así como a su cumplimiento</w:t>
      </w:r>
      <w:r w:rsidR="00336827" w:rsidRPr="00D339C5">
        <w:rPr>
          <w:rFonts w:ascii="Arial" w:hAnsi="Arial" w:cs="Arial"/>
          <w:sz w:val="24"/>
          <w:szCs w:val="24"/>
        </w:rPr>
        <w:t>.</w:t>
      </w:r>
    </w:p>
    <w:p w:rsidR="00AD696B" w:rsidRPr="00D339C5" w:rsidRDefault="00AD696B" w:rsidP="00AD696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D696B" w:rsidRPr="00D339C5" w:rsidRDefault="00AD696B" w:rsidP="00AD696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39C5">
        <w:rPr>
          <w:rFonts w:ascii="Arial" w:hAnsi="Arial" w:cs="Arial"/>
          <w:b/>
          <w:sz w:val="24"/>
          <w:szCs w:val="24"/>
        </w:rPr>
        <w:t>II.</w:t>
      </w:r>
      <w:r w:rsidRPr="00D339C5">
        <w:rPr>
          <w:rFonts w:ascii="Arial" w:hAnsi="Arial" w:cs="Arial"/>
          <w:sz w:val="24"/>
          <w:szCs w:val="24"/>
        </w:rPr>
        <w:t xml:space="preserve"> A</w:t>
      </w:r>
      <w:r w:rsidR="00DD58D7" w:rsidRPr="00D339C5">
        <w:rPr>
          <w:rFonts w:ascii="Arial" w:hAnsi="Arial" w:cs="Arial"/>
          <w:sz w:val="24"/>
          <w:szCs w:val="24"/>
        </w:rPr>
        <w:t xml:space="preserve"> </w:t>
      </w:r>
      <w:r w:rsidRPr="00D339C5">
        <w:rPr>
          <w:rFonts w:ascii="Arial" w:hAnsi="Arial" w:cs="Arial"/>
          <w:sz w:val="24"/>
          <w:szCs w:val="24"/>
        </w:rPr>
        <w:t>l</w:t>
      </w:r>
      <w:r w:rsidR="00DD58D7" w:rsidRPr="00D339C5">
        <w:rPr>
          <w:rFonts w:ascii="Arial" w:hAnsi="Arial" w:cs="Arial"/>
          <w:sz w:val="24"/>
          <w:szCs w:val="24"/>
        </w:rPr>
        <w:t>a persona que ocupe la Secretaría Ejecutiva</w:t>
      </w:r>
      <w:r w:rsidRPr="00D339C5">
        <w:rPr>
          <w:rFonts w:ascii="Arial" w:hAnsi="Arial" w:cs="Arial"/>
          <w:sz w:val="24"/>
          <w:szCs w:val="24"/>
        </w:rPr>
        <w:t xml:space="preserve"> corresponde:</w:t>
      </w:r>
    </w:p>
    <w:p w:rsidR="00AD696B" w:rsidRPr="00D339C5" w:rsidRDefault="00AD696B" w:rsidP="00AD696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D696B" w:rsidRPr="00D339C5" w:rsidRDefault="00AD696B" w:rsidP="00AD696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39C5">
        <w:rPr>
          <w:rFonts w:ascii="Arial" w:hAnsi="Arial" w:cs="Arial"/>
          <w:b/>
          <w:sz w:val="24"/>
          <w:szCs w:val="24"/>
        </w:rPr>
        <w:t>a)</w:t>
      </w:r>
      <w:r w:rsidRPr="00D339C5">
        <w:rPr>
          <w:rFonts w:ascii="Arial" w:hAnsi="Arial" w:cs="Arial"/>
          <w:sz w:val="24"/>
          <w:szCs w:val="24"/>
        </w:rPr>
        <w:t xml:space="preserve"> Integrar el orden del día y convocatoria de las sesiones y someterlos a aprobación de</w:t>
      </w:r>
      <w:r w:rsidR="00DD58D7" w:rsidRPr="00D339C5">
        <w:rPr>
          <w:rFonts w:ascii="Arial" w:hAnsi="Arial" w:cs="Arial"/>
          <w:sz w:val="24"/>
          <w:szCs w:val="24"/>
        </w:rPr>
        <w:t xml:space="preserve"> </w:t>
      </w:r>
      <w:r w:rsidRPr="00D339C5">
        <w:rPr>
          <w:rFonts w:ascii="Arial" w:hAnsi="Arial" w:cs="Arial"/>
          <w:sz w:val="24"/>
          <w:szCs w:val="24"/>
        </w:rPr>
        <w:t>l</w:t>
      </w:r>
      <w:r w:rsidR="00DD58D7" w:rsidRPr="00D339C5">
        <w:rPr>
          <w:rFonts w:ascii="Arial" w:hAnsi="Arial" w:cs="Arial"/>
          <w:sz w:val="24"/>
          <w:szCs w:val="24"/>
        </w:rPr>
        <w:t>a persona que ocupe la Presidencia</w:t>
      </w:r>
      <w:r w:rsidRPr="00D339C5">
        <w:rPr>
          <w:rFonts w:ascii="Arial" w:hAnsi="Arial" w:cs="Arial"/>
          <w:sz w:val="24"/>
          <w:szCs w:val="24"/>
        </w:rPr>
        <w:t>;</w:t>
      </w:r>
    </w:p>
    <w:p w:rsidR="00AD696B" w:rsidRPr="00D339C5" w:rsidRDefault="00AD696B" w:rsidP="00AD696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D696B" w:rsidRPr="00D339C5" w:rsidRDefault="00AD696B" w:rsidP="00AD696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39C5">
        <w:rPr>
          <w:rFonts w:ascii="Arial" w:hAnsi="Arial" w:cs="Arial"/>
          <w:b/>
          <w:sz w:val="24"/>
          <w:szCs w:val="24"/>
        </w:rPr>
        <w:t>b)</w:t>
      </w:r>
      <w:r w:rsidRPr="00D339C5">
        <w:rPr>
          <w:rFonts w:ascii="Arial" w:hAnsi="Arial" w:cs="Arial"/>
          <w:sz w:val="24"/>
          <w:szCs w:val="24"/>
        </w:rPr>
        <w:t xml:space="preserve"> Notificar las convocatorias a las sesiones, adjuntando el orden del día y la documentación necesaria para el desahogo de los puntos que la conforman; para su análisis por cada uno de los miembros, con una anticipación de cuando menos cinco días hábiles a la fecha en que haya de celebrarse la sesión respectiva;</w:t>
      </w:r>
    </w:p>
    <w:p w:rsidR="00AD696B" w:rsidRPr="00D339C5" w:rsidRDefault="00AD696B" w:rsidP="00AD696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D696B" w:rsidRPr="00D339C5" w:rsidRDefault="00AD696B" w:rsidP="00AD696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39C5">
        <w:rPr>
          <w:rFonts w:ascii="Arial" w:hAnsi="Arial" w:cs="Arial"/>
          <w:b/>
          <w:sz w:val="24"/>
          <w:szCs w:val="24"/>
        </w:rPr>
        <w:t>c)</w:t>
      </w:r>
      <w:r w:rsidRPr="00D339C5">
        <w:rPr>
          <w:rFonts w:ascii="Arial" w:hAnsi="Arial" w:cs="Arial"/>
          <w:sz w:val="24"/>
          <w:szCs w:val="24"/>
        </w:rPr>
        <w:t xml:space="preserve"> Verificar el quórum, antes del inicio de cada sesión;</w:t>
      </w:r>
    </w:p>
    <w:p w:rsidR="00AD696B" w:rsidRPr="00D339C5" w:rsidRDefault="00AD696B" w:rsidP="00AD696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D696B" w:rsidRPr="00D339C5" w:rsidRDefault="00AD696B" w:rsidP="00AD696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39C5">
        <w:rPr>
          <w:rFonts w:ascii="Arial" w:hAnsi="Arial" w:cs="Arial"/>
          <w:b/>
          <w:sz w:val="24"/>
          <w:szCs w:val="24"/>
        </w:rPr>
        <w:t>d)</w:t>
      </w:r>
      <w:r w:rsidRPr="00D339C5">
        <w:rPr>
          <w:rFonts w:ascii="Arial" w:hAnsi="Arial" w:cs="Arial"/>
          <w:sz w:val="24"/>
          <w:szCs w:val="24"/>
        </w:rPr>
        <w:t xml:space="preserve"> Elaborar las actas de las se</w:t>
      </w:r>
      <w:r w:rsidR="001B71C8" w:rsidRPr="00D339C5">
        <w:rPr>
          <w:rFonts w:ascii="Arial" w:hAnsi="Arial" w:cs="Arial"/>
          <w:sz w:val="24"/>
          <w:szCs w:val="24"/>
        </w:rPr>
        <w:t>siones y recabar la firma de quienes asistan</w:t>
      </w:r>
      <w:r w:rsidRPr="00D339C5">
        <w:rPr>
          <w:rFonts w:ascii="Arial" w:hAnsi="Arial" w:cs="Arial"/>
          <w:sz w:val="24"/>
          <w:szCs w:val="24"/>
        </w:rPr>
        <w:t>, así como resguardar las mismas;</w:t>
      </w:r>
    </w:p>
    <w:p w:rsidR="00AD696B" w:rsidRPr="00D339C5" w:rsidRDefault="00AD696B" w:rsidP="00AD696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D696B" w:rsidRPr="00D339C5" w:rsidRDefault="00AD696B" w:rsidP="00AD696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39C5">
        <w:rPr>
          <w:rFonts w:ascii="Arial" w:hAnsi="Arial" w:cs="Arial"/>
          <w:b/>
          <w:sz w:val="24"/>
          <w:szCs w:val="24"/>
        </w:rPr>
        <w:t>e)</w:t>
      </w:r>
      <w:r w:rsidR="001B71C8" w:rsidRPr="00D339C5">
        <w:rPr>
          <w:rFonts w:ascii="Arial" w:hAnsi="Arial" w:cs="Arial"/>
          <w:sz w:val="24"/>
          <w:szCs w:val="24"/>
        </w:rPr>
        <w:t xml:space="preserve"> Tomar la votación de la</w:t>
      </w:r>
      <w:r w:rsidRPr="00D339C5">
        <w:rPr>
          <w:rFonts w:ascii="Arial" w:hAnsi="Arial" w:cs="Arial"/>
          <w:sz w:val="24"/>
          <w:szCs w:val="24"/>
        </w:rPr>
        <w:t>s</w:t>
      </w:r>
      <w:r w:rsidR="001B71C8" w:rsidRPr="00D339C5">
        <w:rPr>
          <w:rFonts w:ascii="Arial" w:hAnsi="Arial" w:cs="Arial"/>
          <w:sz w:val="24"/>
          <w:szCs w:val="24"/>
        </w:rPr>
        <w:t xml:space="preserve"> personas</w:t>
      </w:r>
      <w:r w:rsidRPr="00D339C5">
        <w:rPr>
          <w:rFonts w:ascii="Arial" w:hAnsi="Arial" w:cs="Arial"/>
          <w:sz w:val="24"/>
          <w:szCs w:val="24"/>
        </w:rPr>
        <w:t xml:space="preserve"> integrantes del Comité, con respecto a los asuntos sometidos a su consideración, haciendo constar el resultado de las mismas en el acta respectiva;</w:t>
      </w:r>
    </w:p>
    <w:p w:rsidR="00AD696B" w:rsidRPr="00D339C5" w:rsidRDefault="00AD696B" w:rsidP="00AD696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D696B" w:rsidRPr="00D339C5" w:rsidRDefault="00AD696B" w:rsidP="00AD696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39C5">
        <w:rPr>
          <w:rFonts w:ascii="Arial" w:hAnsi="Arial" w:cs="Arial"/>
          <w:b/>
          <w:sz w:val="24"/>
          <w:szCs w:val="24"/>
        </w:rPr>
        <w:t>f)</w:t>
      </w:r>
      <w:r w:rsidRPr="00D339C5">
        <w:rPr>
          <w:rFonts w:ascii="Arial" w:hAnsi="Arial" w:cs="Arial"/>
          <w:sz w:val="24"/>
          <w:szCs w:val="24"/>
        </w:rPr>
        <w:t xml:space="preserve"> Tener a su cargo los archivos del Comité</w:t>
      </w:r>
      <w:r w:rsidR="00E47EC8" w:rsidRPr="00D339C5">
        <w:rPr>
          <w:rFonts w:ascii="Arial" w:hAnsi="Arial" w:cs="Arial"/>
          <w:sz w:val="24"/>
          <w:szCs w:val="24"/>
        </w:rPr>
        <w:t>;</w:t>
      </w:r>
    </w:p>
    <w:p w:rsidR="00AD696B" w:rsidRPr="00D339C5" w:rsidRDefault="00AD696B" w:rsidP="00AD696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D696B" w:rsidRPr="00D339C5" w:rsidRDefault="00AD696B" w:rsidP="00AD696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39C5">
        <w:rPr>
          <w:rFonts w:ascii="Arial" w:hAnsi="Arial" w:cs="Arial"/>
          <w:b/>
          <w:sz w:val="24"/>
          <w:szCs w:val="24"/>
        </w:rPr>
        <w:t>g)</w:t>
      </w:r>
      <w:r w:rsidRPr="00D339C5">
        <w:rPr>
          <w:rFonts w:ascii="Arial" w:hAnsi="Arial" w:cs="Arial"/>
          <w:sz w:val="24"/>
          <w:szCs w:val="24"/>
        </w:rPr>
        <w:t xml:space="preserve"> Dar seguimiento a los acuerdos tomados, así como a las acci</w:t>
      </w:r>
      <w:r w:rsidR="009A174D" w:rsidRPr="00D339C5">
        <w:rPr>
          <w:rFonts w:ascii="Arial" w:hAnsi="Arial" w:cs="Arial"/>
          <w:sz w:val="24"/>
          <w:szCs w:val="24"/>
        </w:rPr>
        <w:t>ones que en su cumplimiento se haya realizado</w:t>
      </w:r>
      <w:r w:rsidRPr="00D339C5">
        <w:rPr>
          <w:rFonts w:ascii="Arial" w:hAnsi="Arial" w:cs="Arial"/>
          <w:sz w:val="24"/>
          <w:szCs w:val="24"/>
        </w:rPr>
        <w:t>, de las cuales en cada sesión ordinaria presentará avances y resultados</w:t>
      </w:r>
      <w:r w:rsidR="00E47EC8" w:rsidRPr="00D339C5">
        <w:rPr>
          <w:rFonts w:ascii="Arial" w:hAnsi="Arial" w:cs="Arial"/>
          <w:sz w:val="24"/>
          <w:szCs w:val="24"/>
        </w:rPr>
        <w:t>;</w:t>
      </w:r>
    </w:p>
    <w:p w:rsidR="00E47EC8" w:rsidRPr="00D339C5" w:rsidRDefault="00E47EC8" w:rsidP="00AD696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46CE7" w:rsidRPr="00D339C5" w:rsidRDefault="00E47EC8" w:rsidP="00E47EC8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h)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Integrar la Matriz de Administración de Riesgos</w:t>
      </w:r>
      <w:r w:rsidR="00C46CE7" w:rsidRPr="00D339C5">
        <w:rPr>
          <w:rFonts w:ascii="Arial" w:eastAsia="Times New Roman" w:hAnsi="Arial" w:cs="Arial"/>
          <w:sz w:val="24"/>
          <w:szCs w:val="24"/>
          <w:lang w:eastAsia="es-MX"/>
        </w:rPr>
        <w:t>;</w:t>
      </w:r>
    </w:p>
    <w:p w:rsidR="00C46CE7" w:rsidRPr="00D339C5" w:rsidRDefault="00C46CE7" w:rsidP="00E47EC8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E47EC8" w:rsidRPr="00D339C5" w:rsidRDefault="00C46CE7" w:rsidP="00E47EC8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i)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E47EC8" w:rsidRPr="00D339C5">
        <w:rPr>
          <w:rFonts w:ascii="Arial" w:eastAsia="Times New Roman" w:hAnsi="Arial" w:cs="Arial"/>
          <w:sz w:val="24"/>
          <w:szCs w:val="24"/>
          <w:lang w:eastAsia="es-MX"/>
        </w:rPr>
        <w:t>Asesorar a los miembros del Comité para coadyuvar al mejor cumplim</w:t>
      </w:r>
      <w:r w:rsidR="00364317" w:rsidRPr="00D339C5">
        <w:rPr>
          <w:rFonts w:ascii="Arial" w:eastAsia="Times New Roman" w:hAnsi="Arial" w:cs="Arial"/>
          <w:sz w:val="24"/>
          <w:szCs w:val="24"/>
          <w:lang w:eastAsia="es-MX"/>
        </w:rPr>
        <w:t>iento de los objetivos y metas i</w:t>
      </w:r>
      <w:r w:rsidR="00E47EC8" w:rsidRPr="00D339C5">
        <w:rPr>
          <w:rFonts w:ascii="Arial" w:eastAsia="Times New Roman" w:hAnsi="Arial" w:cs="Arial"/>
          <w:sz w:val="24"/>
          <w:szCs w:val="24"/>
          <w:lang w:eastAsia="es-MX"/>
        </w:rPr>
        <w:t>nstitucionale</w:t>
      </w:r>
      <w:r w:rsidR="00364317" w:rsidRPr="00D339C5">
        <w:rPr>
          <w:rFonts w:ascii="Arial" w:eastAsia="Times New Roman" w:hAnsi="Arial" w:cs="Arial"/>
          <w:sz w:val="24"/>
          <w:szCs w:val="24"/>
          <w:lang w:eastAsia="es-MX"/>
        </w:rPr>
        <w:t>s en materia de control interno, e</w:t>
      </w:r>
      <w:r w:rsidR="00E47EC8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:rsidR="00C46CE7" w:rsidRPr="00D339C5" w:rsidRDefault="00C46CE7" w:rsidP="00E47EC8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364317" w:rsidRPr="00D339C5" w:rsidRDefault="00364317" w:rsidP="00364317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eastAsia="es-MX"/>
        </w:rPr>
        <w:t>j)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E47EC8" w:rsidRPr="00D339C5">
        <w:rPr>
          <w:rFonts w:ascii="Arial" w:eastAsia="Times New Roman" w:hAnsi="Arial" w:cs="Arial"/>
          <w:sz w:val="24"/>
          <w:szCs w:val="24"/>
          <w:lang w:eastAsia="es-MX"/>
        </w:rPr>
        <w:t>Integrar el Informe de Control Interno</w:t>
      </w:r>
      <w:r w:rsidRPr="00D339C5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AD696B" w:rsidRPr="00D339C5" w:rsidRDefault="00AD696B" w:rsidP="00AD696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D696B" w:rsidRPr="00D339C5" w:rsidRDefault="00AD696B" w:rsidP="00AD696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39C5">
        <w:rPr>
          <w:rFonts w:ascii="Arial" w:hAnsi="Arial" w:cs="Arial"/>
          <w:b/>
          <w:sz w:val="24"/>
          <w:szCs w:val="24"/>
        </w:rPr>
        <w:t>III.</w:t>
      </w:r>
      <w:r w:rsidRPr="00D339C5">
        <w:rPr>
          <w:rFonts w:ascii="Arial" w:hAnsi="Arial" w:cs="Arial"/>
          <w:sz w:val="24"/>
          <w:szCs w:val="24"/>
        </w:rPr>
        <w:t xml:space="preserve"> A todos sus integrantes corresponde: </w:t>
      </w:r>
    </w:p>
    <w:p w:rsidR="00AD696B" w:rsidRPr="00D339C5" w:rsidRDefault="00AD696B" w:rsidP="00AD696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D696B" w:rsidRPr="00D339C5" w:rsidRDefault="00AD696B" w:rsidP="00AD696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39C5">
        <w:rPr>
          <w:rFonts w:ascii="Arial" w:hAnsi="Arial" w:cs="Arial"/>
          <w:b/>
          <w:sz w:val="24"/>
          <w:szCs w:val="24"/>
        </w:rPr>
        <w:t>a)</w:t>
      </w:r>
      <w:r w:rsidRPr="00D339C5">
        <w:rPr>
          <w:rFonts w:ascii="Arial" w:hAnsi="Arial" w:cs="Arial"/>
          <w:sz w:val="24"/>
          <w:szCs w:val="24"/>
        </w:rPr>
        <w:t xml:space="preserve"> Asistir a las sesiones y participar en el análisis de los temas que se aborden; </w:t>
      </w:r>
    </w:p>
    <w:p w:rsidR="00AD696B" w:rsidRPr="00D339C5" w:rsidRDefault="00AD696B" w:rsidP="00AD696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D696B" w:rsidRPr="00D339C5" w:rsidRDefault="00AD696B" w:rsidP="00AD696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39C5">
        <w:rPr>
          <w:rFonts w:ascii="Arial" w:hAnsi="Arial" w:cs="Arial"/>
          <w:b/>
          <w:sz w:val="24"/>
          <w:szCs w:val="24"/>
        </w:rPr>
        <w:t>b)</w:t>
      </w:r>
      <w:r w:rsidRPr="00D339C5">
        <w:rPr>
          <w:rFonts w:ascii="Arial" w:hAnsi="Arial" w:cs="Arial"/>
          <w:sz w:val="24"/>
          <w:szCs w:val="24"/>
        </w:rPr>
        <w:t xml:space="preserve"> Cumplir con los acuerdos derivados de las sesiones; </w:t>
      </w:r>
    </w:p>
    <w:p w:rsidR="00AD696B" w:rsidRPr="00D339C5" w:rsidRDefault="00AD696B" w:rsidP="00AD696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D696B" w:rsidRPr="00D339C5" w:rsidRDefault="00AD696B" w:rsidP="00AD696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39C5">
        <w:rPr>
          <w:rFonts w:ascii="Arial" w:hAnsi="Arial" w:cs="Arial"/>
          <w:b/>
          <w:sz w:val="24"/>
          <w:szCs w:val="24"/>
        </w:rPr>
        <w:t>c)</w:t>
      </w:r>
      <w:r w:rsidRPr="00D339C5">
        <w:rPr>
          <w:rFonts w:ascii="Arial" w:hAnsi="Arial" w:cs="Arial"/>
          <w:sz w:val="24"/>
          <w:szCs w:val="24"/>
        </w:rPr>
        <w:t xml:space="preserve"> </w:t>
      </w:r>
      <w:r w:rsidR="004957AB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Integrar la información que compete a su unidad responsable o área, </w:t>
      </w:r>
      <w:r w:rsidR="00666DF9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en la </w:t>
      </w:r>
      <w:r w:rsidR="004957AB" w:rsidRPr="00D339C5">
        <w:rPr>
          <w:rFonts w:ascii="Arial" w:eastAsia="Times New Roman" w:hAnsi="Arial" w:cs="Arial"/>
          <w:sz w:val="24"/>
          <w:szCs w:val="24"/>
          <w:lang w:eastAsia="es-MX"/>
        </w:rPr>
        <w:t>Matriz de Administración de</w:t>
      </w:r>
      <w:r w:rsidR="00666DF9" w:rsidRPr="00D339C5">
        <w:rPr>
          <w:rFonts w:ascii="Arial" w:eastAsia="Times New Roman" w:hAnsi="Arial" w:cs="Arial"/>
          <w:sz w:val="24"/>
          <w:szCs w:val="24"/>
          <w:lang w:eastAsia="es-MX"/>
        </w:rPr>
        <w:t xml:space="preserve"> Riesgos, Mapa de R</w:t>
      </w:r>
      <w:r w:rsidR="00EE1463" w:rsidRPr="00D339C5">
        <w:rPr>
          <w:rFonts w:ascii="Arial" w:eastAsia="Times New Roman" w:hAnsi="Arial" w:cs="Arial"/>
          <w:sz w:val="24"/>
          <w:szCs w:val="24"/>
          <w:lang w:eastAsia="es-MX"/>
        </w:rPr>
        <w:t>iesgos y Programa en la materia, y</w:t>
      </w:r>
    </w:p>
    <w:p w:rsidR="00AD696B" w:rsidRPr="00D339C5" w:rsidRDefault="00AD696B" w:rsidP="00AD696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E1463" w:rsidRPr="00D339C5" w:rsidRDefault="00AD696B" w:rsidP="00AD696B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hAnsi="Arial" w:cs="Arial"/>
          <w:b/>
          <w:sz w:val="24"/>
          <w:szCs w:val="24"/>
        </w:rPr>
        <w:t>d)</w:t>
      </w:r>
      <w:r w:rsidR="004957AB" w:rsidRPr="00D339C5">
        <w:rPr>
          <w:rFonts w:ascii="Arial" w:hAnsi="Arial" w:cs="Arial"/>
          <w:sz w:val="24"/>
          <w:szCs w:val="24"/>
        </w:rPr>
        <w:t xml:space="preserve"> </w:t>
      </w:r>
      <w:r w:rsidR="00EE1463" w:rsidRPr="00D339C5">
        <w:rPr>
          <w:rFonts w:ascii="Arial" w:eastAsia="Times New Roman" w:hAnsi="Arial" w:cs="Arial"/>
          <w:sz w:val="24"/>
          <w:szCs w:val="24"/>
          <w:lang w:eastAsia="es-MX"/>
        </w:rPr>
        <w:t>Proponer, en el ámbito de su competencia, asuntos a tratar en las sesiones cuando exista alguna problemática en el cumplimiento de los programas y temas transversales.</w:t>
      </w:r>
    </w:p>
    <w:p w:rsidR="00EE1463" w:rsidRPr="00D339C5" w:rsidRDefault="00EE1463" w:rsidP="00AD696B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B2786D" w:rsidRPr="00D339C5" w:rsidRDefault="00B2786D" w:rsidP="00B2786D">
      <w:pPr>
        <w:spacing w:line="240" w:lineRule="auto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D339C5">
        <w:rPr>
          <w:rFonts w:ascii="Arial" w:hAnsi="Arial" w:cs="Arial"/>
          <w:b/>
          <w:i/>
          <w:sz w:val="20"/>
          <w:szCs w:val="20"/>
        </w:rPr>
        <w:t>Periodicidad en las Sesiones del Comité</w:t>
      </w:r>
    </w:p>
    <w:p w:rsidR="00B2786D" w:rsidRPr="00D339C5" w:rsidRDefault="000573C6" w:rsidP="00B2786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39C5">
        <w:rPr>
          <w:rFonts w:ascii="Arial" w:hAnsi="Arial" w:cs="Arial"/>
          <w:b/>
          <w:sz w:val="24"/>
          <w:szCs w:val="24"/>
        </w:rPr>
        <w:t>Artículo 40</w:t>
      </w:r>
      <w:r w:rsidR="00B2786D" w:rsidRPr="00D339C5">
        <w:rPr>
          <w:rFonts w:ascii="Arial" w:hAnsi="Arial" w:cs="Arial"/>
          <w:b/>
          <w:sz w:val="24"/>
          <w:szCs w:val="24"/>
        </w:rPr>
        <w:t>.</w:t>
      </w:r>
      <w:r w:rsidR="00B2786D" w:rsidRPr="00D339C5">
        <w:rPr>
          <w:rFonts w:ascii="Arial" w:hAnsi="Arial" w:cs="Arial"/>
          <w:sz w:val="24"/>
          <w:szCs w:val="24"/>
        </w:rPr>
        <w:t xml:space="preserve"> El Comité celebrará sesiones ordinarias y extraordinarias. Las sesiones ordinarias se realizarán de manera semestral y las extraordinarias cuando la importancia del asunto así lo amerite.</w:t>
      </w:r>
    </w:p>
    <w:p w:rsidR="00B2786D" w:rsidRPr="00D339C5" w:rsidRDefault="00B2786D" w:rsidP="00B2786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2786D" w:rsidRPr="00D339C5" w:rsidRDefault="00B2786D" w:rsidP="00B2786D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hAnsi="Arial" w:cs="Arial"/>
          <w:sz w:val="24"/>
          <w:szCs w:val="24"/>
        </w:rPr>
        <w:t>A propuesta de cualquiera de los integrantes, a las sesiones se podrá invitar a participar a personas físicas o morales públicas o privadas, cuyo conocimiento y práctica en materia de control interno, puedan fortalecer los temas que se traten.</w:t>
      </w:r>
    </w:p>
    <w:p w:rsidR="00B2786D" w:rsidRPr="00D339C5" w:rsidRDefault="00B2786D" w:rsidP="00B2786D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B2786D" w:rsidRPr="00D339C5" w:rsidRDefault="00B2786D" w:rsidP="00B2786D">
      <w:pPr>
        <w:spacing w:line="240" w:lineRule="auto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D339C5">
        <w:rPr>
          <w:rFonts w:ascii="Arial" w:hAnsi="Arial" w:cs="Arial"/>
          <w:b/>
          <w:i/>
          <w:sz w:val="20"/>
          <w:szCs w:val="20"/>
        </w:rPr>
        <w:t>Quórum y votación</w:t>
      </w:r>
    </w:p>
    <w:p w:rsidR="00B2786D" w:rsidRPr="00D339C5" w:rsidRDefault="000573C6" w:rsidP="00B2786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39C5">
        <w:rPr>
          <w:rFonts w:ascii="Arial" w:hAnsi="Arial" w:cs="Arial"/>
          <w:b/>
          <w:sz w:val="24"/>
          <w:szCs w:val="24"/>
        </w:rPr>
        <w:t>Artículo 41</w:t>
      </w:r>
      <w:r w:rsidR="00B2786D" w:rsidRPr="00D339C5">
        <w:rPr>
          <w:rFonts w:ascii="Arial" w:hAnsi="Arial" w:cs="Arial"/>
          <w:b/>
          <w:sz w:val="24"/>
          <w:szCs w:val="24"/>
        </w:rPr>
        <w:t>.</w:t>
      </w:r>
      <w:r w:rsidR="00B2786D" w:rsidRPr="00D339C5">
        <w:rPr>
          <w:rFonts w:ascii="Arial" w:hAnsi="Arial" w:cs="Arial"/>
          <w:sz w:val="24"/>
          <w:szCs w:val="24"/>
        </w:rPr>
        <w:t xml:space="preserve"> Se requerirá la asistencia de por lo menos la mitad más uno de los integrantes del Comité para la celebración de las sesiones. De no integrarse el quórum, se convocará a una segunda sesión a celebrarse dentro de los tres días hábiles </w:t>
      </w:r>
      <w:r w:rsidR="00700C6C" w:rsidRPr="00D339C5">
        <w:rPr>
          <w:rFonts w:ascii="Arial" w:hAnsi="Arial" w:cs="Arial"/>
          <w:sz w:val="24"/>
          <w:szCs w:val="24"/>
        </w:rPr>
        <w:t>siguientes, la cual se realizará</w:t>
      </w:r>
      <w:r w:rsidR="00B2786D" w:rsidRPr="00D339C5">
        <w:rPr>
          <w:rFonts w:ascii="Arial" w:hAnsi="Arial" w:cs="Arial"/>
          <w:sz w:val="24"/>
          <w:szCs w:val="24"/>
        </w:rPr>
        <w:t xml:space="preserve"> con el número de miembros que se encuentren presentes, debiéndose contar invariablemente con la asistencia de</w:t>
      </w:r>
      <w:r w:rsidR="00DD58D7" w:rsidRPr="00D339C5">
        <w:rPr>
          <w:rFonts w:ascii="Arial" w:hAnsi="Arial" w:cs="Arial"/>
          <w:sz w:val="24"/>
          <w:szCs w:val="24"/>
        </w:rPr>
        <w:t xml:space="preserve"> </w:t>
      </w:r>
      <w:r w:rsidR="00B2786D" w:rsidRPr="00D339C5">
        <w:rPr>
          <w:rFonts w:ascii="Arial" w:hAnsi="Arial" w:cs="Arial"/>
          <w:sz w:val="24"/>
          <w:szCs w:val="24"/>
        </w:rPr>
        <w:t>l</w:t>
      </w:r>
      <w:r w:rsidR="00DD58D7" w:rsidRPr="00D339C5">
        <w:rPr>
          <w:rFonts w:ascii="Arial" w:hAnsi="Arial" w:cs="Arial"/>
          <w:sz w:val="24"/>
          <w:szCs w:val="24"/>
        </w:rPr>
        <w:t>a persona que ocupe la Presidencia y su Secretaría Ejecutiva</w:t>
      </w:r>
      <w:r w:rsidR="00B2786D" w:rsidRPr="00D339C5">
        <w:rPr>
          <w:rFonts w:ascii="Arial" w:hAnsi="Arial" w:cs="Arial"/>
          <w:sz w:val="24"/>
          <w:szCs w:val="24"/>
        </w:rPr>
        <w:t xml:space="preserve">. </w:t>
      </w:r>
      <w:r w:rsidR="00700C6C" w:rsidRPr="00D339C5">
        <w:rPr>
          <w:rFonts w:ascii="Arial" w:hAnsi="Arial" w:cs="Arial"/>
          <w:sz w:val="24"/>
          <w:szCs w:val="24"/>
        </w:rPr>
        <w:t xml:space="preserve"> </w:t>
      </w:r>
    </w:p>
    <w:p w:rsidR="00B2786D" w:rsidRPr="00D339C5" w:rsidRDefault="00B2786D" w:rsidP="00B2786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2786D" w:rsidRPr="00D339C5" w:rsidRDefault="00B2786D" w:rsidP="00B2786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39C5">
        <w:rPr>
          <w:rFonts w:ascii="Arial" w:hAnsi="Arial" w:cs="Arial"/>
          <w:sz w:val="24"/>
          <w:szCs w:val="24"/>
        </w:rPr>
        <w:t>Los acuerdos se tomarán por mayoría de votos de los asistentes. En cas</w:t>
      </w:r>
      <w:r w:rsidR="00DD58D7" w:rsidRPr="00D339C5">
        <w:rPr>
          <w:rFonts w:ascii="Arial" w:hAnsi="Arial" w:cs="Arial"/>
          <w:sz w:val="24"/>
          <w:szCs w:val="24"/>
        </w:rPr>
        <w:t>o de empate, la persona que ocupe la Presidencia</w:t>
      </w:r>
      <w:r w:rsidRPr="00D339C5">
        <w:rPr>
          <w:rFonts w:ascii="Arial" w:hAnsi="Arial" w:cs="Arial"/>
          <w:sz w:val="24"/>
          <w:szCs w:val="24"/>
        </w:rPr>
        <w:t xml:space="preserve"> tendrá voto de calidad.</w:t>
      </w:r>
    </w:p>
    <w:p w:rsidR="00B2786D" w:rsidRPr="00D339C5" w:rsidRDefault="005E10FA" w:rsidP="005E10FA">
      <w:pPr>
        <w:rPr>
          <w:rFonts w:ascii="Arial" w:eastAsia="Times New Roman" w:hAnsi="Arial" w:cs="Arial"/>
          <w:sz w:val="24"/>
          <w:szCs w:val="24"/>
          <w:lang w:eastAsia="es-MX"/>
        </w:rPr>
      </w:pPr>
      <w:r w:rsidRPr="00D339C5">
        <w:rPr>
          <w:rFonts w:ascii="Arial" w:eastAsia="Times New Roman" w:hAnsi="Arial" w:cs="Arial"/>
          <w:sz w:val="24"/>
          <w:szCs w:val="24"/>
          <w:lang w:eastAsia="es-MX"/>
        </w:rPr>
        <w:br w:type="page"/>
      </w:r>
    </w:p>
    <w:p w:rsidR="0040243C" w:rsidRPr="00D339C5" w:rsidRDefault="0040243C" w:rsidP="0040243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339C5">
        <w:rPr>
          <w:rFonts w:ascii="Arial" w:hAnsi="Arial" w:cs="Arial"/>
          <w:b/>
          <w:sz w:val="24"/>
          <w:szCs w:val="24"/>
        </w:rPr>
        <w:lastRenderedPageBreak/>
        <w:t>Capítulo IV</w:t>
      </w:r>
    </w:p>
    <w:p w:rsidR="0040243C" w:rsidRPr="00D339C5" w:rsidRDefault="0040243C" w:rsidP="0040243C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339C5">
        <w:rPr>
          <w:rFonts w:ascii="Arial" w:hAnsi="Arial" w:cs="Arial"/>
          <w:b/>
          <w:sz w:val="24"/>
          <w:szCs w:val="24"/>
        </w:rPr>
        <w:t>Disposiciones Finales</w:t>
      </w:r>
    </w:p>
    <w:p w:rsidR="0040243C" w:rsidRPr="00D339C5" w:rsidRDefault="0040243C" w:rsidP="0040243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0243C" w:rsidRPr="00D339C5" w:rsidRDefault="0040243C" w:rsidP="0040243C">
      <w:pPr>
        <w:spacing w:line="240" w:lineRule="auto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D339C5">
        <w:rPr>
          <w:rFonts w:ascii="Arial" w:hAnsi="Arial" w:cs="Arial"/>
          <w:b/>
          <w:i/>
          <w:sz w:val="20"/>
          <w:szCs w:val="20"/>
        </w:rPr>
        <w:t>Situaciones no previstas</w:t>
      </w:r>
    </w:p>
    <w:p w:rsidR="0040243C" w:rsidRPr="00D339C5" w:rsidRDefault="00AF350E" w:rsidP="0040243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39C5">
        <w:rPr>
          <w:rFonts w:ascii="Arial" w:hAnsi="Arial" w:cs="Arial"/>
          <w:b/>
          <w:sz w:val="24"/>
          <w:szCs w:val="24"/>
        </w:rPr>
        <w:t>Artículo 42</w:t>
      </w:r>
      <w:r w:rsidR="0040243C" w:rsidRPr="00D339C5">
        <w:rPr>
          <w:rFonts w:ascii="Arial" w:hAnsi="Arial" w:cs="Arial"/>
          <w:b/>
          <w:sz w:val="24"/>
          <w:szCs w:val="24"/>
        </w:rPr>
        <w:t>.</w:t>
      </w:r>
      <w:r w:rsidR="0040243C" w:rsidRPr="00D339C5">
        <w:rPr>
          <w:rFonts w:ascii="Arial" w:hAnsi="Arial" w:cs="Arial"/>
          <w:sz w:val="24"/>
          <w:szCs w:val="24"/>
        </w:rPr>
        <w:t xml:space="preserve"> Las situaciones no previstas en los presentes Lineamientos serán resueltas por el Consejo Administrativo del Tribunal. </w:t>
      </w:r>
    </w:p>
    <w:p w:rsidR="0040243C" w:rsidRPr="00D339C5" w:rsidRDefault="0040243C" w:rsidP="0040243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F350E" w:rsidRPr="00D339C5" w:rsidRDefault="00AF350E" w:rsidP="00AF350E">
      <w:pPr>
        <w:spacing w:after="0" w:line="240" w:lineRule="auto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D339C5">
        <w:rPr>
          <w:rFonts w:ascii="Arial" w:hAnsi="Arial" w:cs="Arial"/>
          <w:b/>
          <w:i/>
          <w:sz w:val="20"/>
          <w:szCs w:val="20"/>
        </w:rPr>
        <w:t>Responsabilidades</w:t>
      </w:r>
    </w:p>
    <w:p w:rsidR="00AF350E" w:rsidRPr="00D339C5" w:rsidRDefault="00AF350E" w:rsidP="00AF350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39C5">
        <w:rPr>
          <w:rFonts w:ascii="Arial" w:hAnsi="Arial" w:cs="Arial"/>
          <w:b/>
          <w:sz w:val="24"/>
          <w:szCs w:val="24"/>
        </w:rPr>
        <w:t>Artículo 43.</w:t>
      </w:r>
      <w:r w:rsidRPr="00D339C5">
        <w:rPr>
          <w:rFonts w:ascii="Arial" w:hAnsi="Arial" w:cs="Arial"/>
          <w:sz w:val="24"/>
          <w:szCs w:val="24"/>
        </w:rPr>
        <w:t xml:space="preserve"> El incumplimiento de las disposiciones contenidas en los presentes Lineamientos será sancionado conforme a lo dispuesto por la Ley de Responsabilidades Administrativas para el Estado de Guanajuato.</w:t>
      </w:r>
    </w:p>
    <w:p w:rsidR="00F45687" w:rsidRPr="00D339C5" w:rsidRDefault="00F45687" w:rsidP="0040243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04FB5" w:rsidRPr="00D339C5" w:rsidRDefault="00104FB5" w:rsidP="0040243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0243C" w:rsidRPr="00D339C5" w:rsidRDefault="0040243C" w:rsidP="0040243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n-US" w:eastAsia="es-ES"/>
        </w:rPr>
        <w:t>T R A N S I T O R I O S</w:t>
      </w:r>
    </w:p>
    <w:p w:rsidR="001E7C57" w:rsidRPr="00D339C5" w:rsidRDefault="001E7C57" w:rsidP="00E0249E">
      <w:pPr>
        <w:spacing w:before="240" w:after="101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en-US" w:eastAsia="es-MX"/>
        </w:rPr>
      </w:pPr>
    </w:p>
    <w:p w:rsidR="005E10FA" w:rsidRPr="00D339C5" w:rsidRDefault="005E10FA" w:rsidP="00E0249E">
      <w:pPr>
        <w:spacing w:before="240" w:after="101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en-US" w:eastAsia="es-MX"/>
        </w:rPr>
      </w:pPr>
    </w:p>
    <w:p w:rsidR="006B0BF9" w:rsidRPr="00D339C5" w:rsidRDefault="006B0BF9" w:rsidP="006B0BF9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i/>
          <w:sz w:val="20"/>
          <w:szCs w:val="20"/>
          <w:lang w:eastAsia="es-ES"/>
        </w:rPr>
      </w:pPr>
      <w:r w:rsidRPr="00D339C5">
        <w:rPr>
          <w:rFonts w:ascii="Arial" w:eastAsia="Times New Roman" w:hAnsi="Arial" w:cs="Arial"/>
          <w:b/>
          <w:i/>
          <w:sz w:val="20"/>
          <w:szCs w:val="20"/>
          <w:lang w:eastAsia="es-ES"/>
        </w:rPr>
        <w:t>Vigencia</w:t>
      </w:r>
    </w:p>
    <w:p w:rsidR="006B0BF9" w:rsidRPr="00D339C5" w:rsidRDefault="006B0BF9" w:rsidP="006B0BF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39C5">
        <w:rPr>
          <w:rFonts w:ascii="Arial" w:hAnsi="Arial" w:cs="Arial"/>
          <w:b/>
          <w:sz w:val="24"/>
          <w:szCs w:val="24"/>
        </w:rPr>
        <w:t>Primero.</w:t>
      </w:r>
      <w:r w:rsidRPr="00D339C5">
        <w:rPr>
          <w:rFonts w:ascii="Arial" w:hAnsi="Arial" w:cs="Arial"/>
          <w:sz w:val="24"/>
          <w:szCs w:val="24"/>
        </w:rPr>
        <w:t xml:space="preserve"> </w:t>
      </w:r>
      <w:r w:rsidR="001B71C8" w:rsidRPr="00D339C5">
        <w:rPr>
          <w:rFonts w:ascii="Arial" w:hAnsi="Arial" w:cs="Arial"/>
          <w:sz w:val="24"/>
          <w:szCs w:val="24"/>
        </w:rPr>
        <w:t>Los presentes Lineamientos entrarán en vigor el 1 uno de enero de 2021 dos mil veintiuno.</w:t>
      </w:r>
    </w:p>
    <w:p w:rsidR="001E7C57" w:rsidRPr="00D339C5" w:rsidRDefault="001E7C57" w:rsidP="00E0249E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4C401F" w:rsidRPr="00D339C5" w:rsidRDefault="004C401F" w:rsidP="004C401F">
      <w:pPr>
        <w:spacing w:after="101" w:line="240" w:lineRule="auto"/>
        <w:contextualSpacing/>
        <w:jc w:val="right"/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</w:pPr>
      <w:r w:rsidRPr="00D339C5">
        <w:rPr>
          <w:rFonts w:ascii="Arial" w:eastAsia="Times New Roman" w:hAnsi="Arial" w:cs="Arial"/>
          <w:b/>
          <w:i/>
          <w:sz w:val="20"/>
          <w:szCs w:val="20"/>
          <w:lang w:val="es-ES" w:eastAsia="es-MX"/>
        </w:rPr>
        <w:t>Integración del Comité</w:t>
      </w:r>
    </w:p>
    <w:p w:rsidR="0040243C" w:rsidRPr="00D339C5" w:rsidRDefault="00EA2269" w:rsidP="00E0249E">
      <w:pPr>
        <w:spacing w:after="10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339C5">
        <w:rPr>
          <w:rFonts w:ascii="Arial" w:eastAsia="Times New Roman" w:hAnsi="Arial" w:cs="Arial"/>
          <w:b/>
          <w:sz w:val="24"/>
          <w:szCs w:val="24"/>
          <w:lang w:val="es-ES" w:eastAsia="es-MX"/>
        </w:rPr>
        <w:t>Segundo</w:t>
      </w:r>
      <w:r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. </w:t>
      </w:r>
      <w:r w:rsidR="004C401F" w:rsidRPr="00D339C5">
        <w:rPr>
          <w:rFonts w:ascii="Arial" w:eastAsia="Times New Roman" w:hAnsi="Arial" w:cs="Arial"/>
          <w:sz w:val="24"/>
          <w:szCs w:val="24"/>
          <w:lang w:val="es-ES" w:eastAsia="es-MX"/>
        </w:rPr>
        <w:t>Dentro de</w:t>
      </w:r>
      <w:r w:rsidR="00110CCA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los 120 días siguientes a la entrada en vigor de estos Lineamientos</w:t>
      </w:r>
      <w:r w:rsidR="00DA248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, deberá</w:t>
      </w:r>
      <w:r w:rsidR="00576F62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instalarse el Comité que dispone, así como deberán</w:t>
      </w:r>
      <w:r w:rsidR="00DA248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integrarse los instrumentos de administración de riesgos que prevé. </w:t>
      </w:r>
      <w:r w:rsidR="00E67DA6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El Órgano Interno de Control propondrá </w:t>
      </w:r>
      <w:r w:rsidR="00A43350" w:rsidRPr="00D339C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dentro del mismo plazo la </w:t>
      </w:r>
      <w:r w:rsidR="00E67DA6" w:rsidRPr="00D339C5">
        <w:rPr>
          <w:rFonts w:ascii="Arial" w:eastAsia="Times New Roman" w:hAnsi="Arial" w:cs="Arial"/>
          <w:sz w:val="24"/>
          <w:szCs w:val="24"/>
          <w:lang w:val="es-ES" w:eastAsia="es-MX"/>
        </w:rPr>
        <w:t>capacitación necesaria en la materia</w:t>
      </w:r>
      <w:r w:rsidR="00A43350" w:rsidRPr="00D339C5">
        <w:rPr>
          <w:rFonts w:ascii="Arial" w:eastAsia="Times New Roman" w:hAnsi="Arial" w:cs="Arial"/>
          <w:sz w:val="24"/>
          <w:szCs w:val="24"/>
          <w:lang w:val="es-ES" w:eastAsia="es-MX"/>
        </w:rPr>
        <w:t>.</w:t>
      </w:r>
    </w:p>
    <w:p w:rsidR="0040243C" w:rsidRPr="00D339C5" w:rsidRDefault="0040243C" w:rsidP="0040243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B71C8" w:rsidRPr="00D339C5" w:rsidRDefault="001B71C8" w:rsidP="001B71C8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339C5">
        <w:rPr>
          <w:rFonts w:ascii="Arial" w:eastAsia="Calibri" w:hAnsi="Arial" w:cs="Arial"/>
          <w:sz w:val="24"/>
          <w:szCs w:val="24"/>
        </w:rPr>
        <w:t xml:space="preserve">Dados en la sede de este Tribunal, en la Ciudad de Silao de la Victoria, Guanajuato, a los 20 veinte días del mes de noviembre del año 2020 dos mil veinte. </w:t>
      </w:r>
    </w:p>
    <w:p w:rsidR="0040243C" w:rsidRPr="00D339C5" w:rsidRDefault="0040243C" w:rsidP="0040243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C357A" w:rsidRPr="00D339C5" w:rsidRDefault="00AC357A" w:rsidP="0040243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339C5" w:rsidRPr="00D339C5" w:rsidTr="00A97220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40243C" w:rsidRPr="00D339C5" w:rsidRDefault="0040243C" w:rsidP="00A97220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9C5">
              <w:rPr>
                <w:rFonts w:ascii="Arial" w:hAnsi="Arial" w:cs="Arial"/>
                <w:b/>
                <w:sz w:val="24"/>
                <w:szCs w:val="24"/>
              </w:rPr>
              <w:t>Magistrado de la Primera Sala y Presidente del Tribunal</w:t>
            </w:r>
          </w:p>
          <w:p w:rsidR="0040243C" w:rsidRPr="00D339C5" w:rsidRDefault="0040243C" w:rsidP="00A9722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43C" w:rsidRPr="00D339C5" w:rsidRDefault="0040243C" w:rsidP="00A9722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5E86" w:rsidRPr="00D339C5" w:rsidRDefault="00905E86" w:rsidP="00A9722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5E86" w:rsidRPr="00D339C5" w:rsidRDefault="00905E86" w:rsidP="00A9722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43C" w:rsidRPr="00D339C5" w:rsidRDefault="0040243C" w:rsidP="00A9722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43C" w:rsidRPr="00D339C5" w:rsidRDefault="0040243C" w:rsidP="00A9722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9C5">
              <w:rPr>
                <w:rFonts w:ascii="Arial" w:hAnsi="Arial" w:cs="Arial"/>
                <w:sz w:val="24"/>
                <w:szCs w:val="24"/>
              </w:rPr>
              <w:t>Gerardo Arroyo Figueroa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40243C" w:rsidRPr="00D339C5" w:rsidRDefault="0040243C" w:rsidP="00A97220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9C5">
              <w:rPr>
                <w:rFonts w:ascii="Arial" w:hAnsi="Arial" w:cs="Arial"/>
                <w:b/>
                <w:sz w:val="24"/>
                <w:szCs w:val="24"/>
              </w:rPr>
              <w:t>Magistrado de la Segunda Sala</w:t>
            </w:r>
          </w:p>
          <w:p w:rsidR="0040243C" w:rsidRPr="00D339C5" w:rsidRDefault="0040243C" w:rsidP="00A9722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43C" w:rsidRPr="00D339C5" w:rsidRDefault="0040243C" w:rsidP="00A9722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43C" w:rsidRPr="00D339C5" w:rsidRDefault="0040243C" w:rsidP="00A9722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5E86" w:rsidRPr="00D339C5" w:rsidRDefault="00905E86" w:rsidP="00A9722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5E86" w:rsidRPr="00D339C5" w:rsidRDefault="00905E86" w:rsidP="00A9722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43C" w:rsidRPr="00D339C5" w:rsidRDefault="0040243C" w:rsidP="00A9722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43C" w:rsidRPr="00D339C5" w:rsidRDefault="0040243C" w:rsidP="00A9722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39C5">
              <w:rPr>
                <w:rFonts w:ascii="Arial" w:hAnsi="Arial" w:cs="Arial"/>
                <w:sz w:val="24"/>
                <w:szCs w:val="24"/>
              </w:rPr>
              <w:t>Eliverio</w:t>
            </w:r>
            <w:proofErr w:type="spellEnd"/>
            <w:r w:rsidRPr="00D339C5">
              <w:rPr>
                <w:rFonts w:ascii="Arial" w:hAnsi="Arial" w:cs="Arial"/>
                <w:sz w:val="24"/>
                <w:szCs w:val="24"/>
              </w:rPr>
              <w:t xml:space="preserve"> García Monzón</w:t>
            </w:r>
          </w:p>
        </w:tc>
      </w:tr>
      <w:tr w:rsidR="00D339C5" w:rsidRPr="00D339C5" w:rsidTr="00A97220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40243C" w:rsidRPr="00D339C5" w:rsidRDefault="0040243C" w:rsidP="00A9722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357A" w:rsidRPr="00D339C5" w:rsidRDefault="00AC357A" w:rsidP="00A9722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357A" w:rsidRPr="00D339C5" w:rsidRDefault="00AC357A" w:rsidP="00A9722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43C" w:rsidRPr="00D339C5" w:rsidRDefault="0040243C" w:rsidP="00A97220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9C5">
              <w:rPr>
                <w:rFonts w:ascii="Arial" w:hAnsi="Arial" w:cs="Arial"/>
                <w:b/>
                <w:sz w:val="24"/>
                <w:szCs w:val="24"/>
              </w:rPr>
              <w:lastRenderedPageBreak/>
              <w:t>Magistrada de la Tercera Sala</w:t>
            </w:r>
          </w:p>
          <w:p w:rsidR="0040243C" w:rsidRPr="00D339C5" w:rsidRDefault="0040243C" w:rsidP="00A9722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43C" w:rsidRPr="00D339C5" w:rsidRDefault="0040243C" w:rsidP="00A9722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5E86" w:rsidRPr="00D339C5" w:rsidRDefault="00905E86" w:rsidP="00A9722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5E86" w:rsidRPr="00D339C5" w:rsidRDefault="00905E86" w:rsidP="00A9722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43C" w:rsidRPr="00D339C5" w:rsidRDefault="0040243C" w:rsidP="00A9722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43C" w:rsidRPr="00D339C5" w:rsidRDefault="0040243C" w:rsidP="00A9722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9C5">
              <w:rPr>
                <w:rFonts w:ascii="Arial" w:hAnsi="Arial" w:cs="Arial"/>
                <w:sz w:val="24"/>
                <w:szCs w:val="24"/>
              </w:rPr>
              <w:t xml:space="preserve">Antonia Guillermina </w:t>
            </w:r>
            <w:proofErr w:type="spellStart"/>
            <w:r w:rsidRPr="00D339C5">
              <w:rPr>
                <w:rFonts w:ascii="Arial" w:hAnsi="Arial" w:cs="Arial"/>
                <w:sz w:val="24"/>
                <w:szCs w:val="24"/>
              </w:rPr>
              <w:t>Valdovino</w:t>
            </w:r>
            <w:proofErr w:type="spellEnd"/>
            <w:r w:rsidRPr="00D339C5">
              <w:rPr>
                <w:rFonts w:ascii="Arial" w:hAnsi="Arial" w:cs="Arial"/>
                <w:sz w:val="24"/>
                <w:szCs w:val="24"/>
              </w:rPr>
              <w:t xml:space="preserve"> Guzmán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40243C" w:rsidRPr="00D339C5" w:rsidRDefault="0040243C" w:rsidP="00A9722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357A" w:rsidRPr="00D339C5" w:rsidRDefault="00AC357A" w:rsidP="00A9722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357A" w:rsidRPr="00D339C5" w:rsidRDefault="00AC357A" w:rsidP="00A9722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43C" w:rsidRPr="00D339C5" w:rsidRDefault="0040243C" w:rsidP="00A97220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9C5">
              <w:rPr>
                <w:rFonts w:ascii="Arial" w:hAnsi="Arial" w:cs="Arial"/>
                <w:b/>
                <w:sz w:val="24"/>
                <w:szCs w:val="24"/>
              </w:rPr>
              <w:lastRenderedPageBreak/>
              <w:t>Magistrado de la Cuarta Sala</w:t>
            </w:r>
          </w:p>
          <w:p w:rsidR="0040243C" w:rsidRPr="00D339C5" w:rsidRDefault="0040243C" w:rsidP="00A9722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43C" w:rsidRPr="00D339C5" w:rsidRDefault="0040243C" w:rsidP="00A9722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5E86" w:rsidRPr="00D339C5" w:rsidRDefault="00905E86" w:rsidP="00A9722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5E86" w:rsidRPr="00D339C5" w:rsidRDefault="00905E86" w:rsidP="00A9722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43C" w:rsidRPr="00D339C5" w:rsidRDefault="0040243C" w:rsidP="00A9722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43C" w:rsidRPr="00D339C5" w:rsidRDefault="0040243C" w:rsidP="00A9722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9C5">
              <w:rPr>
                <w:rFonts w:ascii="Arial" w:hAnsi="Arial" w:cs="Arial"/>
                <w:sz w:val="24"/>
                <w:szCs w:val="24"/>
              </w:rPr>
              <w:t>José Cuauhtémoc Chávez Muñoz</w:t>
            </w:r>
          </w:p>
        </w:tc>
      </w:tr>
      <w:tr w:rsidR="00D339C5" w:rsidRPr="00D339C5" w:rsidTr="00A97220">
        <w:tc>
          <w:tcPr>
            <w:tcW w:w="8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43C" w:rsidRPr="00D339C5" w:rsidRDefault="0040243C" w:rsidP="00A9722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43C" w:rsidRPr="00D339C5" w:rsidRDefault="0040243C" w:rsidP="00A97220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9C5">
              <w:rPr>
                <w:rFonts w:ascii="Arial" w:hAnsi="Arial" w:cs="Arial"/>
                <w:b/>
                <w:sz w:val="24"/>
                <w:szCs w:val="24"/>
              </w:rPr>
              <w:t>Magistrado de la Sala Especializada</w:t>
            </w:r>
          </w:p>
          <w:p w:rsidR="0040243C" w:rsidRPr="00D339C5" w:rsidRDefault="0040243C" w:rsidP="00A9722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43C" w:rsidRPr="00D339C5" w:rsidRDefault="0040243C" w:rsidP="00A9722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5E86" w:rsidRPr="00D339C5" w:rsidRDefault="00905E86" w:rsidP="00A9722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5E86" w:rsidRPr="00D339C5" w:rsidRDefault="00905E86" w:rsidP="00A9722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43C" w:rsidRPr="00D339C5" w:rsidRDefault="0040243C" w:rsidP="00A9722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43C" w:rsidRPr="00D339C5" w:rsidRDefault="0040243C" w:rsidP="00A9722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9C5">
              <w:rPr>
                <w:rFonts w:ascii="Arial" w:hAnsi="Arial" w:cs="Arial"/>
                <w:sz w:val="24"/>
                <w:szCs w:val="24"/>
              </w:rPr>
              <w:t>Arturo Lara Martínez</w:t>
            </w:r>
          </w:p>
        </w:tc>
      </w:tr>
      <w:tr w:rsidR="0040243C" w:rsidRPr="00D339C5" w:rsidTr="00A97220">
        <w:tc>
          <w:tcPr>
            <w:tcW w:w="8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43C" w:rsidRPr="00D339C5" w:rsidRDefault="0040243C" w:rsidP="00A9722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43C" w:rsidRPr="00D339C5" w:rsidRDefault="0040243C" w:rsidP="00A97220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9C5">
              <w:rPr>
                <w:rFonts w:ascii="Arial" w:hAnsi="Arial" w:cs="Arial"/>
                <w:b/>
                <w:sz w:val="24"/>
                <w:szCs w:val="24"/>
              </w:rPr>
              <w:t>Secretaria Ejecutiva del Consejo Administrativo del Tribunal</w:t>
            </w:r>
          </w:p>
          <w:p w:rsidR="0040243C" w:rsidRPr="00D339C5" w:rsidRDefault="0040243C" w:rsidP="00A9722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43C" w:rsidRPr="00D339C5" w:rsidRDefault="0040243C" w:rsidP="00A9722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5E86" w:rsidRPr="00D339C5" w:rsidRDefault="00905E86" w:rsidP="00A9722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5E86" w:rsidRPr="00D339C5" w:rsidRDefault="00905E86" w:rsidP="00A9722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43C" w:rsidRPr="00D339C5" w:rsidRDefault="0040243C" w:rsidP="00A9722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43C" w:rsidRPr="00D339C5" w:rsidRDefault="0040243C" w:rsidP="00A9722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9C5">
              <w:rPr>
                <w:rFonts w:ascii="Arial" w:hAnsi="Arial" w:cs="Arial"/>
                <w:sz w:val="24"/>
                <w:szCs w:val="24"/>
              </w:rPr>
              <w:t>Marisol Hernández Pérez</w:t>
            </w:r>
          </w:p>
        </w:tc>
      </w:tr>
    </w:tbl>
    <w:p w:rsidR="0040243C" w:rsidRPr="00D339C5" w:rsidRDefault="0040243C" w:rsidP="0040243C">
      <w:pPr>
        <w:spacing w:line="240" w:lineRule="auto"/>
        <w:contextualSpacing/>
        <w:jc w:val="both"/>
        <w:rPr>
          <w:rFonts w:ascii="Arial" w:hAnsi="Arial" w:cs="Arial"/>
        </w:rPr>
      </w:pPr>
    </w:p>
    <w:p w:rsidR="009A5FAD" w:rsidRPr="00D339C5" w:rsidRDefault="009A5FAD" w:rsidP="0040243C">
      <w:pPr>
        <w:spacing w:after="10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9A5FAD" w:rsidRPr="00D339C5" w:rsidSect="00E0249E">
      <w:pgSz w:w="12240" w:h="15840" w:code="1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353" w:rsidRDefault="00F14353" w:rsidP="00A253DE">
      <w:pPr>
        <w:spacing w:after="0" w:line="240" w:lineRule="auto"/>
      </w:pPr>
      <w:r>
        <w:separator/>
      </w:r>
    </w:p>
  </w:endnote>
  <w:endnote w:type="continuationSeparator" w:id="0">
    <w:p w:rsidR="00F14353" w:rsidRDefault="00F14353" w:rsidP="00A2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nga">
    <w:altName w:val="Gadugi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353" w:rsidRDefault="00F14353" w:rsidP="00A253DE">
      <w:pPr>
        <w:spacing w:after="0" w:line="240" w:lineRule="auto"/>
      </w:pPr>
      <w:r>
        <w:separator/>
      </w:r>
    </w:p>
  </w:footnote>
  <w:footnote w:type="continuationSeparator" w:id="0">
    <w:p w:rsidR="00F14353" w:rsidRDefault="00F14353" w:rsidP="00A253DE">
      <w:pPr>
        <w:spacing w:after="0" w:line="240" w:lineRule="auto"/>
      </w:pPr>
      <w:r>
        <w:continuationSeparator/>
      </w:r>
    </w:p>
  </w:footnote>
  <w:footnote w:id="1">
    <w:p w:rsidR="00A253DE" w:rsidRPr="00A253DE" w:rsidRDefault="00A253DE" w:rsidP="00A253DE">
      <w:pPr>
        <w:pStyle w:val="Textonotapie"/>
        <w:jc w:val="both"/>
        <w:rPr>
          <w:rFonts w:ascii="Arial" w:hAnsi="Arial" w:cs="Arial"/>
          <w:lang w:val="es-ES"/>
        </w:rPr>
      </w:pPr>
      <w:r w:rsidRPr="00A253DE">
        <w:rPr>
          <w:rStyle w:val="Refdenotaalpie"/>
          <w:rFonts w:ascii="Arial" w:hAnsi="Arial" w:cs="Arial"/>
        </w:rPr>
        <w:footnoteRef/>
      </w:r>
      <w:r w:rsidRPr="00A253DE">
        <w:rPr>
          <w:rFonts w:ascii="Arial" w:hAnsi="Arial" w:cs="Arial"/>
        </w:rPr>
        <w:t xml:space="preserve"> Publicados en el Periódico Oficial del Gobierno del Estado de Guanajuato número 250, segunda parte, el 15 de diciembre de 2020.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69"/>
    <w:rsid w:val="00004954"/>
    <w:rsid w:val="00005DC9"/>
    <w:rsid w:val="00006269"/>
    <w:rsid w:val="00023617"/>
    <w:rsid w:val="00035050"/>
    <w:rsid w:val="00035ADB"/>
    <w:rsid w:val="00043909"/>
    <w:rsid w:val="00054103"/>
    <w:rsid w:val="00054DF1"/>
    <w:rsid w:val="00055F9F"/>
    <w:rsid w:val="000573C6"/>
    <w:rsid w:val="00062300"/>
    <w:rsid w:val="00062E36"/>
    <w:rsid w:val="000636E4"/>
    <w:rsid w:val="00065F16"/>
    <w:rsid w:val="00085B36"/>
    <w:rsid w:val="00090310"/>
    <w:rsid w:val="00090EE1"/>
    <w:rsid w:val="000936E4"/>
    <w:rsid w:val="000939C9"/>
    <w:rsid w:val="000971D8"/>
    <w:rsid w:val="00097234"/>
    <w:rsid w:val="000A070D"/>
    <w:rsid w:val="000A1854"/>
    <w:rsid w:val="000A4294"/>
    <w:rsid w:val="000A6206"/>
    <w:rsid w:val="000A6ED0"/>
    <w:rsid w:val="000A7D1A"/>
    <w:rsid w:val="000B65FD"/>
    <w:rsid w:val="000B776D"/>
    <w:rsid w:val="000C0AAC"/>
    <w:rsid w:val="000C2C6B"/>
    <w:rsid w:val="000C3510"/>
    <w:rsid w:val="000D0FB9"/>
    <w:rsid w:val="000D38D7"/>
    <w:rsid w:val="000D4984"/>
    <w:rsid w:val="000D4B05"/>
    <w:rsid w:val="000F219C"/>
    <w:rsid w:val="000F24C5"/>
    <w:rsid w:val="001040DD"/>
    <w:rsid w:val="00104FB5"/>
    <w:rsid w:val="00110CCA"/>
    <w:rsid w:val="001146F4"/>
    <w:rsid w:val="0012088C"/>
    <w:rsid w:val="00121F4A"/>
    <w:rsid w:val="0012261C"/>
    <w:rsid w:val="00122AD6"/>
    <w:rsid w:val="001235BD"/>
    <w:rsid w:val="00124A88"/>
    <w:rsid w:val="00127961"/>
    <w:rsid w:val="00132F89"/>
    <w:rsid w:val="00136E05"/>
    <w:rsid w:val="00140734"/>
    <w:rsid w:val="00140F83"/>
    <w:rsid w:val="00144E07"/>
    <w:rsid w:val="001510D0"/>
    <w:rsid w:val="00152BC3"/>
    <w:rsid w:val="0015377E"/>
    <w:rsid w:val="00156C6D"/>
    <w:rsid w:val="00176A1E"/>
    <w:rsid w:val="00186C84"/>
    <w:rsid w:val="00190953"/>
    <w:rsid w:val="00195126"/>
    <w:rsid w:val="00195214"/>
    <w:rsid w:val="001958A8"/>
    <w:rsid w:val="00196B05"/>
    <w:rsid w:val="001A1E91"/>
    <w:rsid w:val="001A2A31"/>
    <w:rsid w:val="001B0F1D"/>
    <w:rsid w:val="001B71C8"/>
    <w:rsid w:val="001C1D2D"/>
    <w:rsid w:val="001E7C57"/>
    <w:rsid w:val="001F522F"/>
    <w:rsid w:val="0020077B"/>
    <w:rsid w:val="00211DB7"/>
    <w:rsid w:val="00216C47"/>
    <w:rsid w:val="00221F54"/>
    <w:rsid w:val="00230BE8"/>
    <w:rsid w:val="002322DC"/>
    <w:rsid w:val="00236488"/>
    <w:rsid w:val="00237386"/>
    <w:rsid w:val="002529C5"/>
    <w:rsid w:val="00252C47"/>
    <w:rsid w:val="00267238"/>
    <w:rsid w:val="002756D4"/>
    <w:rsid w:val="0028176E"/>
    <w:rsid w:val="002834F3"/>
    <w:rsid w:val="0028530F"/>
    <w:rsid w:val="002B74EF"/>
    <w:rsid w:val="002C0289"/>
    <w:rsid w:val="002C3A8D"/>
    <w:rsid w:val="002E55E4"/>
    <w:rsid w:val="002E6EA1"/>
    <w:rsid w:val="002F0663"/>
    <w:rsid w:val="002F7B93"/>
    <w:rsid w:val="003019AF"/>
    <w:rsid w:val="0030289F"/>
    <w:rsid w:val="003043B9"/>
    <w:rsid w:val="003143BE"/>
    <w:rsid w:val="00321A19"/>
    <w:rsid w:val="003247D2"/>
    <w:rsid w:val="003304A6"/>
    <w:rsid w:val="0033091C"/>
    <w:rsid w:val="00331052"/>
    <w:rsid w:val="003314A8"/>
    <w:rsid w:val="00332552"/>
    <w:rsid w:val="00336827"/>
    <w:rsid w:val="00336D05"/>
    <w:rsid w:val="0034167B"/>
    <w:rsid w:val="00345CA5"/>
    <w:rsid w:val="003464D1"/>
    <w:rsid w:val="003476D6"/>
    <w:rsid w:val="00351E29"/>
    <w:rsid w:val="003553E1"/>
    <w:rsid w:val="00360C99"/>
    <w:rsid w:val="00364317"/>
    <w:rsid w:val="00365A53"/>
    <w:rsid w:val="003767EA"/>
    <w:rsid w:val="003819F7"/>
    <w:rsid w:val="0039069A"/>
    <w:rsid w:val="00395C3C"/>
    <w:rsid w:val="003A0A07"/>
    <w:rsid w:val="003A5FEF"/>
    <w:rsid w:val="003B0061"/>
    <w:rsid w:val="003B0536"/>
    <w:rsid w:val="003B650A"/>
    <w:rsid w:val="003E23A7"/>
    <w:rsid w:val="003E79C9"/>
    <w:rsid w:val="003F10C5"/>
    <w:rsid w:val="003F12E7"/>
    <w:rsid w:val="0040243C"/>
    <w:rsid w:val="004127F4"/>
    <w:rsid w:val="00417B37"/>
    <w:rsid w:val="0042148B"/>
    <w:rsid w:val="00421FA8"/>
    <w:rsid w:val="004226D8"/>
    <w:rsid w:val="004253D3"/>
    <w:rsid w:val="00436FB3"/>
    <w:rsid w:val="004409C9"/>
    <w:rsid w:val="00457D1F"/>
    <w:rsid w:val="004653AF"/>
    <w:rsid w:val="0046631C"/>
    <w:rsid w:val="00467048"/>
    <w:rsid w:val="00475AF9"/>
    <w:rsid w:val="00477E4A"/>
    <w:rsid w:val="00491505"/>
    <w:rsid w:val="00492ABC"/>
    <w:rsid w:val="004957AB"/>
    <w:rsid w:val="00496002"/>
    <w:rsid w:val="004A738B"/>
    <w:rsid w:val="004B36FD"/>
    <w:rsid w:val="004B42BC"/>
    <w:rsid w:val="004C01BF"/>
    <w:rsid w:val="004C09E7"/>
    <w:rsid w:val="004C3CEA"/>
    <w:rsid w:val="004C401F"/>
    <w:rsid w:val="004D3CC9"/>
    <w:rsid w:val="004E4F8F"/>
    <w:rsid w:val="004E5F9E"/>
    <w:rsid w:val="004F0CE1"/>
    <w:rsid w:val="00506AFC"/>
    <w:rsid w:val="00512626"/>
    <w:rsid w:val="00514A68"/>
    <w:rsid w:val="00515BAB"/>
    <w:rsid w:val="00522F1E"/>
    <w:rsid w:val="005230FE"/>
    <w:rsid w:val="00523510"/>
    <w:rsid w:val="00526D11"/>
    <w:rsid w:val="00526DF1"/>
    <w:rsid w:val="00554F93"/>
    <w:rsid w:val="005560D0"/>
    <w:rsid w:val="005571D7"/>
    <w:rsid w:val="005614EC"/>
    <w:rsid w:val="0057069B"/>
    <w:rsid w:val="00576F62"/>
    <w:rsid w:val="00581E43"/>
    <w:rsid w:val="00586A90"/>
    <w:rsid w:val="005934B5"/>
    <w:rsid w:val="00595380"/>
    <w:rsid w:val="005A286A"/>
    <w:rsid w:val="005A7FDD"/>
    <w:rsid w:val="005B46F7"/>
    <w:rsid w:val="005C3203"/>
    <w:rsid w:val="005C5569"/>
    <w:rsid w:val="005D0E46"/>
    <w:rsid w:val="005D5170"/>
    <w:rsid w:val="005E10FA"/>
    <w:rsid w:val="005E74CD"/>
    <w:rsid w:val="005F1054"/>
    <w:rsid w:val="005F11D9"/>
    <w:rsid w:val="006077BE"/>
    <w:rsid w:val="006112D3"/>
    <w:rsid w:val="00613794"/>
    <w:rsid w:val="00627FDB"/>
    <w:rsid w:val="0063037B"/>
    <w:rsid w:val="00635329"/>
    <w:rsid w:val="00635C53"/>
    <w:rsid w:val="0064734E"/>
    <w:rsid w:val="00651DB2"/>
    <w:rsid w:val="00656AF3"/>
    <w:rsid w:val="00663657"/>
    <w:rsid w:val="00666C83"/>
    <w:rsid w:val="00666DF9"/>
    <w:rsid w:val="0067503F"/>
    <w:rsid w:val="0068090A"/>
    <w:rsid w:val="00685A74"/>
    <w:rsid w:val="00690C82"/>
    <w:rsid w:val="00697D93"/>
    <w:rsid w:val="006A1AA4"/>
    <w:rsid w:val="006A2B22"/>
    <w:rsid w:val="006A2C21"/>
    <w:rsid w:val="006A48C6"/>
    <w:rsid w:val="006B09E6"/>
    <w:rsid w:val="006B0BF9"/>
    <w:rsid w:val="006B2EFE"/>
    <w:rsid w:val="006B4A60"/>
    <w:rsid w:val="006C3798"/>
    <w:rsid w:val="006C5C53"/>
    <w:rsid w:val="006D369A"/>
    <w:rsid w:val="006E0E84"/>
    <w:rsid w:val="006E318B"/>
    <w:rsid w:val="006F451E"/>
    <w:rsid w:val="006F5EE2"/>
    <w:rsid w:val="007003F1"/>
    <w:rsid w:val="00700C6C"/>
    <w:rsid w:val="0070273A"/>
    <w:rsid w:val="00712740"/>
    <w:rsid w:val="00736C13"/>
    <w:rsid w:val="00745825"/>
    <w:rsid w:val="007507F0"/>
    <w:rsid w:val="00761F7F"/>
    <w:rsid w:val="00763F1C"/>
    <w:rsid w:val="007657CE"/>
    <w:rsid w:val="00795DF5"/>
    <w:rsid w:val="00797544"/>
    <w:rsid w:val="007A1208"/>
    <w:rsid w:val="007A6194"/>
    <w:rsid w:val="007B6CC4"/>
    <w:rsid w:val="007B73FC"/>
    <w:rsid w:val="007D26C9"/>
    <w:rsid w:val="007D300C"/>
    <w:rsid w:val="007D5728"/>
    <w:rsid w:val="007E0D64"/>
    <w:rsid w:val="007E6F87"/>
    <w:rsid w:val="007E7548"/>
    <w:rsid w:val="007F46D3"/>
    <w:rsid w:val="007F58FB"/>
    <w:rsid w:val="007F6719"/>
    <w:rsid w:val="0080184C"/>
    <w:rsid w:val="0082753B"/>
    <w:rsid w:val="008333AD"/>
    <w:rsid w:val="00833CF0"/>
    <w:rsid w:val="008340E0"/>
    <w:rsid w:val="00840764"/>
    <w:rsid w:val="00842163"/>
    <w:rsid w:val="00845ADA"/>
    <w:rsid w:val="008555B3"/>
    <w:rsid w:val="008B01E6"/>
    <w:rsid w:val="008C11B7"/>
    <w:rsid w:val="008C1C66"/>
    <w:rsid w:val="008C2DC0"/>
    <w:rsid w:val="008C5CC7"/>
    <w:rsid w:val="008C6627"/>
    <w:rsid w:val="008D0067"/>
    <w:rsid w:val="008D00B2"/>
    <w:rsid w:val="008D3E92"/>
    <w:rsid w:val="008D73F8"/>
    <w:rsid w:val="008E1306"/>
    <w:rsid w:val="008E1931"/>
    <w:rsid w:val="008E4E3E"/>
    <w:rsid w:val="008E6AF4"/>
    <w:rsid w:val="008E6B78"/>
    <w:rsid w:val="008E73FA"/>
    <w:rsid w:val="008E759E"/>
    <w:rsid w:val="008E75C6"/>
    <w:rsid w:val="008F0F1B"/>
    <w:rsid w:val="009014DE"/>
    <w:rsid w:val="00902040"/>
    <w:rsid w:val="00902FC2"/>
    <w:rsid w:val="00905E86"/>
    <w:rsid w:val="00911986"/>
    <w:rsid w:val="00913454"/>
    <w:rsid w:val="00932957"/>
    <w:rsid w:val="0093470D"/>
    <w:rsid w:val="009359FD"/>
    <w:rsid w:val="009445C1"/>
    <w:rsid w:val="00944E5A"/>
    <w:rsid w:val="00947A77"/>
    <w:rsid w:val="00947F1A"/>
    <w:rsid w:val="0095352C"/>
    <w:rsid w:val="0096130C"/>
    <w:rsid w:val="0096686E"/>
    <w:rsid w:val="0097102F"/>
    <w:rsid w:val="00977F14"/>
    <w:rsid w:val="00985A8A"/>
    <w:rsid w:val="0098789F"/>
    <w:rsid w:val="009911FD"/>
    <w:rsid w:val="0099279A"/>
    <w:rsid w:val="00994D8B"/>
    <w:rsid w:val="009A174D"/>
    <w:rsid w:val="009A5FAD"/>
    <w:rsid w:val="009B3E0A"/>
    <w:rsid w:val="009B740A"/>
    <w:rsid w:val="009B7877"/>
    <w:rsid w:val="009C3F91"/>
    <w:rsid w:val="009C478F"/>
    <w:rsid w:val="009E46FC"/>
    <w:rsid w:val="009E66A8"/>
    <w:rsid w:val="009F189B"/>
    <w:rsid w:val="009F2C40"/>
    <w:rsid w:val="009F6F44"/>
    <w:rsid w:val="009F7BB0"/>
    <w:rsid w:val="00A00A42"/>
    <w:rsid w:val="00A042D4"/>
    <w:rsid w:val="00A10C4A"/>
    <w:rsid w:val="00A253DE"/>
    <w:rsid w:val="00A26009"/>
    <w:rsid w:val="00A27DF9"/>
    <w:rsid w:val="00A31B0A"/>
    <w:rsid w:val="00A31DFB"/>
    <w:rsid w:val="00A33133"/>
    <w:rsid w:val="00A40341"/>
    <w:rsid w:val="00A43350"/>
    <w:rsid w:val="00A46501"/>
    <w:rsid w:val="00A46BB3"/>
    <w:rsid w:val="00A46DB0"/>
    <w:rsid w:val="00A57FD5"/>
    <w:rsid w:val="00A64D5C"/>
    <w:rsid w:val="00A721C0"/>
    <w:rsid w:val="00A73B3E"/>
    <w:rsid w:val="00A9186D"/>
    <w:rsid w:val="00A92780"/>
    <w:rsid w:val="00A97220"/>
    <w:rsid w:val="00A97315"/>
    <w:rsid w:val="00AA47BE"/>
    <w:rsid w:val="00AA4ACF"/>
    <w:rsid w:val="00AA4C52"/>
    <w:rsid w:val="00AC3122"/>
    <w:rsid w:val="00AC357A"/>
    <w:rsid w:val="00AC6ECE"/>
    <w:rsid w:val="00AD696B"/>
    <w:rsid w:val="00AD79F6"/>
    <w:rsid w:val="00AE3CB4"/>
    <w:rsid w:val="00AF1553"/>
    <w:rsid w:val="00AF350E"/>
    <w:rsid w:val="00B00E4A"/>
    <w:rsid w:val="00B27654"/>
    <w:rsid w:val="00B2786D"/>
    <w:rsid w:val="00B27A47"/>
    <w:rsid w:val="00B350A5"/>
    <w:rsid w:val="00B353F0"/>
    <w:rsid w:val="00B36785"/>
    <w:rsid w:val="00B47091"/>
    <w:rsid w:val="00B542C6"/>
    <w:rsid w:val="00B54859"/>
    <w:rsid w:val="00B665E9"/>
    <w:rsid w:val="00B9110E"/>
    <w:rsid w:val="00B920CF"/>
    <w:rsid w:val="00BA06C3"/>
    <w:rsid w:val="00BA120E"/>
    <w:rsid w:val="00BA278A"/>
    <w:rsid w:val="00BA4E45"/>
    <w:rsid w:val="00BA5EAB"/>
    <w:rsid w:val="00BB3D48"/>
    <w:rsid w:val="00BC6C50"/>
    <w:rsid w:val="00BD362E"/>
    <w:rsid w:val="00BF27AD"/>
    <w:rsid w:val="00BF5F81"/>
    <w:rsid w:val="00C10616"/>
    <w:rsid w:val="00C11A67"/>
    <w:rsid w:val="00C14B97"/>
    <w:rsid w:val="00C24C11"/>
    <w:rsid w:val="00C304DA"/>
    <w:rsid w:val="00C46CE7"/>
    <w:rsid w:val="00C471BB"/>
    <w:rsid w:val="00C47555"/>
    <w:rsid w:val="00C73888"/>
    <w:rsid w:val="00C77598"/>
    <w:rsid w:val="00C808B5"/>
    <w:rsid w:val="00C80F49"/>
    <w:rsid w:val="00C838F3"/>
    <w:rsid w:val="00C97695"/>
    <w:rsid w:val="00CA26B3"/>
    <w:rsid w:val="00CA6B97"/>
    <w:rsid w:val="00CB41E7"/>
    <w:rsid w:val="00CB464A"/>
    <w:rsid w:val="00CB4762"/>
    <w:rsid w:val="00CB5F3F"/>
    <w:rsid w:val="00CC1BBD"/>
    <w:rsid w:val="00CC2399"/>
    <w:rsid w:val="00CC524C"/>
    <w:rsid w:val="00CC7952"/>
    <w:rsid w:val="00CD491A"/>
    <w:rsid w:val="00CD4A7E"/>
    <w:rsid w:val="00D10D03"/>
    <w:rsid w:val="00D159C2"/>
    <w:rsid w:val="00D15C67"/>
    <w:rsid w:val="00D2270B"/>
    <w:rsid w:val="00D24239"/>
    <w:rsid w:val="00D2675E"/>
    <w:rsid w:val="00D26EC8"/>
    <w:rsid w:val="00D339C5"/>
    <w:rsid w:val="00D33B4C"/>
    <w:rsid w:val="00D41D35"/>
    <w:rsid w:val="00D478BA"/>
    <w:rsid w:val="00D540C6"/>
    <w:rsid w:val="00D5591F"/>
    <w:rsid w:val="00D57396"/>
    <w:rsid w:val="00D66401"/>
    <w:rsid w:val="00D723CA"/>
    <w:rsid w:val="00D74CD6"/>
    <w:rsid w:val="00D76DE8"/>
    <w:rsid w:val="00DA2480"/>
    <w:rsid w:val="00DA2AE1"/>
    <w:rsid w:val="00DA436D"/>
    <w:rsid w:val="00DB0706"/>
    <w:rsid w:val="00DB0C6E"/>
    <w:rsid w:val="00DB471E"/>
    <w:rsid w:val="00DB5132"/>
    <w:rsid w:val="00DD4153"/>
    <w:rsid w:val="00DD58D7"/>
    <w:rsid w:val="00DD61FF"/>
    <w:rsid w:val="00DE08D8"/>
    <w:rsid w:val="00DE6F6F"/>
    <w:rsid w:val="00DF5231"/>
    <w:rsid w:val="00DF6F56"/>
    <w:rsid w:val="00E0249E"/>
    <w:rsid w:val="00E02BB6"/>
    <w:rsid w:val="00E053D9"/>
    <w:rsid w:val="00E2623B"/>
    <w:rsid w:val="00E27B40"/>
    <w:rsid w:val="00E31550"/>
    <w:rsid w:val="00E31715"/>
    <w:rsid w:val="00E3515C"/>
    <w:rsid w:val="00E47EC8"/>
    <w:rsid w:val="00E5364F"/>
    <w:rsid w:val="00E55E90"/>
    <w:rsid w:val="00E63049"/>
    <w:rsid w:val="00E67DA6"/>
    <w:rsid w:val="00E719C9"/>
    <w:rsid w:val="00E71CB8"/>
    <w:rsid w:val="00E74E9C"/>
    <w:rsid w:val="00E758BD"/>
    <w:rsid w:val="00E76674"/>
    <w:rsid w:val="00E87B1D"/>
    <w:rsid w:val="00E91129"/>
    <w:rsid w:val="00E92289"/>
    <w:rsid w:val="00EA2269"/>
    <w:rsid w:val="00EA3B15"/>
    <w:rsid w:val="00EA419B"/>
    <w:rsid w:val="00EA50C2"/>
    <w:rsid w:val="00EA6F2F"/>
    <w:rsid w:val="00EA710A"/>
    <w:rsid w:val="00EB4B7C"/>
    <w:rsid w:val="00EC53FB"/>
    <w:rsid w:val="00ED2E6F"/>
    <w:rsid w:val="00EE1463"/>
    <w:rsid w:val="00F11544"/>
    <w:rsid w:val="00F14353"/>
    <w:rsid w:val="00F217A5"/>
    <w:rsid w:val="00F2345E"/>
    <w:rsid w:val="00F23BB8"/>
    <w:rsid w:val="00F252D8"/>
    <w:rsid w:val="00F320EB"/>
    <w:rsid w:val="00F32E5D"/>
    <w:rsid w:val="00F403A7"/>
    <w:rsid w:val="00F415F5"/>
    <w:rsid w:val="00F42EBB"/>
    <w:rsid w:val="00F45687"/>
    <w:rsid w:val="00F5218D"/>
    <w:rsid w:val="00F5290A"/>
    <w:rsid w:val="00F567D3"/>
    <w:rsid w:val="00F637D5"/>
    <w:rsid w:val="00F77515"/>
    <w:rsid w:val="00F84FAA"/>
    <w:rsid w:val="00F87329"/>
    <w:rsid w:val="00FA5EAF"/>
    <w:rsid w:val="00FA6168"/>
    <w:rsid w:val="00FA7FF5"/>
    <w:rsid w:val="00FB0964"/>
    <w:rsid w:val="00FC3BB4"/>
    <w:rsid w:val="00FC49B0"/>
    <w:rsid w:val="00FD5AF5"/>
    <w:rsid w:val="00FD7DD0"/>
    <w:rsid w:val="00FF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C5C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5C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5C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5C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5C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C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7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CM27">
    <w:name w:val="CM27"/>
    <w:basedOn w:val="Default"/>
    <w:next w:val="Default"/>
    <w:uiPriority w:val="99"/>
    <w:rsid w:val="00E67DA6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E67DA6"/>
    <w:rPr>
      <w:color w:val="auto"/>
    </w:rPr>
  </w:style>
  <w:style w:type="paragraph" w:customStyle="1" w:styleId="CM2">
    <w:name w:val="CM2"/>
    <w:basedOn w:val="Default"/>
    <w:next w:val="Default"/>
    <w:uiPriority w:val="99"/>
    <w:rsid w:val="00E67DA6"/>
    <w:pPr>
      <w:spacing w:line="276" w:lineRule="atLeast"/>
    </w:pPr>
    <w:rPr>
      <w:color w:val="auto"/>
    </w:rPr>
  </w:style>
  <w:style w:type="table" w:styleId="Tablaconcuadrcula">
    <w:name w:val="Table Grid"/>
    <w:basedOn w:val="Tablanormal"/>
    <w:uiPriority w:val="59"/>
    <w:rsid w:val="00402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042D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253D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253D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253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C5C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5C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5C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5C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5C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C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7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CM27">
    <w:name w:val="CM27"/>
    <w:basedOn w:val="Default"/>
    <w:next w:val="Default"/>
    <w:uiPriority w:val="99"/>
    <w:rsid w:val="00E67DA6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E67DA6"/>
    <w:rPr>
      <w:color w:val="auto"/>
    </w:rPr>
  </w:style>
  <w:style w:type="paragraph" w:customStyle="1" w:styleId="CM2">
    <w:name w:val="CM2"/>
    <w:basedOn w:val="Default"/>
    <w:next w:val="Default"/>
    <w:uiPriority w:val="99"/>
    <w:rsid w:val="00E67DA6"/>
    <w:pPr>
      <w:spacing w:line="276" w:lineRule="atLeast"/>
    </w:pPr>
    <w:rPr>
      <w:color w:val="auto"/>
    </w:rPr>
  </w:style>
  <w:style w:type="table" w:styleId="Tablaconcuadrcula">
    <w:name w:val="Table Grid"/>
    <w:basedOn w:val="Tablanormal"/>
    <w:uiPriority w:val="59"/>
    <w:rsid w:val="00402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042D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253D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253D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2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C3029-8622-4353-9D62-0352100D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41</Pages>
  <Words>12820</Words>
  <Characters>70515</Characters>
  <Application>Microsoft Office Word</Application>
  <DocSecurity>0</DocSecurity>
  <Lines>587</Lines>
  <Paragraphs>166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Aguilar</dc:creator>
  <cp:lastModifiedBy>Sergio Ojeda Cano</cp:lastModifiedBy>
  <cp:revision>37</cp:revision>
  <cp:lastPrinted>2020-12-09T16:14:00Z</cp:lastPrinted>
  <dcterms:created xsi:type="dcterms:W3CDTF">2018-11-06T18:45:00Z</dcterms:created>
  <dcterms:modified xsi:type="dcterms:W3CDTF">2020-12-16T21:04:00Z</dcterms:modified>
</cp:coreProperties>
</file>