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13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424.75pt;height:131.950pt;mso-position-horizontal-relative:char;mso-position-vertical-relative:line" coordorigin="0,0" coordsize="8495,2639">
            <v:rect style="position:absolute;left:0;top:0;width:8492;height:663" filled="true" fillcolor="#ffffff" stroked="false">
              <v:fill type="solid"/>
            </v:rect>
            <v:rect style="position:absolute;left:55;top:68;width:8437;height:352" filled="true" fillcolor="#ffffff" stroked="false">
              <v:fill type="solid"/>
            </v:rect>
            <v:rect style="position:absolute;left:24;top:85;width:2466;height:430" filled="true" fillcolor="#ffffff" stroked="false">
              <v:fill type="solid"/>
            </v:rect>
            <v:shape style="position:absolute;left:2552;top:94;width:5942;height:1522" type="#_x0000_t75" stroked="false">
              <v:imagedata r:id="rId5" o:title=""/>
            </v:shape>
            <v:shape style="position:absolute;left:19;top:96;width:2363;height:2402" type="#_x0000_t75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8495;height:26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Times New Roman"/>
                        <w:sz w:val="23"/>
                      </w:rPr>
                    </w:pPr>
                  </w:p>
                  <w:p>
                    <w:pPr>
                      <w:spacing w:before="1"/>
                      <w:ind w:left="2760" w:right="219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Fundado el 14 de Enero de 1877</w:t>
                    </w:r>
                  </w:p>
                  <w:p>
                    <w:pPr>
                      <w:spacing w:line="240" w:lineRule="auto" w:before="9"/>
                      <w:rPr>
                        <w:rFonts w:ascii="Times New Roman"/>
                        <w:sz w:val="29"/>
                      </w:rPr>
                    </w:pPr>
                  </w:p>
                  <w:p>
                    <w:pPr>
                      <w:spacing w:before="0"/>
                      <w:ind w:left="2760" w:right="220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Registrado en la Administración de Correos el 1o. de Marzo de 1924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17"/>
        </w:rPr>
      </w:pPr>
    </w:p>
    <w:p>
      <w:pPr>
        <w:pStyle w:val="BodyText"/>
        <w:spacing w:line="20" w:lineRule="exact"/>
        <w:ind w:left="98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  <w:pict>
          <v:group style="width:424.6pt;height:1pt;mso-position-horizontal-relative:char;mso-position-vertical-relative:line" coordorigin="0,0" coordsize="8492,20">
            <v:line style="position:absolute" from="0,10" to="8492,10" stroked="true" strokeweight="1pt" strokecolor="#231f2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type w:val="continuous"/>
          <w:pgSz w:w="9640" w:h="13040"/>
          <w:pgMar w:top="500" w:bottom="280" w:left="460" w:right="460"/>
        </w:sectPr>
      </w:pPr>
    </w:p>
    <w:p>
      <w:pPr>
        <w:pStyle w:val="BodyText"/>
        <w:spacing w:line="249" w:lineRule="auto" w:before="20"/>
        <w:ind w:left="157" w:right="5"/>
      </w:pPr>
      <w:r>
        <w:rPr/>
        <w:pict>
          <v:line style="position:absolute;mso-position-horizontal-relative:page;mso-position-vertical-relative:paragraph;z-index:-251942912" from="155.732697pt,-30.410303pt" to="453.382697pt,-30.410303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1941888" from="155.882706pt,-55.160301pt" to="453.532706pt,-55.160301pt" stroked="true" strokeweight=".5pt" strokecolor="#231f20">
            <v:stroke dashstyle="solid"/>
            <w10:wrap type="none"/>
          </v:line>
        </w:pict>
      </w:r>
      <w:r>
        <w:rPr>
          <w:color w:val="231F20"/>
        </w:rPr>
        <w:t>AÑO CVII TOMO CLVIII</w:t>
      </w:r>
    </w:p>
    <w:p>
      <w:pPr>
        <w:pStyle w:val="BodyText"/>
        <w:tabs>
          <w:tab w:pos="5525" w:val="left" w:leader="none"/>
        </w:tabs>
        <w:spacing w:before="128"/>
        <w:ind w:left="157"/>
      </w:pPr>
      <w:r>
        <w:rPr>
          <w:b w:val="0"/>
        </w:rPr>
        <w:br w:type="column"/>
      </w:r>
      <w:r>
        <w:rPr>
          <w:color w:val="231F20"/>
        </w:rPr>
        <w:t>GUANAJUATO, GTO., A 7 DE SEPTIEMBRE</w:t>
      </w:r>
      <w:r>
        <w:rPr>
          <w:color w:val="231F20"/>
          <w:spacing w:val="-35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2020</w:t>
        <w:tab/>
        <w:t>NUMERO</w:t>
      </w:r>
      <w:r>
        <w:rPr>
          <w:color w:val="231F20"/>
          <w:spacing w:val="-3"/>
        </w:rPr>
        <w:t> </w:t>
      </w:r>
      <w:r>
        <w:rPr>
          <w:color w:val="231F20"/>
        </w:rPr>
        <w:t>179</w:t>
      </w:r>
    </w:p>
    <w:p>
      <w:pPr>
        <w:pStyle w:val="BodyText"/>
        <w:spacing w:before="2"/>
        <w:rPr>
          <w:sz w:val="22"/>
        </w:rPr>
      </w:pPr>
    </w:p>
    <w:p>
      <w:pPr>
        <w:spacing w:before="1"/>
        <w:ind w:left="609" w:right="2536" w:firstLine="0"/>
        <w:jc w:val="center"/>
        <w:rPr>
          <w:b/>
          <w:sz w:val="32"/>
        </w:rPr>
      </w:pPr>
      <w:r>
        <w:rPr/>
        <w:pict>
          <v:line style="position:absolute;mso-position-horizontal-relative:page;mso-position-vertical-relative:paragraph;z-index:251662336" from="29.191299pt,-5.240576pt" to="453.791299pt,-5.240576pt" stroked="true" strokeweight="1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665408" from="28.65pt,22.109425pt" to="453.25pt,22.109425pt" stroked="true" strokeweight="1pt" strokecolor="#231f20">
            <v:stroke dashstyle="solid"/>
            <w10:wrap type="none"/>
          </v:line>
        </w:pict>
      </w:r>
      <w:r>
        <w:rPr>
          <w:b/>
          <w:color w:val="231F20"/>
          <w:sz w:val="32"/>
        </w:rPr>
        <w:t>S E G U N D A P A R T</w:t>
      </w:r>
      <w:r>
        <w:rPr>
          <w:b/>
          <w:color w:val="231F20"/>
          <w:spacing w:val="-58"/>
          <w:sz w:val="32"/>
        </w:rPr>
        <w:t> </w:t>
      </w:r>
      <w:r>
        <w:rPr>
          <w:b/>
          <w:color w:val="231F20"/>
          <w:sz w:val="32"/>
        </w:rPr>
        <w:t>E</w:t>
      </w:r>
    </w:p>
    <w:p>
      <w:pPr>
        <w:pStyle w:val="BodyText"/>
        <w:spacing w:before="9"/>
        <w:rPr>
          <w:sz w:val="33"/>
        </w:rPr>
      </w:pPr>
    </w:p>
    <w:p>
      <w:pPr>
        <w:spacing w:before="1"/>
        <w:ind w:left="609" w:right="2536" w:firstLine="0"/>
        <w:jc w:val="center"/>
        <w:rPr>
          <w:b/>
          <w:sz w:val="28"/>
        </w:rPr>
      </w:pPr>
      <w:r>
        <w:rPr>
          <w:b/>
          <w:color w:val="231F20"/>
          <w:sz w:val="28"/>
        </w:rPr>
        <w:t>S U M A R I O :</w:t>
      </w:r>
    </w:p>
    <w:p>
      <w:pPr>
        <w:spacing w:after="0"/>
        <w:jc w:val="center"/>
        <w:rPr>
          <w:sz w:val="28"/>
        </w:rPr>
        <w:sectPr>
          <w:type w:val="continuous"/>
          <w:pgSz w:w="9640" w:h="13040"/>
          <w:pgMar w:top="500" w:bottom="280" w:left="460" w:right="460"/>
          <w:cols w:num="2" w:equalWidth="0">
            <w:col w:w="1282" w:space="648"/>
            <w:col w:w="6790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9.75pt;margin-top:26.75485pt;width:422.45pt;height:10.45pt;mso-position-horizontal-relative:page;mso-position-vertical-relative:page;z-index:-2519449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138" w:val="left" w:leader="none"/>
                      <w:tab w:pos="7568" w:val="left" w:leader="none"/>
                    </w:tabs>
                    <w:spacing w:line="208" w:lineRule="exact"/>
                  </w:pPr>
                  <w:r>
                    <w:rPr>
                      <w:color w:val="231F20"/>
                    </w:rPr>
                    <w:t>PERIODICO OFICIAL</w:t>
                    <w:tab/>
                  </w:r>
                  <w:r>
                    <w:rPr>
                      <w:color w:val="231F20"/>
                      <w:position w:val="1"/>
                    </w:rPr>
                    <w:t>7 DE SEPTIEMBRE</w:t>
                  </w:r>
                  <w:r>
                    <w:rPr>
                      <w:color w:val="231F20"/>
                      <w:spacing w:val="-4"/>
                      <w:position w:val="1"/>
                    </w:rPr>
                    <w:t> </w:t>
                  </w:r>
                  <w:r>
                    <w:rPr>
                      <w:color w:val="231F20"/>
                      <w:position w:val="1"/>
                    </w:rPr>
                    <w:t>-</w:t>
                  </w:r>
                  <w:r>
                    <w:rPr>
                      <w:color w:val="231F20"/>
                      <w:spacing w:val="-1"/>
                      <w:position w:val="1"/>
                    </w:rPr>
                    <w:t> </w:t>
                  </w:r>
                  <w:r>
                    <w:rPr>
                      <w:color w:val="231F20"/>
                      <w:position w:val="1"/>
                    </w:rPr>
                    <w:t>2020</w:t>
                    <w:tab/>
                  </w:r>
                  <w:r>
                    <w:rPr>
                      <w:color w:val="231F20"/>
                      <w:spacing w:val="-3"/>
                    </w:rPr>
                    <w:t>PAGINA  </w:t>
                  </w:r>
                  <w:r>
                    <w:rPr>
                      <w:color w:val="231F20"/>
                      <w:spacing w:val="-15"/>
                    </w:rPr>
                    <w:t>1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10"/>
      </w:pPr>
    </w:p>
    <w:p>
      <w:pPr>
        <w:pStyle w:val="BodyText"/>
        <w:ind w:left="1346"/>
      </w:pPr>
      <w:r>
        <w:rPr>
          <w:color w:val="231F20"/>
        </w:rPr>
        <w:t>INSTITUTO ELECTORAL DEL ESTADO DE GUANAJUATO</w:t>
      </w:r>
    </w:p>
    <w:p>
      <w:pPr>
        <w:pStyle w:val="BodyText"/>
        <w:spacing w:before="1"/>
        <w:rPr>
          <w:sz w:val="12"/>
        </w:rPr>
      </w:pPr>
    </w:p>
    <w:p>
      <w:pPr>
        <w:spacing w:before="95"/>
        <w:ind w:left="103" w:right="0" w:firstLine="0"/>
        <w:jc w:val="left"/>
        <w:rPr>
          <w:sz w:val="18"/>
        </w:rPr>
      </w:pPr>
      <w:r>
        <w:rPr>
          <w:color w:val="231F20"/>
          <w:sz w:val="18"/>
        </w:rPr>
        <w:t>ACUERDO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CGIEEG/037/2020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emite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Consejo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General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Instituto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Estado</w:t>
      </w:r>
    </w:p>
    <w:p>
      <w:pPr>
        <w:spacing w:before="13"/>
        <w:ind w:left="103" w:right="0" w:firstLine="0"/>
        <w:jc w:val="left"/>
        <w:rPr>
          <w:sz w:val="18"/>
        </w:rPr>
      </w:pP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Guanajuato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mediante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modifica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plan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calendario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electoral</w:t>
      </w:r>
    </w:p>
    <w:p>
      <w:pPr>
        <w:tabs>
          <w:tab w:pos="7436" w:val="left" w:leader="none"/>
          <w:tab w:pos="8076" w:val="right" w:leader="none"/>
        </w:tabs>
        <w:spacing w:before="17"/>
        <w:ind w:left="103" w:right="0" w:firstLine="0"/>
        <w:jc w:val="left"/>
        <w:rPr>
          <w:b/>
          <w:sz w:val="18"/>
        </w:rPr>
      </w:pPr>
      <w:r>
        <w:rPr>
          <w:color w:val="231F20"/>
          <w:position w:val="1"/>
          <w:sz w:val="18"/>
        </w:rPr>
        <w:t>local ordinario 2020-2021 y se ajustan diversos plazos, así como su</w:t>
      </w:r>
      <w:r>
        <w:rPr>
          <w:color w:val="231F20"/>
          <w:spacing w:val="-21"/>
          <w:position w:val="1"/>
          <w:sz w:val="18"/>
        </w:rPr>
        <w:t> </w:t>
      </w:r>
      <w:r>
        <w:rPr>
          <w:color w:val="231F20"/>
          <w:position w:val="1"/>
          <w:sz w:val="18"/>
        </w:rPr>
        <w:t>anexo</w:t>
      </w:r>
      <w:r>
        <w:rPr>
          <w:color w:val="231F20"/>
          <w:spacing w:val="-2"/>
          <w:position w:val="1"/>
          <w:sz w:val="18"/>
        </w:rPr>
        <w:t> </w:t>
      </w:r>
      <w:r>
        <w:rPr>
          <w:color w:val="231F20"/>
          <w:position w:val="1"/>
          <w:sz w:val="18"/>
        </w:rPr>
        <w:t>único.</w:t>
      </w:r>
      <w:r>
        <w:rPr>
          <w:color w:val="231F20"/>
          <w:position w:val="1"/>
          <w:sz w:val="18"/>
          <w:u w:val="dotted" w:color="231F20"/>
        </w:rPr>
        <w:tab/>
      </w:r>
      <w:r>
        <w:rPr>
          <w:color w:val="231F20"/>
          <w:position w:val="1"/>
          <w:sz w:val="18"/>
        </w:rPr>
        <w:tab/>
      </w:r>
      <w:r>
        <w:rPr>
          <w:b/>
          <w:color w:val="231F20"/>
          <w:sz w:val="18"/>
        </w:rPr>
        <w:t>2</w:t>
      </w:r>
    </w:p>
    <w:p>
      <w:pPr>
        <w:pStyle w:val="BodyText"/>
        <w:spacing w:before="219"/>
        <w:ind w:left="1177" w:right="2311"/>
        <w:jc w:val="center"/>
      </w:pPr>
      <w:r>
        <w:rPr>
          <w:color w:val="231F20"/>
        </w:rPr>
        <w:t>GOBIERNO DEL ESTADO – PODER LEGISLATIVO</w:t>
      </w:r>
    </w:p>
    <w:p>
      <w:pPr>
        <w:spacing w:line="254" w:lineRule="auto" w:before="233"/>
        <w:ind w:left="103" w:right="1237" w:firstLine="0"/>
        <w:jc w:val="left"/>
        <w:rPr>
          <w:sz w:val="18"/>
        </w:rPr>
      </w:pPr>
      <w:r>
        <w:rPr>
          <w:color w:val="231F20"/>
          <w:sz w:val="18"/>
        </w:rPr>
        <w:t>DECRETO Número 214, expedido por la Sexagésima Cuarta Legislatura Constitucional   del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Congreso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Libre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Soberano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Guanajuato,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mediante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reforman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y</w:t>
      </w:r>
    </w:p>
    <w:p>
      <w:pPr>
        <w:tabs>
          <w:tab w:pos="8126" w:val="right" w:leader="none"/>
        </w:tabs>
        <w:spacing w:before="5"/>
        <w:ind w:left="103" w:right="0" w:firstLine="0"/>
        <w:jc w:val="left"/>
        <w:rPr>
          <w:b/>
          <w:sz w:val="18"/>
        </w:rPr>
      </w:pPr>
      <w:r>
        <w:rPr>
          <w:color w:val="231F20"/>
          <w:position w:val="1"/>
          <w:sz w:val="18"/>
        </w:rPr>
        <w:t>adicionan</w:t>
      </w:r>
      <w:r>
        <w:rPr>
          <w:color w:val="231F20"/>
          <w:spacing w:val="9"/>
          <w:position w:val="1"/>
          <w:sz w:val="18"/>
        </w:rPr>
        <w:t> </w:t>
      </w:r>
      <w:r>
        <w:rPr>
          <w:color w:val="231F20"/>
          <w:position w:val="1"/>
          <w:sz w:val="18"/>
        </w:rPr>
        <w:t>diversas</w:t>
      </w:r>
      <w:r>
        <w:rPr>
          <w:color w:val="231F20"/>
          <w:spacing w:val="10"/>
          <w:position w:val="1"/>
          <w:sz w:val="18"/>
        </w:rPr>
        <w:t> </w:t>
      </w:r>
      <w:r>
        <w:rPr>
          <w:color w:val="231F20"/>
          <w:position w:val="1"/>
          <w:sz w:val="18"/>
        </w:rPr>
        <w:t>disposiciones</w:t>
      </w:r>
      <w:r>
        <w:rPr>
          <w:color w:val="231F20"/>
          <w:spacing w:val="9"/>
          <w:position w:val="1"/>
          <w:sz w:val="18"/>
        </w:rPr>
        <w:t> </w:t>
      </w:r>
      <w:r>
        <w:rPr>
          <w:color w:val="231F20"/>
          <w:position w:val="1"/>
          <w:sz w:val="18"/>
        </w:rPr>
        <w:t>de</w:t>
      </w:r>
      <w:r>
        <w:rPr>
          <w:color w:val="231F20"/>
          <w:spacing w:val="10"/>
          <w:position w:val="1"/>
          <w:sz w:val="18"/>
        </w:rPr>
        <w:t> </w:t>
      </w:r>
      <w:r>
        <w:rPr>
          <w:color w:val="231F20"/>
          <w:position w:val="1"/>
          <w:sz w:val="18"/>
        </w:rPr>
        <w:t>la</w:t>
      </w:r>
      <w:r>
        <w:rPr>
          <w:color w:val="231F20"/>
          <w:spacing w:val="9"/>
          <w:position w:val="1"/>
          <w:sz w:val="18"/>
        </w:rPr>
        <w:t> </w:t>
      </w:r>
      <w:r>
        <w:rPr>
          <w:color w:val="231F20"/>
          <w:position w:val="1"/>
          <w:sz w:val="18"/>
        </w:rPr>
        <w:t>Constitución</w:t>
      </w:r>
      <w:r>
        <w:rPr>
          <w:color w:val="231F20"/>
          <w:spacing w:val="10"/>
          <w:position w:val="1"/>
          <w:sz w:val="18"/>
        </w:rPr>
        <w:t> </w:t>
      </w:r>
      <w:r>
        <w:rPr>
          <w:color w:val="231F20"/>
          <w:position w:val="1"/>
          <w:sz w:val="18"/>
        </w:rPr>
        <w:t>Política</w:t>
      </w:r>
      <w:r>
        <w:rPr>
          <w:color w:val="231F20"/>
          <w:spacing w:val="9"/>
          <w:position w:val="1"/>
          <w:sz w:val="18"/>
        </w:rPr>
        <w:t> </w:t>
      </w:r>
      <w:r>
        <w:rPr>
          <w:color w:val="231F20"/>
          <w:position w:val="1"/>
          <w:sz w:val="18"/>
        </w:rPr>
        <w:t>para</w:t>
      </w:r>
      <w:r>
        <w:rPr>
          <w:color w:val="231F20"/>
          <w:spacing w:val="10"/>
          <w:position w:val="1"/>
          <w:sz w:val="18"/>
        </w:rPr>
        <w:t> </w:t>
      </w:r>
      <w:r>
        <w:rPr>
          <w:color w:val="231F20"/>
          <w:position w:val="1"/>
          <w:sz w:val="18"/>
        </w:rPr>
        <w:t>el</w:t>
      </w:r>
      <w:r>
        <w:rPr>
          <w:color w:val="231F20"/>
          <w:spacing w:val="9"/>
          <w:position w:val="1"/>
          <w:sz w:val="18"/>
        </w:rPr>
        <w:t> </w:t>
      </w:r>
      <w:r>
        <w:rPr>
          <w:color w:val="231F20"/>
          <w:position w:val="1"/>
          <w:sz w:val="18"/>
        </w:rPr>
        <w:t>Estado</w:t>
      </w:r>
      <w:r>
        <w:rPr>
          <w:color w:val="231F20"/>
          <w:spacing w:val="10"/>
          <w:position w:val="1"/>
          <w:sz w:val="18"/>
        </w:rPr>
        <w:t> </w:t>
      </w:r>
      <w:r>
        <w:rPr>
          <w:color w:val="231F20"/>
          <w:position w:val="1"/>
          <w:sz w:val="18"/>
        </w:rPr>
        <w:t>de</w:t>
      </w:r>
      <w:r>
        <w:rPr>
          <w:color w:val="231F20"/>
          <w:spacing w:val="9"/>
          <w:position w:val="1"/>
          <w:sz w:val="18"/>
        </w:rPr>
        <w:t> </w:t>
      </w:r>
      <w:r>
        <w:rPr>
          <w:color w:val="231F20"/>
          <w:position w:val="1"/>
          <w:sz w:val="18"/>
        </w:rPr>
        <w:t>Guanajuato.</w:t>
        <w:tab/>
      </w:r>
      <w:r>
        <w:rPr>
          <w:b/>
          <w:color w:val="231F20"/>
          <w:sz w:val="18"/>
        </w:rPr>
        <w:t>48</w:t>
      </w:r>
    </w:p>
    <w:p>
      <w:pPr>
        <w:spacing w:line="254" w:lineRule="auto" w:before="219"/>
        <w:ind w:left="103" w:right="1237" w:firstLine="0"/>
        <w:jc w:val="left"/>
        <w:rPr>
          <w:sz w:val="18"/>
        </w:rPr>
      </w:pPr>
      <w:r>
        <w:rPr>
          <w:color w:val="231F20"/>
          <w:sz w:val="18"/>
        </w:rPr>
        <w:t>DECRETO Número 215, expedido por la Sexagésima Cuarta Legislatura Constitucional   del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Congreso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Libre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Soberano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Guanajuato,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mediante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reforman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y</w:t>
      </w:r>
    </w:p>
    <w:p>
      <w:pPr>
        <w:tabs>
          <w:tab w:pos="8126" w:val="right" w:leader="none"/>
        </w:tabs>
        <w:spacing w:before="5"/>
        <w:ind w:left="103" w:right="0" w:firstLine="0"/>
        <w:jc w:val="left"/>
        <w:rPr>
          <w:b/>
          <w:sz w:val="18"/>
        </w:rPr>
      </w:pPr>
      <w:r>
        <w:rPr>
          <w:color w:val="231F20"/>
          <w:position w:val="1"/>
          <w:sz w:val="18"/>
        </w:rPr>
        <w:t>adicionan</w:t>
      </w:r>
      <w:r>
        <w:rPr>
          <w:color w:val="231F20"/>
          <w:spacing w:val="9"/>
          <w:position w:val="1"/>
          <w:sz w:val="18"/>
        </w:rPr>
        <w:t> </w:t>
      </w:r>
      <w:r>
        <w:rPr>
          <w:color w:val="231F20"/>
          <w:position w:val="1"/>
          <w:sz w:val="18"/>
        </w:rPr>
        <w:t>diversas</w:t>
      </w:r>
      <w:r>
        <w:rPr>
          <w:color w:val="231F20"/>
          <w:spacing w:val="10"/>
          <w:position w:val="1"/>
          <w:sz w:val="18"/>
        </w:rPr>
        <w:t> </w:t>
      </w:r>
      <w:r>
        <w:rPr>
          <w:color w:val="231F20"/>
          <w:position w:val="1"/>
          <w:sz w:val="18"/>
        </w:rPr>
        <w:t>disposiciones</w:t>
      </w:r>
      <w:r>
        <w:rPr>
          <w:color w:val="231F20"/>
          <w:spacing w:val="9"/>
          <w:position w:val="1"/>
          <w:sz w:val="18"/>
        </w:rPr>
        <w:t> </w:t>
      </w:r>
      <w:r>
        <w:rPr>
          <w:color w:val="231F20"/>
          <w:position w:val="1"/>
          <w:sz w:val="18"/>
        </w:rPr>
        <w:t>de</w:t>
      </w:r>
      <w:r>
        <w:rPr>
          <w:color w:val="231F20"/>
          <w:spacing w:val="10"/>
          <w:position w:val="1"/>
          <w:sz w:val="18"/>
        </w:rPr>
        <w:t> </w:t>
      </w:r>
      <w:r>
        <w:rPr>
          <w:color w:val="231F20"/>
          <w:position w:val="1"/>
          <w:sz w:val="18"/>
        </w:rPr>
        <w:t>la</w:t>
      </w:r>
      <w:r>
        <w:rPr>
          <w:color w:val="231F20"/>
          <w:spacing w:val="9"/>
          <w:position w:val="1"/>
          <w:sz w:val="18"/>
        </w:rPr>
        <w:t> </w:t>
      </w:r>
      <w:r>
        <w:rPr>
          <w:color w:val="231F20"/>
          <w:position w:val="1"/>
          <w:sz w:val="18"/>
        </w:rPr>
        <w:t>Constitución</w:t>
      </w:r>
      <w:r>
        <w:rPr>
          <w:color w:val="231F20"/>
          <w:spacing w:val="10"/>
          <w:position w:val="1"/>
          <w:sz w:val="18"/>
        </w:rPr>
        <w:t> </w:t>
      </w:r>
      <w:r>
        <w:rPr>
          <w:color w:val="231F20"/>
          <w:position w:val="1"/>
          <w:sz w:val="18"/>
        </w:rPr>
        <w:t>Política</w:t>
      </w:r>
      <w:r>
        <w:rPr>
          <w:color w:val="231F20"/>
          <w:spacing w:val="9"/>
          <w:position w:val="1"/>
          <w:sz w:val="18"/>
        </w:rPr>
        <w:t> </w:t>
      </w:r>
      <w:r>
        <w:rPr>
          <w:color w:val="231F20"/>
          <w:position w:val="1"/>
          <w:sz w:val="18"/>
        </w:rPr>
        <w:t>para</w:t>
      </w:r>
      <w:r>
        <w:rPr>
          <w:color w:val="231F20"/>
          <w:spacing w:val="10"/>
          <w:position w:val="1"/>
          <w:sz w:val="18"/>
        </w:rPr>
        <w:t> </w:t>
      </w:r>
      <w:r>
        <w:rPr>
          <w:color w:val="231F20"/>
          <w:position w:val="1"/>
          <w:sz w:val="18"/>
        </w:rPr>
        <w:t>el</w:t>
      </w:r>
      <w:r>
        <w:rPr>
          <w:color w:val="231F20"/>
          <w:spacing w:val="9"/>
          <w:position w:val="1"/>
          <w:sz w:val="18"/>
        </w:rPr>
        <w:t> </w:t>
      </w:r>
      <w:r>
        <w:rPr>
          <w:color w:val="231F20"/>
          <w:position w:val="1"/>
          <w:sz w:val="18"/>
        </w:rPr>
        <w:t>Estado</w:t>
      </w:r>
      <w:r>
        <w:rPr>
          <w:color w:val="231F20"/>
          <w:spacing w:val="10"/>
          <w:position w:val="1"/>
          <w:sz w:val="18"/>
        </w:rPr>
        <w:t> </w:t>
      </w:r>
      <w:r>
        <w:rPr>
          <w:color w:val="231F20"/>
          <w:position w:val="1"/>
          <w:sz w:val="18"/>
        </w:rPr>
        <w:t>de</w:t>
      </w:r>
      <w:r>
        <w:rPr>
          <w:color w:val="231F20"/>
          <w:spacing w:val="9"/>
          <w:position w:val="1"/>
          <w:sz w:val="18"/>
        </w:rPr>
        <w:t> </w:t>
      </w:r>
      <w:r>
        <w:rPr>
          <w:color w:val="231F20"/>
          <w:position w:val="1"/>
          <w:sz w:val="18"/>
        </w:rPr>
        <w:t>Guanajuato.</w:t>
        <w:tab/>
      </w:r>
      <w:r>
        <w:rPr>
          <w:b/>
          <w:color w:val="231F20"/>
          <w:sz w:val="18"/>
        </w:rPr>
        <w:t>51</w:t>
      </w:r>
    </w:p>
    <w:p>
      <w:pPr>
        <w:spacing w:line="254" w:lineRule="auto" w:before="219"/>
        <w:ind w:left="103" w:right="1237" w:firstLine="0"/>
        <w:jc w:val="both"/>
        <w:rPr>
          <w:sz w:val="18"/>
        </w:rPr>
      </w:pPr>
      <w:r>
        <w:rPr>
          <w:color w:val="231F20"/>
          <w:sz w:val="18"/>
        </w:rPr>
        <w:t>DECRETO Número 217, expedido por la Sexagésima Cuarta Legislatura Constitucional   del Congreso del Estado Libre y Soberano de Guanajuato, mediante el cual se reforman y adicionan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diversas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Orgánica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Poder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Ejecutivo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de</w:t>
      </w:r>
    </w:p>
    <w:p>
      <w:pPr>
        <w:tabs>
          <w:tab w:pos="7436" w:val="left" w:leader="none"/>
        </w:tabs>
        <w:spacing w:before="6"/>
        <w:ind w:left="103" w:right="0" w:firstLine="0"/>
        <w:jc w:val="both"/>
        <w:rPr>
          <w:b/>
          <w:sz w:val="18"/>
        </w:rPr>
      </w:pPr>
      <w:r>
        <w:rPr>
          <w:color w:val="231F20"/>
          <w:position w:val="1"/>
          <w:sz w:val="18"/>
        </w:rPr>
        <w:t>Guanajuato.</w:t>
      </w:r>
      <w:r>
        <w:rPr>
          <w:color w:val="231F20"/>
          <w:position w:val="1"/>
          <w:sz w:val="18"/>
          <w:u w:val="dotted" w:color="231F20"/>
        </w:rPr>
        <w:t> </w:t>
        <w:tab/>
      </w:r>
      <w:r>
        <w:rPr>
          <w:b/>
          <w:color w:val="231F20"/>
          <w:sz w:val="18"/>
        </w:rPr>
        <w:t>53</w:t>
      </w:r>
    </w:p>
    <w:p>
      <w:pPr>
        <w:spacing w:line="254" w:lineRule="auto" w:before="219"/>
        <w:ind w:left="103" w:right="1238" w:firstLine="0"/>
        <w:jc w:val="left"/>
        <w:rPr>
          <w:sz w:val="18"/>
        </w:rPr>
      </w:pPr>
      <w:r>
        <w:rPr>
          <w:color w:val="231F20"/>
          <w:sz w:val="18"/>
        </w:rPr>
        <w:t>DECRETO Número 219, expedido por la Sexagésima Cuarta Legislatura Constitucional   del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Congreso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Libre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Soberano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Guanajuato,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mediante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reforman</w:t>
      </w:r>
    </w:p>
    <w:p>
      <w:pPr>
        <w:tabs>
          <w:tab w:pos="8126" w:val="right" w:leader="none"/>
        </w:tabs>
        <w:spacing w:before="5"/>
        <w:ind w:left="103" w:right="0" w:firstLine="0"/>
        <w:jc w:val="left"/>
        <w:rPr>
          <w:b/>
          <w:sz w:val="18"/>
        </w:rPr>
      </w:pPr>
      <w:r>
        <w:rPr>
          <w:color w:val="231F20"/>
          <w:position w:val="1"/>
          <w:sz w:val="18"/>
        </w:rPr>
        <w:t>y</w:t>
      </w:r>
      <w:r>
        <w:rPr>
          <w:color w:val="231F20"/>
          <w:spacing w:val="15"/>
          <w:position w:val="1"/>
          <w:sz w:val="18"/>
        </w:rPr>
        <w:t> </w:t>
      </w:r>
      <w:r>
        <w:rPr>
          <w:color w:val="231F20"/>
          <w:position w:val="1"/>
          <w:sz w:val="18"/>
        </w:rPr>
        <w:t>adicionan</w:t>
      </w:r>
      <w:r>
        <w:rPr>
          <w:color w:val="231F20"/>
          <w:spacing w:val="16"/>
          <w:position w:val="1"/>
          <w:sz w:val="18"/>
        </w:rPr>
        <w:t> </w:t>
      </w:r>
      <w:r>
        <w:rPr>
          <w:color w:val="231F20"/>
          <w:position w:val="1"/>
          <w:sz w:val="18"/>
        </w:rPr>
        <w:t>disposiciones</w:t>
      </w:r>
      <w:r>
        <w:rPr>
          <w:color w:val="231F20"/>
          <w:spacing w:val="16"/>
          <w:position w:val="1"/>
          <w:sz w:val="18"/>
        </w:rPr>
        <w:t> </w:t>
      </w:r>
      <w:r>
        <w:rPr>
          <w:color w:val="231F20"/>
          <w:position w:val="1"/>
          <w:sz w:val="18"/>
        </w:rPr>
        <w:t>de</w:t>
      </w:r>
      <w:r>
        <w:rPr>
          <w:color w:val="231F20"/>
          <w:spacing w:val="16"/>
          <w:position w:val="1"/>
          <w:sz w:val="18"/>
        </w:rPr>
        <w:t> </w:t>
      </w:r>
      <w:r>
        <w:rPr>
          <w:color w:val="231F20"/>
          <w:position w:val="1"/>
          <w:sz w:val="18"/>
        </w:rPr>
        <w:t>la</w:t>
      </w:r>
      <w:r>
        <w:rPr>
          <w:color w:val="231F20"/>
          <w:spacing w:val="16"/>
          <w:position w:val="1"/>
          <w:sz w:val="18"/>
        </w:rPr>
        <w:t> </w:t>
      </w:r>
      <w:r>
        <w:rPr>
          <w:color w:val="231F20"/>
          <w:position w:val="1"/>
          <w:sz w:val="18"/>
        </w:rPr>
        <w:t>Ley</w:t>
      </w:r>
      <w:r>
        <w:rPr>
          <w:color w:val="231F20"/>
          <w:spacing w:val="16"/>
          <w:position w:val="1"/>
          <w:sz w:val="18"/>
        </w:rPr>
        <w:t> </w:t>
      </w:r>
      <w:r>
        <w:rPr>
          <w:color w:val="231F20"/>
          <w:position w:val="1"/>
          <w:sz w:val="18"/>
        </w:rPr>
        <w:t>de</w:t>
      </w:r>
      <w:r>
        <w:rPr>
          <w:color w:val="231F20"/>
          <w:spacing w:val="16"/>
          <w:position w:val="1"/>
          <w:sz w:val="18"/>
        </w:rPr>
        <w:t> </w:t>
      </w:r>
      <w:r>
        <w:rPr>
          <w:color w:val="231F20"/>
          <w:position w:val="1"/>
          <w:sz w:val="18"/>
        </w:rPr>
        <w:t>Mejora</w:t>
      </w:r>
      <w:r>
        <w:rPr>
          <w:color w:val="231F20"/>
          <w:spacing w:val="16"/>
          <w:position w:val="1"/>
          <w:sz w:val="18"/>
        </w:rPr>
        <w:t> </w:t>
      </w:r>
      <w:r>
        <w:rPr>
          <w:color w:val="231F20"/>
          <w:position w:val="1"/>
          <w:sz w:val="18"/>
        </w:rPr>
        <w:t>Regulatoria</w:t>
      </w:r>
      <w:r>
        <w:rPr>
          <w:color w:val="231F20"/>
          <w:spacing w:val="16"/>
          <w:position w:val="1"/>
          <w:sz w:val="18"/>
        </w:rPr>
        <w:t> </w:t>
      </w:r>
      <w:r>
        <w:rPr>
          <w:color w:val="231F20"/>
          <w:position w:val="1"/>
          <w:sz w:val="18"/>
        </w:rPr>
        <w:t>para</w:t>
      </w:r>
      <w:r>
        <w:rPr>
          <w:color w:val="231F20"/>
          <w:spacing w:val="16"/>
          <w:position w:val="1"/>
          <w:sz w:val="18"/>
        </w:rPr>
        <w:t> </w:t>
      </w:r>
      <w:r>
        <w:rPr>
          <w:color w:val="231F20"/>
          <w:position w:val="1"/>
          <w:sz w:val="18"/>
        </w:rPr>
        <w:t>el</w:t>
      </w:r>
      <w:r>
        <w:rPr>
          <w:color w:val="231F20"/>
          <w:spacing w:val="16"/>
          <w:position w:val="1"/>
          <w:sz w:val="18"/>
        </w:rPr>
        <w:t> </w:t>
      </w:r>
      <w:r>
        <w:rPr>
          <w:color w:val="231F20"/>
          <w:position w:val="1"/>
          <w:sz w:val="18"/>
        </w:rPr>
        <w:t>Estado</w:t>
      </w:r>
      <w:r>
        <w:rPr>
          <w:color w:val="231F20"/>
          <w:spacing w:val="16"/>
          <w:position w:val="1"/>
          <w:sz w:val="18"/>
        </w:rPr>
        <w:t> </w:t>
      </w:r>
      <w:r>
        <w:rPr>
          <w:color w:val="231F20"/>
          <w:position w:val="1"/>
          <w:sz w:val="18"/>
        </w:rPr>
        <w:t>de</w:t>
      </w:r>
      <w:r>
        <w:rPr>
          <w:color w:val="231F20"/>
          <w:spacing w:val="16"/>
          <w:position w:val="1"/>
          <w:sz w:val="18"/>
        </w:rPr>
        <w:t> </w:t>
      </w:r>
      <w:r>
        <w:rPr>
          <w:color w:val="231F20"/>
          <w:position w:val="1"/>
          <w:sz w:val="18"/>
        </w:rPr>
        <w:t>Guanajuato.</w:t>
        <w:tab/>
      </w:r>
      <w:r>
        <w:rPr>
          <w:b/>
          <w:color w:val="231F20"/>
          <w:sz w:val="18"/>
        </w:rPr>
        <w:t>56</w:t>
      </w:r>
    </w:p>
    <w:p>
      <w:pPr>
        <w:pStyle w:val="BodyText"/>
        <w:spacing w:before="219"/>
        <w:ind w:left="1177" w:right="2312"/>
        <w:jc w:val="center"/>
      </w:pPr>
      <w:r>
        <w:rPr>
          <w:color w:val="231F20"/>
        </w:rPr>
        <w:t>SECRETARÍA EJECUTIVA DEL SISTEMA ANTICORRUPCIÓN</w:t>
      </w:r>
    </w:p>
    <w:p>
      <w:pPr>
        <w:spacing w:before="237"/>
        <w:ind w:left="103" w:right="0" w:firstLine="0"/>
        <w:jc w:val="both"/>
        <w:rPr>
          <w:b/>
          <w:sz w:val="18"/>
        </w:rPr>
      </w:pPr>
      <w:r>
        <w:rPr>
          <w:color w:val="231F20"/>
          <w:position w:val="1"/>
          <w:sz w:val="18"/>
        </w:rPr>
        <w:t>CÓDIGO de Ética de la Secretaría Ejecutiva del Sistema Estatal Anticorrupción de Guanajuato. </w:t>
      </w:r>
      <w:r>
        <w:rPr>
          <w:b/>
          <w:color w:val="231F20"/>
          <w:sz w:val="18"/>
        </w:rPr>
        <w:t>64</w:t>
      </w:r>
    </w:p>
    <w:p>
      <w:pPr>
        <w:spacing w:after="0"/>
        <w:jc w:val="both"/>
        <w:rPr>
          <w:sz w:val="18"/>
        </w:rPr>
        <w:sectPr>
          <w:type w:val="continuous"/>
          <w:pgSz w:w="9640" w:h="13040"/>
          <w:pgMar w:top="500" w:bottom="280" w:left="460" w:right="460"/>
        </w:sectPr>
      </w:pPr>
    </w:p>
    <w:p>
      <w:pPr>
        <w:pStyle w:val="BodyText"/>
        <w:spacing w:before="6"/>
        <w:rPr>
          <w:rFonts w:ascii="Times New Roman"/>
          <w:b w:val="0"/>
          <w:sz w:val="9"/>
        </w:rPr>
      </w:pPr>
    </w:p>
    <w:p>
      <w:pPr>
        <w:pStyle w:val="BodyText"/>
        <w:spacing w:line="20" w:lineRule="exact"/>
        <w:ind w:left="106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pStyle w:val="BodyText"/>
        <w:spacing w:before="7"/>
        <w:rPr>
          <w:rFonts w:ascii="Times New Roman"/>
          <w:b w:val="0"/>
          <w:sz w:val="20"/>
        </w:rPr>
      </w:pPr>
      <w:r>
        <w:rPr/>
        <w:pict>
          <v:group style="position:absolute;margin-left:28.8995pt;margin-top:13.8356pt;width:424.35pt;height:24.15pt;mso-position-horizontal-relative:page;mso-position-vertical-relative:paragraph;z-index:-251648000;mso-wrap-distance-left:0;mso-wrap-distance-right:0" coordorigin="578,277" coordsize="8487,483">
            <v:shape style="position:absolute;left:577;top:276;width:8487;height:483" coordorigin="578,277" coordsize="8487,483" path="m8885,277l758,277,654,280,600,299,581,353,578,457,578,579,581,683,600,736,654,756,758,759,8885,759,8989,756,9042,736,9062,683,9065,579,9065,457,9062,353,9042,299,8989,280,8885,277xe" filled="true" fillcolor="#231f20" stroked="false">
              <v:path arrowok="t"/>
              <v:fill type="solid"/>
            </v:shape>
            <v:shape style="position:absolute;left:577;top:276;width:8487;height:483" type="#_x0000_t202" filled="false" stroked="false">
              <v:textbox inset="0,0,0,0">
                <w:txbxContent>
                  <w:p>
                    <w:pPr>
                      <w:spacing w:before="52"/>
                      <w:ind w:left="71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FFFFFF"/>
                        <w:sz w:val="29"/>
                      </w:rPr>
                      <w:t>SECRETARÍA EJECUTIVA DEL SISTEMA ANTICORRUPCIÓN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503946</wp:posOffset>
            </wp:positionH>
            <wp:positionV relativeFrom="paragraph">
              <wp:posOffset>684162</wp:posOffset>
            </wp:positionV>
            <wp:extent cx="5083972" cy="5905500"/>
            <wp:effectExtent l="0" t="0" r="0" b="0"/>
            <wp:wrapTopAndBottom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972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b w:val="0"/>
          <w:sz w:val="21"/>
        </w:rPr>
      </w:pPr>
    </w:p>
    <w:p>
      <w:pPr>
        <w:spacing w:after="0"/>
        <w:rPr>
          <w:rFonts w:ascii="Times New Roman"/>
          <w:sz w:val="21"/>
        </w:rPr>
        <w:sectPr>
          <w:headerReference w:type="even" r:id="rId7"/>
          <w:headerReference w:type="default" r:id="rId8"/>
          <w:pgSz w:w="9640" w:h="13040"/>
          <w:pgMar w:header="536" w:footer="0" w:top="740" w:bottom="280" w:left="460" w:right="460"/>
          <w:pgNumType w:start="64"/>
        </w:sectPr>
      </w:pPr>
    </w:p>
    <w:p>
      <w:pPr>
        <w:pStyle w:val="BodyText"/>
        <w:spacing w:before="7"/>
        <w:rPr>
          <w:rFonts w:ascii="Times New Roman"/>
          <w:b w:val="0"/>
          <w:sz w:val="9"/>
        </w:rPr>
      </w:pPr>
    </w:p>
    <w:p>
      <w:pPr>
        <w:pStyle w:val="BodyText"/>
        <w:spacing w:line="20" w:lineRule="exact"/>
        <w:ind w:left="106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"/>
        <w:rPr>
          <w:rFonts w:ascii="Times New Roman"/>
          <w:b w:val="0"/>
          <w:sz w:val="28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573274</wp:posOffset>
            </wp:positionH>
            <wp:positionV relativeFrom="paragraph">
              <wp:posOffset>230374</wp:posOffset>
            </wp:positionV>
            <wp:extent cx="5079197" cy="5643562"/>
            <wp:effectExtent l="0" t="0" r="0" b="0"/>
            <wp:wrapTopAndBottom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197" cy="5643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8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6"/>
        <w:rPr>
          <w:rFonts w:ascii="Times New Roman"/>
          <w:b w:val="0"/>
          <w:sz w:val="9"/>
        </w:rPr>
      </w:pPr>
    </w:p>
    <w:p>
      <w:pPr>
        <w:pStyle w:val="BodyText"/>
        <w:spacing w:line="20" w:lineRule="exact"/>
        <w:ind w:left="106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11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532298</wp:posOffset>
            </wp:positionH>
            <wp:positionV relativeFrom="paragraph">
              <wp:posOffset>105343</wp:posOffset>
            </wp:positionV>
            <wp:extent cx="4885184" cy="5548122"/>
            <wp:effectExtent l="0" t="0" r="0" b="0"/>
            <wp:wrapTopAndBottom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184" cy="5548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1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7"/>
        <w:rPr>
          <w:rFonts w:ascii="Times New Roman"/>
          <w:b w:val="0"/>
          <w:sz w:val="9"/>
        </w:rPr>
      </w:pPr>
    </w:p>
    <w:p>
      <w:pPr>
        <w:pStyle w:val="BodyText"/>
        <w:spacing w:line="20" w:lineRule="exact"/>
        <w:ind w:left="106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"/>
        <w:rPr>
          <w:rFonts w:ascii="Times New Roman"/>
          <w:b w:val="0"/>
          <w:sz w:val="10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519892</wp:posOffset>
            </wp:positionH>
            <wp:positionV relativeFrom="paragraph">
              <wp:posOffset>98962</wp:posOffset>
            </wp:positionV>
            <wp:extent cx="5083971" cy="5626893"/>
            <wp:effectExtent l="0" t="0" r="0" b="0"/>
            <wp:wrapTopAndBottom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971" cy="5626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0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6"/>
        <w:rPr>
          <w:rFonts w:ascii="Times New Roman"/>
          <w:b w:val="0"/>
          <w:sz w:val="9"/>
        </w:rPr>
      </w:pPr>
    </w:p>
    <w:p>
      <w:pPr>
        <w:pStyle w:val="BodyText"/>
        <w:spacing w:line="20" w:lineRule="exact"/>
        <w:ind w:left="106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4"/>
        <w:rPr>
          <w:rFonts w:ascii="Times New Roman"/>
          <w:b w:val="0"/>
          <w:sz w:val="10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535934</wp:posOffset>
            </wp:positionH>
            <wp:positionV relativeFrom="paragraph">
              <wp:posOffset>100360</wp:posOffset>
            </wp:positionV>
            <wp:extent cx="5086356" cy="5774531"/>
            <wp:effectExtent l="0" t="0" r="0" b="0"/>
            <wp:wrapTopAndBottom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6" cy="5774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7"/>
        <w:rPr>
          <w:rFonts w:ascii="Times New Roman"/>
          <w:b w:val="0"/>
          <w:sz w:val="9"/>
        </w:rPr>
      </w:pPr>
    </w:p>
    <w:p>
      <w:pPr>
        <w:pStyle w:val="BodyText"/>
        <w:spacing w:line="20" w:lineRule="exact"/>
        <w:ind w:left="106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1"/>
        <w:rPr>
          <w:rFonts w:ascii="Times New Roman"/>
          <w:b w:val="0"/>
          <w:sz w:val="12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482902</wp:posOffset>
            </wp:positionH>
            <wp:positionV relativeFrom="paragraph">
              <wp:posOffset>119388</wp:posOffset>
            </wp:positionV>
            <wp:extent cx="5079211" cy="5912643"/>
            <wp:effectExtent l="0" t="0" r="0" b="0"/>
            <wp:wrapTopAndBottom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211" cy="5912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2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6"/>
        <w:rPr>
          <w:rFonts w:ascii="Times New Roman"/>
          <w:b w:val="0"/>
          <w:sz w:val="9"/>
        </w:rPr>
      </w:pPr>
    </w:p>
    <w:p>
      <w:pPr>
        <w:pStyle w:val="BodyText"/>
        <w:spacing w:line="20" w:lineRule="exact"/>
        <w:ind w:left="106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7"/>
        <w:rPr>
          <w:rFonts w:ascii="Times New Roman"/>
          <w:b w:val="0"/>
          <w:sz w:val="10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465462</wp:posOffset>
            </wp:positionH>
            <wp:positionV relativeFrom="paragraph">
              <wp:posOffset>102308</wp:posOffset>
            </wp:positionV>
            <wp:extent cx="5083971" cy="5769768"/>
            <wp:effectExtent l="0" t="0" r="0" b="0"/>
            <wp:wrapTopAndBottom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971" cy="576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0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7"/>
        <w:rPr>
          <w:rFonts w:ascii="Times New Roman"/>
          <w:b w:val="0"/>
          <w:sz w:val="9"/>
        </w:rPr>
      </w:pPr>
    </w:p>
    <w:p>
      <w:pPr>
        <w:pStyle w:val="BodyText"/>
        <w:spacing w:line="20" w:lineRule="exact"/>
        <w:ind w:left="106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8"/>
        <w:rPr>
          <w:rFonts w:ascii="Times New Roman"/>
          <w:b w:val="0"/>
          <w:sz w:val="14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509924</wp:posOffset>
            </wp:positionH>
            <wp:positionV relativeFrom="paragraph">
              <wp:posOffset>132100</wp:posOffset>
            </wp:positionV>
            <wp:extent cx="5081577" cy="5760243"/>
            <wp:effectExtent l="0" t="0" r="0" b="0"/>
            <wp:wrapTopAndBottom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577" cy="5760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4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6"/>
        <w:rPr>
          <w:rFonts w:ascii="Times New Roman"/>
          <w:b w:val="0"/>
          <w:sz w:val="9"/>
        </w:rPr>
      </w:pPr>
    </w:p>
    <w:p>
      <w:pPr>
        <w:pStyle w:val="BodyText"/>
        <w:spacing w:line="20" w:lineRule="exact"/>
        <w:ind w:left="106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9"/>
        <w:rPr>
          <w:rFonts w:ascii="Times New Roman"/>
          <w:b w:val="0"/>
          <w:sz w:val="11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492089</wp:posOffset>
            </wp:positionH>
            <wp:positionV relativeFrom="paragraph">
              <wp:posOffset>111217</wp:posOffset>
            </wp:positionV>
            <wp:extent cx="4878326" cy="5541263"/>
            <wp:effectExtent l="0" t="0" r="0" b="0"/>
            <wp:wrapTopAndBottom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326" cy="5541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1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7"/>
        <w:rPr>
          <w:rFonts w:ascii="Times New Roman"/>
          <w:b w:val="0"/>
          <w:sz w:val="9"/>
        </w:rPr>
      </w:pPr>
    </w:p>
    <w:p>
      <w:pPr>
        <w:pStyle w:val="BodyText"/>
        <w:spacing w:line="20" w:lineRule="exact"/>
        <w:ind w:left="106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1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387395</wp:posOffset>
            </wp:positionH>
            <wp:positionV relativeFrom="paragraph">
              <wp:posOffset>170674</wp:posOffset>
            </wp:positionV>
            <wp:extent cx="5210174" cy="5643562"/>
            <wp:effectExtent l="0" t="0" r="0" b="0"/>
            <wp:wrapTopAndBottom/>
            <wp:docPr id="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174" cy="5643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6"/>
        <w:rPr>
          <w:rFonts w:ascii="Times New Roman"/>
          <w:b w:val="0"/>
          <w:sz w:val="9"/>
        </w:rPr>
      </w:pPr>
    </w:p>
    <w:p>
      <w:pPr>
        <w:pStyle w:val="BodyText"/>
        <w:spacing w:line="20" w:lineRule="exact"/>
        <w:ind w:left="106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pStyle w:val="BodyText"/>
        <w:spacing w:before="1"/>
        <w:rPr>
          <w:rFonts w:ascii="Times New Roman"/>
          <w:b w:val="0"/>
          <w:sz w:val="29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413469</wp:posOffset>
            </wp:positionH>
            <wp:positionV relativeFrom="paragraph">
              <wp:posOffset>237286</wp:posOffset>
            </wp:positionV>
            <wp:extent cx="4953758" cy="5772150"/>
            <wp:effectExtent l="0" t="0" r="0" b="0"/>
            <wp:wrapTopAndBottom/>
            <wp:docPr id="2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758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9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7"/>
        <w:rPr>
          <w:rFonts w:ascii="Times New Roman"/>
          <w:b w:val="0"/>
          <w:sz w:val="9"/>
        </w:rPr>
      </w:pPr>
    </w:p>
    <w:p>
      <w:pPr>
        <w:pStyle w:val="BodyText"/>
        <w:spacing w:line="20" w:lineRule="exact"/>
        <w:ind w:left="106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"/>
        <w:rPr>
          <w:rFonts w:ascii="Times New Roman"/>
          <w:b w:val="0"/>
          <w:sz w:val="16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542162</wp:posOffset>
            </wp:positionH>
            <wp:positionV relativeFrom="paragraph">
              <wp:posOffset>143165</wp:posOffset>
            </wp:positionV>
            <wp:extent cx="4871473" cy="5308092"/>
            <wp:effectExtent l="0" t="0" r="0" b="0"/>
            <wp:wrapTopAndBottom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473" cy="5308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6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6"/>
        <w:rPr>
          <w:rFonts w:ascii="Times New Roman"/>
          <w:b w:val="0"/>
          <w:sz w:val="9"/>
        </w:rPr>
      </w:pPr>
    </w:p>
    <w:p>
      <w:pPr>
        <w:pStyle w:val="BodyText"/>
        <w:spacing w:line="20" w:lineRule="exact"/>
        <w:ind w:left="106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16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539638</wp:posOffset>
            </wp:positionH>
            <wp:positionV relativeFrom="paragraph">
              <wp:posOffset>143632</wp:posOffset>
            </wp:positionV>
            <wp:extent cx="4869184" cy="5301234"/>
            <wp:effectExtent l="0" t="0" r="0" b="0"/>
            <wp:wrapTopAndBottom/>
            <wp:docPr id="2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184" cy="5301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6"/>
        </w:rPr>
        <w:sectPr>
          <w:pgSz w:w="9640" w:h="13040"/>
          <w:pgMar w:header="536" w:footer="0" w:top="740" w:bottom="280" w:left="460" w:right="460"/>
        </w:sectPr>
      </w:pPr>
    </w:p>
    <w:p>
      <w:pPr>
        <w:pStyle w:val="BodyText"/>
        <w:spacing w:before="7"/>
        <w:rPr>
          <w:rFonts w:ascii="Times New Roman"/>
          <w:b w:val="0"/>
          <w:sz w:val="9"/>
        </w:rPr>
      </w:pPr>
    </w:p>
    <w:p>
      <w:pPr>
        <w:pStyle w:val="BodyText"/>
        <w:spacing w:line="20" w:lineRule="exact"/>
        <w:ind w:left="106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6"/>
        <w:rPr>
          <w:rFonts w:ascii="Times New Roman"/>
          <w:b w:val="0"/>
          <w:sz w:val="25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547055</wp:posOffset>
            </wp:positionH>
            <wp:positionV relativeFrom="paragraph">
              <wp:posOffset>211445</wp:posOffset>
            </wp:positionV>
            <wp:extent cx="5081583" cy="5895975"/>
            <wp:effectExtent l="0" t="0" r="0" b="0"/>
            <wp:wrapTopAndBottom/>
            <wp:docPr id="2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583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5"/>
        </w:rPr>
        <w:sectPr>
          <w:pgSz w:w="9640" w:h="13040"/>
          <w:pgMar w:header="535" w:footer="0" w:top="740" w:bottom="280" w:left="460" w:right="460"/>
        </w:sectPr>
      </w:pPr>
    </w:p>
    <w:p>
      <w:pPr>
        <w:pStyle w:val="BodyText"/>
        <w:spacing w:before="6"/>
        <w:rPr>
          <w:rFonts w:ascii="Times New Roman"/>
          <w:b w:val="0"/>
          <w:sz w:val="9"/>
        </w:rPr>
      </w:pPr>
    </w:p>
    <w:p>
      <w:pPr>
        <w:pStyle w:val="BodyText"/>
        <w:spacing w:line="20" w:lineRule="exact"/>
        <w:ind w:left="106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16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501066</wp:posOffset>
            </wp:positionH>
            <wp:positionV relativeFrom="paragraph">
              <wp:posOffset>143996</wp:posOffset>
            </wp:positionV>
            <wp:extent cx="5065333" cy="3793331"/>
            <wp:effectExtent l="0" t="0" r="0" b="0"/>
            <wp:wrapTopAndBottom/>
            <wp:docPr id="2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333" cy="3793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9640" w:h="13040"/>
      <w:pgMar w:header="536" w:footer="0" w:top="74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51948032" from="28.65pt,39.584011pt" to="453.25pt,39.584011pt" stroked="true" strokeweight=".668pt" strokecolor="#231f20">
          <v:stroke dashstyle="solid"/>
          <w10:wrap type="none"/>
        </v:line>
      </w:pict>
    </w:r>
    <w:r>
      <w:rPr/>
      <w:pict>
        <v:shape style="position:absolute;margin-left:27.65pt;margin-top:25.80475pt;width:52.05pt;height:12.1pt;mso-position-horizontal-relative:page;mso-position-vertical-relative:page;z-index:-25194700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</w:t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86.006393pt;margin-top:26.00485pt;width:111.05pt;height:12.1pt;mso-position-horizontal-relative:page;mso-position-vertical-relative:page;z-index:-25194598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7 DE SEPTIEMBRE - 2020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100006pt;margin-top:26.00485pt;width:91.05pt;height:12.1pt;mso-position-horizontal-relative:page;mso-position-vertical-relative:page;z-index:-25194496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51943936" from="28.65pt,39.734013pt" to="453.25pt,39.734013pt" stroked="true" strokeweight=".668pt" strokecolor="#231f20">
          <v:stroke dashstyle="solid"/>
          <w10:wrap type="none"/>
        </v:line>
      </w:pict>
    </w:r>
    <w:r>
      <w:rPr/>
      <w:pict>
        <v:shape style="position:absolute;margin-left:28.75pt;margin-top:26.00485pt;width:91.05pt;height:12.1pt;mso-position-horizontal-relative:page;mso-position-vertical-relative:page;z-index:-25194291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185.681396pt;margin-top:25.75485pt;width:111.05pt;height:12.1pt;mso-position-horizontal-relative:page;mso-position-vertical-relative:page;z-index:-25194188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7 DE SEPTIEMBRE - 2020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402.187714pt;margin-top:26.104752pt;width:52.05pt;height:12.1pt;mso-position-horizontal-relative:page;mso-position-vertical-relative:page;z-index:-25194086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</w:t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18"/>
      <w:szCs w:val="18"/>
      <w:lang w:val="es-ES" w:eastAsia="es-ES" w:bidi="es-ES"/>
    </w:rPr>
  </w:style>
  <w:style w:styleId="ListParagraph" w:type="paragraph">
    <w:name w:val="List Paragraph"/>
    <w:basedOn w:val="Normal"/>
    <w:uiPriority w:val="1"/>
    <w:qFormat/>
    <w:pPr/>
    <w:rPr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2020-09-14T15:42:20Z</dcterms:created>
  <dcterms:modified xsi:type="dcterms:W3CDTF">2020-09-14T15:42:20Z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2020-09-14T00:00:00Z</vt:filetime>
  </property>
</Properties>
</file>