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A0E" w:rsidRPr="00050B58" w:rsidRDefault="007619BB" w:rsidP="007619BB">
      <w:pPr>
        <w:spacing w:line="240" w:lineRule="auto"/>
        <w:contextualSpacing/>
        <w:jc w:val="both"/>
        <w:rPr>
          <w:rFonts w:ascii="Arial" w:hAnsi="Arial" w:cs="Arial"/>
        </w:rPr>
      </w:pPr>
      <w:r w:rsidRPr="00050B58">
        <w:rPr>
          <w:rFonts w:ascii="Arial" w:hAnsi="Arial" w:cs="Arial"/>
          <w:b/>
        </w:rPr>
        <w:t xml:space="preserve">El Consejo Administrativo del Tribunal de Justicia Administrativa del Estado de Guanajuato, </w:t>
      </w:r>
      <w:r w:rsidRPr="00050B58">
        <w:rPr>
          <w:rFonts w:ascii="Arial" w:hAnsi="Arial" w:cs="Arial"/>
        </w:rPr>
        <w:t xml:space="preserve">en ejercicio de las </w:t>
      </w:r>
      <w:r w:rsidR="00BA4789" w:rsidRPr="00050B58">
        <w:rPr>
          <w:rFonts w:ascii="Arial" w:hAnsi="Arial" w:cs="Arial"/>
        </w:rPr>
        <w:t>atribuciones establecidas por el artículo 81</w:t>
      </w:r>
      <w:r w:rsidRPr="00050B58">
        <w:rPr>
          <w:rFonts w:ascii="Arial" w:hAnsi="Arial" w:cs="Arial"/>
        </w:rPr>
        <w:t xml:space="preserve"> de la Constitución Política para el Estado de Guanajuato; en relación con los </w:t>
      </w:r>
      <w:r w:rsidR="00BA4789" w:rsidRPr="00050B58">
        <w:rPr>
          <w:rFonts w:ascii="Arial" w:hAnsi="Arial" w:cs="Arial"/>
        </w:rPr>
        <w:t xml:space="preserve">diversos </w:t>
      </w:r>
      <w:r w:rsidRPr="00050B58">
        <w:rPr>
          <w:rFonts w:ascii="Arial" w:hAnsi="Arial" w:cs="Arial"/>
        </w:rPr>
        <w:t>2, 11</w:t>
      </w:r>
      <w:r w:rsidR="00BA4789" w:rsidRPr="00050B58">
        <w:rPr>
          <w:rFonts w:ascii="Arial" w:hAnsi="Arial" w:cs="Arial"/>
        </w:rPr>
        <w:t>,</w:t>
      </w:r>
      <w:r w:rsidRPr="00050B58">
        <w:rPr>
          <w:rFonts w:ascii="Arial" w:hAnsi="Arial" w:cs="Arial"/>
        </w:rPr>
        <w:t xml:space="preserve"> fracción II, 38, 39</w:t>
      </w:r>
      <w:r w:rsidR="00BA4789" w:rsidRPr="00050B58">
        <w:rPr>
          <w:rFonts w:ascii="Arial" w:hAnsi="Arial" w:cs="Arial"/>
        </w:rPr>
        <w:t>,</w:t>
      </w:r>
      <w:r w:rsidRPr="00050B58">
        <w:rPr>
          <w:rFonts w:ascii="Arial" w:hAnsi="Arial" w:cs="Arial"/>
        </w:rPr>
        <w:t xml:space="preserve"> fracción VIII</w:t>
      </w:r>
      <w:r w:rsidR="00BA4789" w:rsidRPr="00050B58">
        <w:rPr>
          <w:rFonts w:ascii="Arial" w:hAnsi="Arial" w:cs="Arial"/>
        </w:rPr>
        <w:t>,</w:t>
      </w:r>
      <w:r w:rsidRPr="00050B58">
        <w:rPr>
          <w:rFonts w:ascii="Arial" w:hAnsi="Arial" w:cs="Arial"/>
        </w:rPr>
        <w:t xml:space="preserve"> de la Ley Orgánica del Tribunal de Justicia Administrativa del Estado de Guanajuato;</w:t>
      </w:r>
      <w:r w:rsidR="00043627" w:rsidRPr="00050B58">
        <w:rPr>
          <w:rFonts w:ascii="Arial" w:hAnsi="Arial" w:cs="Arial"/>
        </w:rPr>
        <w:t xml:space="preserve"> 15, fracción VIII, 45 y 50</w:t>
      </w:r>
      <w:r w:rsidR="005D4ED4">
        <w:rPr>
          <w:rFonts w:ascii="Arial" w:hAnsi="Arial" w:cs="Arial"/>
        </w:rPr>
        <w:t>, fracción I,</w:t>
      </w:r>
      <w:r w:rsidR="00043627" w:rsidRPr="00050B58">
        <w:rPr>
          <w:rFonts w:ascii="Arial" w:hAnsi="Arial" w:cs="Arial"/>
        </w:rPr>
        <w:t xml:space="preserve"> </w:t>
      </w:r>
      <w:r w:rsidR="00192CE5" w:rsidRPr="00050B58">
        <w:rPr>
          <w:rFonts w:ascii="Arial" w:hAnsi="Arial" w:cs="Arial"/>
        </w:rPr>
        <w:t xml:space="preserve">del Reglamento Interior del Tribunal de Justicia Administrativa del Estado de Guanajuato; </w:t>
      </w:r>
      <w:r w:rsidR="00FA2BE6" w:rsidRPr="00050B58">
        <w:rPr>
          <w:rFonts w:ascii="Arial" w:hAnsi="Arial" w:cs="Arial"/>
        </w:rPr>
        <w:t xml:space="preserve">27 de los Lineamientos </w:t>
      </w:r>
      <w:r w:rsidR="00EB56E6" w:rsidRPr="00050B58">
        <w:rPr>
          <w:rFonts w:ascii="Arial" w:hAnsi="Arial" w:cs="Arial"/>
        </w:rPr>
        <w:t xml:space="preserve">Generales </w:t>
      </w:r>
      <w:r w:rsidR="00FA2BE6" w:rsidRPr="00050B58">
        <w:rPr>
          <w:rFonts w:ascii="Arial" w:hAnsi="Arial" w:cs="Arial"/>
        </w:rPr>
        <w:t xml:space="preserve">para la Administración de Recursos Humanos del Tribunal de </w:t>
      </w:r>
      <w:r w:rsidR="00EB56E6" w:rsidRPr="00050B58">
        <w:rPr>
          <w:rFonts w:ascii="Arial" w:hAnsi="Arial" w:cs="Arial"/>
        </w:rPr>
        <w:t xml:space="preserve">lo Contencioso Administrativo del Estado de Guanajuato –aplicable en virtud de lo dispuesto </w:t>
      </w:r>
      <w:r w:rsidR="009B0D35" w:rsidRPr="00050B58">
        <w:rPr>
          <w:rFonts w:ascii="Arial" w:hAnsi="Arial" w:cs="Arial"/>
        </w:rPr>
        <w:t>por el artículo décimo transitorio de la ley orgánica antes citada–,</w:t>
      </w:r>
      <w:r w:rsidR="008D44F9" w:rsidRPr="00050B58">
        <w:rPr>
          <w:rFonts w:ascii="Arial" w:hAnsi="Arial" w:cs="Arial"/>
        </w:rPr>
        <w:t xml:space="preserve"> </w:t>
      </w:r>
      <w:r w:rsidR="00192CE5" w:rsidRPr="00050B58">
        <w:rPr>
          <w:rFonts w:ascii="Arial" w:hAnsi="Arial" w:cs="Arial"/>
        </w:rPr>
        <w:t xml:space="preserve">y </w:t>
      </w:r>
      <w:r w:rsidR="00FA2BE6" w:rsidRPr="00050B58">
        <w:rPr>
          <w:rFonts w:ascii="Arial" w:hAnsi="Arial" w:cs="Arial"/>
        </w:rPr>
        <w:t>92 de</w:t>
      </w:r>
      <w:r w:rsidR="00B7039C" w:rsidRPr="00050B58">
        <w:rPr>
          <w:rFonts w:ascii="Arial" w:hAnsi="Arial" w:cs="Arial"/>
        </w:rPr>
        <w:t xml:space="preserve"> la Ley para el Ejercicio y Control de los Recursos Públicos para el Estado</w:t>
      </w:r>
      <w:r w:rsidR="007A43FC" w:rsidRPr="00050B58">
        <w:rPr>
          <w:rFonts w:ascii="Arial" w:hAnsi="Arial" w:cs="Arial"/>
        </w:rPr>
        <w:t xml:space="preserve"> y los Municipios de Guanajuato.</w:t>
      </w:r>
      <w:r w:rsidR="00327218" w:rsidRPr="00050B58">
        <w:rPr>
          <w:rFonts w:ascii="Arial" w:hAnsi="Arial" w:cs="Arial"/>
        </w:rPr>
        <w:t xml:space="preserve"> </w:t>
      </w:r>
    </w:p>
    <w:p w:rsidR="000B6118" w:rsidRPr="00050B58" w:rsidRDefault="000B6118" w:rsidP="00BD1B23">
      <w:pPr>
        <w:spacing w:line="240" w:lineRule="auto"/>
        <w:contextualSpacing/>
        <w:jc w:val="center"/>
        <w:rPr>
          <w:rFonts w:ascii="Arial" w:hAnsi="Arial" w:cs="Arial"/>
        </w:rPr>
      </w:pPr>
    </w:p>
    <w:p w:rsidR="000B6118" w:rsidRPr="00050B58" w:rsidRDefault="000B6118" w:rsidP="00BD1B23">
      <w:pPr>
        <w:spacing w:line="240" w:lineRule="auto"/>
        <w:contextualSpacing/>
        <w:jc w:val="center"/>
        <w:rPr>
          <w:rFonts w:ascii="Arial" w:hAnsi="Arial" w:cs="Arial"/>
          <w:b/>
        </w:rPr>
      </w:pPr>
      <w:r w:rsidRPr="00050B58">
        <w:rPr>
          <w:rFonts w:ascii="Arial" w:hAnsi="Arial" w:cs="Arial"/>
          <w:b/>
        </w:rPr>
        <w:t>C O N S I D E R A N D O</w:t>
      </w:r>
    </w:p>
    <w:p w:rsidR="000B6118" w:rsidRPr="00050B58" w:rsidRDefault="000B6118" w:rsidP="00BD1B23">
      <w:pPr>
        <w:spacing w:line="240" w:lineRule="auto"/>
        <w:contextualSpacing/>
        <w:jc w:val="both"/>
        <w:rPr>
          <w:rFonts w:ascii="Arial" w:hAnsi="Arial" w:cs="Arial"/>
        </w:rPr>
      </w:pPr>
    </w:p>
    <w:p w:rsidR="00527A06" w:rsidRPr="00050B58" w:rsidRDefault="00AA1F97" w:rsidP="00BD1B23">
      <w:pPr>
        <w:spacing w:line="240" w:lineRule="auto"/>
        <w:contextualSpacing/>
        <w:jc w:val="both"/>
        <w:rPr>
          <w:rFonts w:ascii="Arial" w:hAnsi="Arial" w:cs="Arial"/>
        </w:rPr>
      </w:pPr>
      <w:r w:rsidRPr="00050B58">
        <w:rPr>
          <w:rFonts w:ascii="Arial" w:hAnsi="Arial" w:cs="Arial"/>
        </w:rPr>
        <w:t>Generar un sistema de evaluación al desempeño institucional es, sin duda, una preocupación latente para todo ente público. Ello es así, pues a través de la metodología que allí se defina, por un lado, se generarán los insumos necesarios</w:t>
      </w:r>
      <w:r w:rsidR="00F46C52" w:rsidRPr="00050B58">
        <w:rPr>
          <w:rFonts w:ascii="Arial" w:hAnsi="Arial" w:cs="Arial"/>
        </w:rPr>
        <w:t xml:space="preserve"> para evaluar los servicios que se prestan en relación con las metas p</w:t>
      </w:r>
      <w:r w:rsidR="00E44EC8" w:rsidRPr="00050B58">
        <w:rPr>
          <w:rFonts w:ascii="Arial" w:hAnsi="Arial" w:cs="Arial"/>
        </w:rPr>
        <w:t>rogramadas</w:t>
      </w:r>
      <w:r w:rsidR="00F46C52" w:rsidRPr="00050B58">
        <w:rPr>
          <w:rFonts w:ascii="Arial" w:hAnsi="Arial" w:cs="Arial"/>
        </w:rPr>
        <w:t xml:space="preserve">, así como en su caso, reconocer </w:t>
      </w:r>
      <w:r w:rsidR="00E44EC8" w:rsidRPr="00050B58">
        <w:rPr>
          <w:rFonts w:ascii="Arial" w:hAnsi="Arial" w:cs="Arial"/>
        </w:rPr>
        <w:t xml:space="preserve">a los servidores públicos que colaboraron en su cumplimiento, mediante el otorgamiento de un estímulo. </w:t>
      </w:r>
    </w:p>
    <w:p w:rsidR="007A43FC" w:rsidRPr="00050B58" w:rsidRDefault="007A43FC" w:rsidP="00BD1B23">
      <w:pPr>
        <w:spacing w:line="240" w:lineRule="auto"/>
        <w:contextualSpacing/>
        <w:jc w:val="both"/>
        <w:rPr>
          <w:rFonts w:ascii="Arial" w:hAnsi="Arial" w:cs="Arial"/>
        </w:rPr>
      </w:pPr>
    </w:p>
    <w:p w:rsidR="00D16A8F" w:rsidRPr="00050B58" w:rsidRDefault="008134F8" w:rsidP="00BD1B23">
      <w:pPr>
        <w:spacing w:line="240" w:lineRule="auto"/>
        <w:contextualSpacing/>
        <w:jc w:val="both"/>
        <w:rPr>
          <w:rFonts w:ascii="Arial" w:hAnsi="Arial" w:cs="Arial"/>
        </w:rPr>
      </w:pPr>
      <w:r w:rsidRPr="00050B58">
        <w:rPr>
          <w:rFonts w:ascii="Arial" w:hAnsi="Arial" w:cs="Arial"/>
        </w:rPr>
        <w:t xml:space="preserve">Al respecto, </w:t>
      </w:r>
      <w:r w:rsidR="00EE63BB" w:rsidRPr="00050B58">
        <w:rPr>
          <w:rFonts w:ascii="Arial" w:hAnsi="Arial" w:cs="Arial"/>
        </w:rPr>
        <w:t>el artículo 92 de la Ley para el Ejercicio y Control de los Recursos Públicos para el Estado y los Municipios de Guanajuato</w:t>
      </w:r>
      <w:r w:rsidR="00046C66" w:rsidRPr="00050B58">
        <w:rPr>
          <w:rFonts w:ascii="Arial" w:hAnsi="Arial" w:cs="Arial"/>
        </w:rPr>
        <w:t>, establece que e</w:t>
      </w:r>
      <w:r w:rsidR="00EE63BB" w:rsidRPr="00050B58">
        <w:rPr>
          <w:rFonts w:ascii="Arial" w:hAnsi="Arial" w:cs="Arial"/>
        </w:rPr>
        <w:t>stas remuneraciones se otorgarán a</w:t>
      </w:r>
      <w:r w:rsidR="00046C66" w:rsidRPr="00050B58">
        <w:rPr>
          <w:rFonts w:ascii="Arial" w:hAnsi="Arial" w:cs="Arial"/>
        </w:rPr>
        <w:t xml:space="preserve"> aquellos colaboradores de</w:t>
      </w:r>
      <w:r w:rsidR="00293A31" w:rsidRPr="00050B58">
        <w:rPr>
          <w:rFonts w:ascii="Arial" w:hAnsi="Arial" w:cs="Arial"/>
        </w:rPr>
        <w:t xml:space="preserve"> </w:t>
      </w:r>
      <w:r w:rsidR="00046C66" w:rsidRPr="00050B58">
        <w:rPr>
          <w:rFonts w:ascii="Arial" w:hAnsi="Arial" w:cs="Arial"/>
        </w:rPr>
        <w:t>l</w:t>
      </w:r>
      <w:r w:rsidR="00293A31" w:rsidRPr="00050B58">
        <w:rPr>
          <w:rFonts w:ascii="Arial" w:hAnsi="Arial" w:cs="Arial"/>
        </w:rPr>
        <w:t>os</w:t>
      </w:r>
      <w:r w:rsidR="00046C66" w:rsidRPr="00050B58">
        <w:rPr>
          <w:rFonts w:ascii="Arial" w:hAnsi="Arial" w:cs="Arial"/>
        </w:rPr>
        <w:t xml:space="preserve"> ente</w:t>
      </w:r>
      <w:r w:rsidR="00293A31" w:rsidRPr="00050B58">
        <w:rPr>
          <w:rFonts w:ascii="Arial" w:hAnsi="Arial" w:cs="Arial"/>
        </w:rPr>
        <w:t>s</w:t>
      </w:r>
      <w:r w:rsidR="00046C66" w:rsidRPr="00050B58">
        <w:rPr>
          <w:rFonts w:ascii="Arial" w:hAnsi="Arial" w:cs="Arial"/>
        </w:rPr>
        <w:t xml:space="preserve"> público</w:t>
      </w:r>
      <w:r w:rsidR="00293A31" w:rsidRPr="00050B58">
        <w:rPr>
          <w:rFonts w:ascii="Arial" w:hAnsi="Arial" w:cs="Arial"/>
        </w:rPr>
        <w:t>s</w:t>
      </w:r>
      <w:r w:rsidR="00046C66" w:rsidRPr="00050B58">
        <w:rPr>
          <w:rFonts w:ascii="Arial" w:hAnsi="Arial" w:cs="Arial"/>
        </w:rPr>
        <w:t xml:space="preserve"> que</w:t>
      </w:r>
      <w:r w:rsidR="00293A31" w:rsidRPr="00050B58">
        <w:rPr>
          <w:rFonts w:ascii="Arial" w:hAnsi="Arial" w:cs="Arial"/>
        </w:rPr>
        <w:t xml:space="preserve"> </w:t>
      </w:r>
      <w:r w:rsidR="00293A31" w:rsidRPr="00050B58">
        <w:rPr>
          <w:rFonts w:ascii="Arial" w:hAnsi="Arial" w:cs="Arial"/>
          <w:i/>
        </w:rPr>
        <w:t>(i)</w:t>
      </w:r>
      <w:r w:rsidR="00293A31" w:rsidRPr="00050B58">
        <w:rPr>
          <w:rFonts w:ascii="Arial" w:hAnsi="Arial" w:cs="Arial"/>
        </w:rPr>
        <w:t xml:space="preserve"> acrediten su desempeño extraordinario, productividad y eficiencia</w:t>
      </w:r>
      <w:r w:rsidR="007053D7" w:rsidRPr="00050B58">
        <w:rPr>
          <w:rFonts w:ascii="Arial" w:hAnsi="Arial" w:cs="Arial"/>
        </w:rPr>
        <w:t xml:space="preserve">, </w:t>
      </w:r>
      <w:r w:rsidR="00293A31" w:rsidRPr="00050B58">
        <w:rPr>
          <w:rFonts w:ascii="Arial" w:hAnsi="Arial" w:cs="Arial"/>
          <w:i/>
        </w:rPr>
        <w:t>(ii)</w:t>
      </w:r>
      <w:r w:rsidR="00293A31" w:rsidRPr="00050B58">
        <w:rPr>
          <w:rFonts w:ascii="Arial" w:hAnsi="Arial" w:cs="Arial"/>
        </w:rPr>
        <w:t xml:space="preserve"> su </w:t>
      </w:r>
      <w:r w:rsidR="00691BED" w:rsidRPr="00050B58">
        <w:rPr>
          <w:rFonts w:ascii="Arial" w:hAnsi="Arial" w:cs="Arial"/>
        </w:rPr>
        <w:t>remuneración integrada mensual no sea superior a veintisiete salarios mínimos vigentes en el Estado, elevados al mes</w:t>
      </w:r>
      <w:r w:rsidR="007053D7" w:rsidRPr="00050B58">
        <w:rPr>
          <w:rFonts w:ascii="Arial" w:hAnsi="Arial" w:cs="Arial"/>
        </w:rPr>
        <w:t xml:space="preserve">, y </w:t>
      </w:r>
      <w:r w:rsidR="007053D7" w:rsidRPr="00050B58">
        <w:rPr>
          <w:rFonts w:ascii="Arial" w:hAnsi="Arial" w:cs="Arial"/>
          <w:i/>
        </w:rPr>
        <w:t>(iii)</w:t>
      </w:r>
      <w:r w:rsidR="007053D7" w:rsidRPr="00050B58">
        <w:rPr>
          <w:rFonts w:ascii="Arial" w:hAnsi="Arial" w:cs="Arial"/>
        </w:rPr>
        <w:t xml:space="preserve"> obtengan la calificación mínima para acceder a ello</w:t>
      </w:r>
      <w:r w:rsidR="00ED5EF1" w:rsidRPr="00050B58">
        <w:rPr>
          <w:rFonts w:ascii="Arial" w:hAnsi="Arial" w:cs="Arial"/>
        </w:rPr>
        <w:t>;</w:t>
      </w:r>
      <w:r w:rsidR="00691BED" w:rsidRPr="00050B58">
        <w:rPr>
          <w:rFonts w:ascii="Arial" w:hAnsi="Arial" w:cs="Arial"/>
        </w:rPr>
        <w:t xml:space="preserve"> </w:t>
      </w:r>
      <w:r w:rsidR="00F541E5" w:rsidRPr="00050B58">
        <w:rPr>
          <w:rFonts w:ascii="Arial" w:hAnsi="Arial" w:cs="Arial"/>
          <w:i/>
        </w:rPr>
        <w:t>(</w:t>
      </w:r>
      <w:r w:rsidR="007053D7" w:rsidRPr="00050B58">
        <w:rPr>
          <w:rFonts w:ascii="Arial" w:hAnsi="Arial" w:cs="Arial"/>
          <w:i/>
        </w:rPr>
        <w:t>iv</w:t>
      </w:r>
      <w:r w:rsidR="00F541E5" w:rsidRPr="00050B58">
        <w:rPr>
          <w:rFonts w:ascii="Arial" w:hAnsi="Arial" w:cs="Arial"/>
          <w:i/>
        </w:rPr>
        <w:t>)</w:t>
      </w:r>
      <w:r w:rsidR="00F541E5" w:rsidRPr="00050B58">
        <w:rPr>
          <w:rFonts w:ascii="Arial" w:hAnsi="Arial" w:cs="Arial"/>
        </w:rPr>
        <w:t xml:space="preserve"> </w:t>
      </w:r>
      <w:r w:rsidR="00675FBB" w:rsidRPr="00050B58">
        <w:rPr>
          <w:rFonts w:ascii="Arial" w:hAnsi="Arial" w:cs="Arial"/>
        </w:rPr>
        <w:t>se concederá</w:t>
      </w:r>
      <w:r w:rsidR="00E025C6" w:rsidRPr="00050B58">
        <w:rPr>
          <w:rFonts w:ascii="Arial" w:hAnsi="Arial" w:cs="Arial"/>
        </w:rPr>
        <w:t xml:space="preserve"> una vez al año</w:t>
      </w:r>
      <w:r w:rsidR="005D1D34" w:rsidRPr="00050B58">
        <w:rPr>
          <w:rFonts w:ascii="Arial" w:hAnsi="Arial" w:cs="Arial"/>
        </w:rPr>
        <w:t xml:space="preserve"> –cubriéndose en la última quincena–</w:t>
      </w:r>
      <w:r w:rsidR="00E025C6" w:rsidRPr="00050B58">
        <w:rPr>
          <w:rFonts w:ascii="Arial" w:hAnsi="Arial" w:cs="Arial"/>
        </w:rPr>
        <w:t xml:space="preserve"> conforme al siste</w:t>
      </w:r>
      <w:r w:rsidR="00675FBB" w:rsidRPr="00050B58">
        <w:rPr>
          <w:rFonts w:ascii="Arial" w:hAnsi="Arial" w:cs="Arial"/>
        </w:rPr>
        <w:t>ma aprobado</w:t>
      </w:r>
      <w:r w:rsidR="00F541E5" w:rsidRPr="00050B58">
        <w:rPr>
          <w:rFonts w:ascii="Arial" w:hAnsi="Arial" w:cs="Arial"/>
        </w:rPr>
        <w:t xml:space="preserve"> para tal efecto</w:t>
      </w:r>
      <w:r w:rsidR="00675FBB" w:rsidRPr="00050B58">
        <w:rPr>
          <w:rFonts w:ascii="Arial" w:hAnsi="Arial" w:cs="Arial"/>
        </w:rPr>
        <w:t xml:space="preserve">, el cual debe </w:t>
      </w:r>
      <w:r w:rsidR="00F541E5" w:rsidRPr="00050B58">
        <w:rPr>
          <w:rFonts w:ascii="Arial" w:hAnsi="Arial" w:cs="Arial"/>
        </w:rPr>
        <w:t>integrarse de bases metodológicas</w:t>
      </w:r>
      <w:r w:rsidR="005C2A6B" w:rsidRPr="00050B58">
        <w:rPr>
          <w:rFonts w:ascii="Arial" w:hAnsi="Arial" w:cs="Arial"/>
        </w:rPr>
        <w:t xml:space="preserve"> objetivamente medibles que privilegien el logro de la misión y propósitos ese</w:t>
      </w:r>
      <w:r w:rsidR="00031B68" w:rsidRPr="00050B58">
        <w:rPr>
          <w:rFonts w:ascii="Arial" w:hAnsi="Arial" w:cs="Arial"/>
        </w:rPr>
        <w:t xml:space="preserve">nciales de cada sujeto obligado, y </w:t>
      </w:r>
      <w:r w:rsidR="00031B68" w:rsidRPr="00050B58">
        <w:rPr>
          <w:rFonts w:ascii="Arial" w:hAnsi="Arial" w:cs="Arial"/>
          <w:i/>
        </w:rPr>
        <w:t>(v)</w:t>
      </w:r>
      <w:r w:rsidR="00031B68" w:rsidRPr="00050B58">
        <w:rPr>
          <w:rFonts w:ascii="Arial" w:hAnsi="Arial" w:cs="Arial"/>
        </w:rPr>
        <w:t xml:space="preserve"> su monto será de hasta quince</w:t>
      </w:r>
      <w:r w:rsidR="00BA14DF" w:rsidRPr="00050B58">
        <w:rPr>
          <w:rFonts w:ascii="Arial" w:hAnsi="Arial" w:cs="Arial"/>
        </w:rPr>
        <w:t xml:space="preserve"> días de remuneración integrada, otorgándose de manera proporcio</w:t>
      </w:r>
      <w:r w:rsidR="005D1D34" w:rsidRPr="00050B58">
        <w:rPr>
          <w:rFonts w:ascii="Arial" w:hAnsi="Arial" w:cs="Arial"/>
        </w:rPr>
        <w:t xml:space="preserve">nal a la calificación obtenida, </w:t>
      </w:r>
      <w:r w:rsidR="00EA7E62" w:rsidRPr="00050B58">
        <w:rPr>
          <w:rFonts w:ascii="Arial" w:hAnsi="Arial" w:cs="Arial"/>
        </w:rPr>
        <w:t xml:space="preserve">que se </w:t>
      </w:r>
      <w:r w:rsidR="005D1D34" w:rsidRPr="00050B58">
        <w:rPr>
          <w:rFonts w:ascii="Arial" w:hAnsi="Arial" w:cs="Arial"/>
        </w:rPr>
        <w:t>arroja</w:t>
      </w:r>
      <w:r w:rsidR="00EA7E62" w:rsidRPr="00050B58">
        <w:rPr>
          <w:rFonts w:ascii="Arial" w:hAnsi="Arial" w:cs="Arial"/>
        </w:rPr>
        <w:t xml:space="preserve"> de </w:t>
      </w:r>
      <w:r w:rsidR="00D907E0" w:rsidRPr="00050B58">
        <w:rPr>
          <w:rFonts w:ascii="Arial" w:hAnsi="Arial" w:cs="Arial"/>
        </w:rPr>
        <w:t>las evaluaciones respectivas, en</w:t>
      </w:r>
      <w:r w:rsidR="00EA7E62" w:rsidRPr="00050B58">
        <w:rPr>
          <w:rFonts w:ascii="Arial" w:hAnsi="Arial" w:cs="Arial"/>
        </w:rPr>
        <w:t xml:space="preserve"> donde se constata</w:t>
      </w:r>
      <w:r w:rsidR="00D907E0" w:rsidRPr="00050B58">
        <w:rPr>
          <w:rFonts w:ascii="Arial" w:hAnsi="Arial" w:cs="Arial"/>
        </w:rPr>
        <w:t xml:space="preserve"> el cumplimiento cabal de los elementos del sistema</w:t>
      </w:r>
      <w:r w:rsidR="00D16A8F" w:rsidRPr="00050B58">
        <w:rPr>
          <w:rFonts w:ascii="Arial" w:hAnsi="Arial" w:cs="Arial"/>
        </w:rPr>
        <w:t xml:space="preserve"> aprobado, y cuyos resultados globales de evaluación serán publicados dentro de los treinta días siguientes a que se hayan entregado los estímulos. </w:t>
      </w:r>
    </w:p>
    <w:p w:rsidR="00E025C6" w:rsidRPr="00050B58" w:rsidRDefault="00E025C6" w:rsidP="00BD1B23">
      <w:pPr>
        <w:spacing w:line="240" w:lineRule="auto"/>
        <w:contextualSpacing/>
        <w:jc w:val="both"/>
        <w:rPr>
          <w:rFonts w:ascii="Arial" w:hAnsi="Arial" w:cs="Arial"/>
        </w:rPr>
      </w:pPr>
    </w:p>
    <w:p w:rsidR="004174B3" w:rsidRDefault="00031B68" w:rsidP="00050B58">
      <w:pPr>
        <w:spacing w:line="240" w:lineRule="auto"/>
        <w:contextualSpacing/>
        <w:jc w:val="both"/>
        <w:rPr>
          <w:rFonts w:ascii="Arial" w:hAnsi="Arial" w:cs="Arial"/>
        </w:rPr>
      </w:pPr>
      <w:r w:rsidRPr="00050B58">
        <w:rPr>
          <w:rFonts w:ascii="Arial" w:hAnsi="Arial" w:cs="Arial"/>
        </w:rPr>
        <w:t>Así, e</w:t>
      </w:r>
      <w:r w:rsidR="00675FBB" w:rsidRPr="00050B58">
        <w:rPr>
          <w:rFonts w:ascii="Arial" w:hAnsi="Arial" w:cs="Arial"/>
        </w:rPr>
        <w:t xml:space="preserve">n el caso de este Tribunal, </w:t>
      </w:r>
      <w:r w:rsidR="00106AFE" w:rsidRPr="00050B58">
        <w:rPr>
          <w:rFonts w:ascii="Arial" w:hAnsi="Arial" w:cs="Arial"/>
        </w:rPr>
        <w:t xml:space="preserve">conforme al dispositivo en cita, </w:t>
      </w:r>
      <w:r w:rsidR="00675FBB" w:rsidRPr="00050B58">
        <w:rPr>
          <w:rFonts w:ascii="Arial" w:hAnsi="Arial" w:cs="Arial"/>
        </w:rPr>
        <w:t xml:space="preserve">corresponde diseñar </w:t>
      </w:r>
      <w:r w:rsidR="00106AFE" w:rsidRPr="00050B58">
        <w:rPr>
          <w:rFonts w:ascii="Arial" w:hAnsi="Arial" w:cs="Arial"/>
        </w:rPr>
        <w:t xml:space="preserve">un sistema propio, </w:t>
      </w:r>
      <w:r w:rsidR="003A5567" w:rsidRPr="00050B58">
        <w:rPr>
          <w:rFonts w:ascii="Arial" w:hAnsi="Arial" w:cs="Arial"/>
        </w:rPr>
        <w:t>tomando en consideración l</w:t>
      </w:r>
      <w:r w:rsidR="00B77D00" w:rsidRPr="00050B58">
        <w:rPr>
          <w:rFonts w:ascii="Arial" w:hAnsi="Arial" w:cs="Arial"/>
        </w:rPr>
        <w:t xml:space="preserve">as bases que en éste se establecen. </w:t>
      </w:r>
    </w:p>
    <w:p w:rsidR="00050B58" w:rsidRPr="00050B58" w:rsidRDefault="00050B58" w:rsidP="00050B58">
      <w:pPr>
        <w:spacing w:line="240" w:lineRule="auto"/>
        <w:contextualSpacing/>
        <w:jc w:val="both"/>
        <w:rPr>
          <w:rFonts w:ascii="Arial" w:hAnsi="Arial" w:cs="Arial"/>
        </w:rPr>
      </w:pPr>
    </w:p>
    <w:p w:rsidR="00532C59" w:rsidRPr="00050B58" w:rsidRDefault="00B77D00" w:rsidP="00BD1B23">
      <w:pPr>
        <w:spacing w:line="240" w:lineRule="auto"/>
        <w:contextualSpacing/>
        <w:jc w:val="both"/>
        <w:rPr>
          <w:rFonts w:ascii="Arial" w:hAnsi="Arial" w:cs="Arial"/>
        </w:rPr>
      </w:pPr>
      <w:r w:rsidRPr="00050B58">
        <w:rPr>
          <w:rFonts w:ascii="Arial" w:hAnsi="Arial" w:cs="Arial"/>
        </w:rPr>
        <w:t>En cumplimiento a tal encomienda, en años anteriores han operado sistemas de evaluación al desempeño institucional aplicables a los ejercicios fiscales e</w:t>
      </w:r>
      <w:r w:rsidR="00532C59" w:rsidRPr="00050B58">
        <w:rPr>
          <w:rFonts w:ascii="Arial" w:hAnsi="Arial" w:cs="Arial"/>
        </w:rPr>
        <w:t xml:space="preserve">n que fueron emitidos. Es de resaltar que en el año anterior, la evaluación institucional arrojó un resultado de </w:t>
      </w:r>
      <w:r w:rsidR="0056085A" w:rsidRPr="00050B58">
        <w:rPr>
          <w:rFonts w:ascii="Arial" w:hAnsi="Arial" w:cs="Arial"/>
        </w:rPr>
        <w:t>9</w:t>
      </w:r>
      <w:r w:rsidR="00F570D2" w:rsidRPr="00050B58">
        <w:rPr>
          <w:rFonts w:ascii="Arial" w:hAnsi="Arial" w:cs="Arial"/>
        </w:rPr>
        <w:t>.9075.</w:t>
      </w:r>
    </w:p>
    <w:p w:rsidR="00532C59" w:rsidRPr="00050B58" w:rsidRDefault="00532C59" w:rsidP="00BD1B23">
      <w:pPr>
        <w:spacing w:line="240" w:lineRule="auto"/>
        <w:contextualSpacing/>
        <w:jc w:val="both"/>
        <w:rPr>
          <w:rFonts w:ascii="Arial" w:hAnsi="Arial" w:cs="Arial"/>
        </w:rPr>
      </w:pPr>
    </w:p>
    <w:p w:rsidR="000B6118" w:rsidRPr="00050B58" w:rsidRDefault="000B6118" w:rsidP="00BD1B23">
      <w:pPr>
        <w:spacing w:line="240" w:lineRule="auto"/>
        <w:contextualSpacing/>
        <w:jc w:val="both"/>
        <w:rPr>
          <w:rFonts w:ascii="Arial" w:hAnsi="Arial" w:cs="Arial"/>
        </w:rPr>
      </w:pPr>
      <w:r w:rsidRPr="00050B58">
        <w:rPr>
          <w:rFonts w:ascii="Arial" w:hAnsi="Arial" w:cs="Arial"/>
        </w:rPr>
        <w:t>En atención a los razonamientos y f</w:t>
      </w:r>
      <w:r w:rsidR="00FB0788" w:rsidRPr="00050B58">
        <w:rPr>
          <w:rFonts w:ascii="Arial" w:hAnsi="Arial" w:cs="Arial"/>
        </w:rPr>
        <w:t>undamento invocado, se expide</w:t>
      </w:r>
      <w:r w:rsidR="0005272C" w:rsidRPr="00050B58">
        <w:rPr>
          <w:rFonts w:ascii="Arial" w:hAnsi="Arial" w:cs="Arial"/>
        </w:rPr>
        <w:t>n</w:t>
      </w:r>
      <w:r w:rsidR="00FB0788" w:rsidRPr="00050B58">
        <w:rPr>
          <w:rFonts w:ascii="Arial" w:hAnsi="Arial" w:cs="Arial"/>
        </w:rPr>
        <w:t xml:space="preserve"> los</w:t>
      </w:r>
      <w:r w:rsidRPr="00050B58">
        <w:rPr>
          <w:rFonts w:ascii="Arial" w:hAnsi="Arial" w:cs="Arial"/>
        </w:rPr>
        <w:t xml:space="preserve"> siguiente</w:t>
      </w:r>
      <w:r w:rsidR="00FB0788" w:rsidRPr="00050B58">
        <w:rPr>
          <w:rFonts w:ascii="Arial" w:hAnsi="Arial" w:cs="Arial"/>
        </w:rPr>
        <w:t>s</w:t>
      </w:r>
      <w:r w:rsidRPr="00050B58">
        <w:rPr>
          <w:rFonts w:ascii="Arial" w:hAnsi="Arial" w:cs="Arial"/>
        </w:rPr>
        <w:t>:</w:t>
      </w:r>
    </w:p>
    <w:p w:rsidR="000B6118" w:rsidRPr="00050B58" w:rsidRDefault="000B6118" w:rsidP="00BD1B23">
      <w:pPr>
        <w:spacing w:line="240" w:lineRule="auto"/>
        <w:contextualSpacing/>
        <w:jc w:val="both"/>
        <w:rPr>
          <w:rFonts w:ascii="Arial" w:hAnsi="Arial" w:cs="Arial"/>
        </w:rPr>
      </w:pPr>
    </w:p>
    <w:p w:rsidR="0077777E" w:rsidRPr="00050B58" w:rsidRDefault="00B339C6" w:rsidP="00BD1B23">
      <w:pPr>
        <w:spacing w:line="240" w:lineRule="auto"/>
        <w:contextualSpacing/>
        <w:jc w:val="center"/>
        <w:rPr>
          <w:rFonts w:ascii="Arial" w:hAnsi="Arial" w:cs="Arial"/>
          <w:b/>
        </w:rPr>
      </w:pPr>
      <w:r w:rsidRPr="00050B58">
        <w:rPr>
          <w:rFonts w:ascii="Arial" w:hAnsi="Arial" w:cs="Arial"/>
          <w:b/>
        </w:rPr>
        <w:lastRenderedPageBreak/>
        <w:t>Lineamientos de</w:t>
      </w:r>
      <w:r w:rsidR="0077777E" w:rsidRPr="00050B58">
        <w:rPr>
          <w:rFonts w:ascii="Arial" w:hAnsi="Arial" w:cs="Arial"/>
          <w:b/>
        </w:rPr>
        <w:t>l Sistema de Evaluación al Desempeño Institucional del Tribunal de Justicia Administrativa del Estado de Guanajuato para el Ejercicio Fiscal 2018</w:t>
      </w:r>
    </w:p>
    <w:p w:rsidR="0077777E" w:rsidRPr="00050B58" w:rsidRDefault="0077777E" w:rsidP="00BD1B23">
      <w:pPr>
        <w:spacing w:line="240" w:lineRule="auto"/>
        <w:contextualSpacing/>
        <w:jc w:val="center"/>
        <w:rPr>
          <w:rFonts w:ascii="Arial" w:hAnsi="Arial" w:cs="Arial"/>
          <w:b/>
        </w:rPr>
      </w:pPr>
    </w:p>
    <w:p w:rsidR="000B6118" w:rsidRPr="00050B58" w:rsidRDefault="000B6118" w:rsidP="00BD1B23">
      <w:pPr>
        <w:spacing w:line="240" w:lineRule="auto"/>
        <w:contextualSpacing/>
        <w:jc w:val="center"/>
        <w:rPr>
          <w:rFonts w:ascii="Arial" w:hAnsi="Arial" w:cs="Arial"/>
          <w:b/>
        </w:rPr>
      </w:pPr>
      <w:r w:rsidRPr="00050B58">
        <w:rPr>
          <w:rFonts w:ascii="Arial" w:hAnsi="Arial" w:cs="Arial"/>
          <w:b/>
        </w:rPr>
        <w:t>Capítulo I</w:t>
      </w:r>
    </w:p>
    <w:p w:rsidR="000B6118" w:rsidRPr="00050B58" w:rsidRDefault="000B6118" w:rsidP="00BD1B23">
      <w:pPr>
        <w:spacing w:line="240" w:lineRule="auto"/>
        <w:contextualSpacing/>
        <w:jc w:val="center"/>
        <w:rPr>
          <w:rFonts w:ascii="Arial" w:hAnsi="Arial" w:cs="Arial"/>
          <w:b/>
        </w:rPr>
      </w:pPr>
      <w:r w:rsidRPr="00050B58">
        <w:rPr>
          <w:rFonts w:ascii="Arial" w:hAnsi="Arial" w:cs="Arial"/>
          <w:b/>
        </w:rPr>
        <w:t>Disposiciones Generales</w:t>
      </w:r>
    </w:p>
    <w:p w:rsidR="000B6118" w:rsidRPr="00050B58" w:rsidRDefault="000B6118" w:rsidP="00BD1B23">
      <w:pPr>
        <w:spacing w:line="240" w:lineRule="auto"/>
        <w:contextualSpacing/>
        <w:jc w:val="both"/>
        <w:rPr>
          <w:rFonts w:ascii="Arial" w:hAnsi="Arial" w:cs="Arial"/>
        </w:rPr>
      </w:pPr>
    </w:p>
    <w:p w:rsidR="002F24B8" w:rsidRPr="00050B58" w:rsidRDefault="002F24B8" w:rsidP="002F24B8">
      <w:pPr>
        <w:spacing w:line="240" w:lineRule="auto"/>
        <w:contextualSpacing/>
        <w:jc w:val="right"/>
        <w:rPr>
          <w:rFonts w:ascii="Arial" w:hAnsi="Arial" w:cs="Arial"/>
          <w:b/>
          <w:i/>
        </w:rPr>
      </w:pPr>
      <w:r w:rsidRPr="00050B58">
        <w:rPr>
          <w:rFonts w:ascii="Arial" w:hAnsi="Arial" w:cs="Arial"/>
          <w:b/>
          <w:i/>
        </w:rPr>
        <w:t>Objeto de los lineamientos</w:t>
      </w:r>
    </w:p>
    <w:p w:rsidR="0068541C" w:rsidRPr="00050B58" w:rsidRDefault="007D2D64" w:rsidP="00F21109">
      <w:pPr>
        <w:spacing w:line="240" w:lineRule="auto"/>
        <w:contextualSpacing/>
        <w:jc w:val="both"/>
        <w:rPr>
          <w:rFonts w:ascii="Arial" w:hAnsi="Arial" w:cs="Arial"/>
        </w:rPr>
      </w:pPr>
      <w:r w:rsidRPr="00050B58">
        <w:rPr>
          <w:rFonts w:ascii="Arial" w:hAnsi="Arial" w:cs="Arial"/>
          <w:b/>
        </w:rPr>
        <w:t>A</w:t>
      </w:r>
      <w:r w:rsidR="008375BB" w:rsidRPr="00050B58">
        <w:rPr>
          <w:rFonts w:ascii="Arial" w:hAnsi="Arial" w:cs="Arial"/>
          <w:b/>
        </w:rPr>
        <w:t>rtículo 1</w:t>
      </w:r>
      <w:r w:rsidRPr="00050B58">
        <w:rPr>
          <w:rFonts w:ascii="Arial" w:hAnsi="Arial" w:cs="Arial"/>
          <w:b/>
        </w:rPr>
        <w:t>.</w:t>
      </w:r>
      <w:r w:rsidRPr="00050B58">
        <w:rPr>
          <w:rFonts w:ascii="Arial" w:hAnsi="Arial" w:cs="Arial"/>
        </w:rPr>
        <w:t xml:space="preserve"> </w:t>
      </w:r>
      <w:r w:rsidR="00F21109" w:rsidRPr="00050B58">
        <w:rPr>
          <w:rFonts w:ascii="Arial" w:hAnsi="Arial" w:cs="Arial"/>
        </w:rPr>
        <w:t xml:space="preserve">Los presentes lineamientos tienen por objeto establecer </w:t>
      </w:r>
      <w:r w:rsidR="002E1AFF" w:rsidRPr="00050B58">
        <w:rPr>
          <w:rFonts w:ascii="Arial" w:hAnsi="Arial" w:cs="Arial"/>
        </w:rPr>
        <w:t>las bases que integran el Sistema de Evaluación al Desempeño Institucional del Tribunal de Justicia Administrativa del Estado de Guanajuato</w:t>
      </w:r>
      <w:r w:rsidR="0068541C" w:rsidRPr="00050B58">
        <w:rPr>
          <w:rFonts w:ascii="Arial" w:hAnsi="Arial" w:cs="Arial"/>
        </w:rPr>
        <w:t xml:space="preserve">. </w:t>
      </w:r>
    </w:p>
    <w:p w:rsidR="0068541C" w:rsidRPr="00050B58" w:rsidRDefault="0068541C" w:rsidP="00F21109">
      <w:pPr>
        <w:spacing w:line="240" w:lineRule="auto"/>
        <w:contextualSpacing/>
        <w:jc w:val="both"/>
        <w:rPr>
          <w:rFonts w:ascii="Arial" w:hAnsi="Arial" w:cs="Arial"/>
        </w:rPr>
      </w:pPr>
    </w:p>
    <w:p w:rsidR="00F21109" w:rsidRPr="00050B58" w:rsidRDefault="0068541C" w:rsidP="00F21109">
      <w:pPr>
        <w:spacing w:line="240" w:lineRule="auto"/>
        <w:contextualSpacing/>
        <w:jc w:val="both"/>
        <w:rPr>
          <w:rFonts w:ascii="Arial" w:hAnsi="Arial" w:cs="Arial"/>
        </w:rPr>
      </w:pPr>
      <w:r w:rsidRPr="00050B58">
        <w:rPr>
          <w:rFonts w:ascii="Arial" w:hAnsi="Arial" w:cs="Arial"/>
        </w:rPr>
        <w:t>E</w:t>
      </w:r>
      <w:r w:rsidR="00974713" w:rsidRPr="00050B58">
        <w:rPr>
          <w:rFonts w:ascii="Arial" w:hAnsi="Arial" w:cs="Arial"/>
        </w:rPr>
        <w:t>n adelante y para efectos de este documento</w:t>
      </w:r>
      <w:r w:rsidRPr="00050B58">
        <w:rPr>
          <w:rFonts w:ascii="Arial" w:hAnsi="Arial" w:cs="Arial"/>
        </w:rPr>
        <w:t xml:space="preserve"> se hará referencia a dicho</w:t>
      </w:r>
      <w:r w:rsidR="008D3607" w:rsidRPr="00050B58">
        <w:rPr>
          <w:rFonts w:ascii="Arial" w:hAnsi="Arial" w:cs="Arial"/>
        </w:rPr>
        <w:t xml:space="preserve"> instrumento</w:t>
      </w:r>
      <w:r w:rsidR="001D4480" w:rsidRPr="00050B58">
        <w:rPr>
          <w:rFonts w:ascii="Arial" w:hAnsi="Arial" w:cs="Arial"/>
        </w:rPr>
        <w:t xml:space="preserve"> técnico administrativo</w:t>
      </w:r>
      <w:r w:rsidR="008D3607" w:rsidRPr="00050B58">
        <w:rPr>
          <w:rFonts w:ascii="Arial" w:hAnsi="Arial" w:cs="Arial"/>
        </w:rPr>
        <w:t xml:space="preserve"> como </w:t>
      </w:r>
      <w:r w:rsidR="008D3607" w:rsidRPr="00050B58">
        <w:rPr>
          <w:rFonts w:ascii="Arial" w:hAnsi="Arial" w:cs="Arial"/>
          <w:i/>
        </w:rPr>
        <w:t>Sistema</w:t>
      </w:r>
      <w:r w:rsidR="008D3607" w:rsidRPr="00050B58">
        <w:rPr>
          <w:rFonts w:ascii="Arial" w:hAnsi="Arial" w:cs="Arial"/>
        </w:rPr>
        <w:t xml:space="preserve"> y, al</w:t>
      </w:r>
      <w:r w:rsidRPr="00050B58">
        <w:rPr>
          <w:rFonts w:ascii="Arial" w:hAnsi="Arial" w:cs="Arial"/>
        </w:rPr>
        <w:t xml:space="preserve"> órgano público</w:t>
      </w:r>
      <w:r w:rsidR="004C39F5" w:rsidRPr="00050B58">
        <w:rPr>
          <w:rFonts w:ascii="Arial" w:hAnsi="Arial" w:cs="Arial"/>
        </w:rPr>
        <w:t xml:space="preserve"> </w:t>
      </w:r>
      <w:r w:rsidR="008D3607" w:rsidRPr="00050B58">
        <w:rPr>
          <w:rFonts w:ascii="Arial" w:hAnsi="Arial" w:cs="Arial"/>
        </w:rPr>
        <w:t>citado como</w:t>
      </w:r>
      <w:r w:rsidR="00974713" w:rsidRPr="00050B58">
        <w:rPr>
          <w:rFonts w:ascii="Arial" w:hAnsi="Arial" w:cs="Arial"/>
        </w:rPr>
        <w:t xml:space="preserve"> </w:t>
      </w:r>
      <w:r w:rsidR="00974713" w:rsidRPr="00050B58">
        <w:rPr>
          <w:rFonts w:ascii="Arial" w:hAnsi="Arial" w:cs="Arial"/>
          <w:i/>
        </w:rPr>
        <w:t>Tribunal</w:t>
      </w:r>
      <w:r w:rsidR="002F24B8" w:rsidRPr="00050B58">
        <w:rPr>
          <w:rFonts w:ascii="Arial" w:hAnsi="Arial" w:cs="Arial"/>
        </w:rPr>
        <w:t>.</w:t>
      </w:r>
    </w:p>
    <w:p w:rsidR="00F21109" w:rsidRPr="00050B58" w:rsidRDefault="00F21109" w:rsidP="00F21109">
      <w:pPr>
        <w:spacing w:line="240" w:lineRule="auto"/>
        <w:contextualSpacing/>
        <w:jc w:val="both"/>
        <w:rPr>
          <w:rFonts w:ascii="Arial" w:hAnsi="Arial" w:cs="Arial"/>
        </w:rPr>
      </w:pPr>
    </w:p>
    <w:p w:rsidR="00F21109" w:rsidRPr="00050B58" w:rsidRDefault="00A02632" w:rsidP="00A41008">
      <w:pPr>
        <w:spacing w:line="240" w:lineRule="auto"/>
        <w:contextualSpacing/>
        <w:jc w:val="right"/>
        <w:rPr>
          <w:rFonts w:ascii="Arial" w:hAnsi="Arial" w:cs="Arial"/>
          <w:b/>
          <w:i/>
        </w:rPr>
      </w:pPr>
      <w:r w:rsidRPr="00050B58">
        <w:rPr>
          <w:rFonts w:ascii="Arial" w:hAnsi="Arial" w:cs="Arial"/>
          <w:b/>
          <w:i/>
        </w:rPr>
        <w:t xml:space="preserve">Sistema de </w:t>
      </w:r>
      <w:r w:rsidR="00A41008" w:rsidRPr="00050B58">
        <w:rPr>
          <w:rFonts w:ascii="Arial" w:hAnsi="Arial" w:cs="Arial"/>
          <w:b/>
          <w:i/>
        </w:rPr>
        <w:t>Evaluación al Desempeño Institucional</w:t>
      </w:r>
    </w:p>
    <w:p w:rsidR="00A41008" w:rsidRPr="00050B58" w:rsidRDefault="008375BB" w:rsidP="00F21109">
      <w:pPr>
        <w:spacing w:line="240" w:lineRule="auto"/>
        <w:contextualSpacing/>
        <w:jc w:val="both"/>
        <w:rPr>
          <w:rFonts w:ascii="Arial" w:hAnsi="Arial" w:cs="Arial"/>
        </w:rPr>
      </w:pPr>
      <w:r w:rsidRPr="00050B58">
        <w:rPr>
          <w:rFonts w:ascii="Arial" w:hAnsi="Arial" w:cs="Arial"/>
          <w:b/>
        </w:rPr>
        <w:t>Artículo 2</w:t>
      </w:r>
      <w:r w:rsidR="00F21109" w:rsidRPr="00050B58">
        <w:rPr>
          <w:rFonts w:ascii="Arial" w:hAnsi="Arial" w:cs="Arial"/>
          <w:b/>
        </w:rPr>
        <w:t>.</w:t>
      </w:r>
      <w:r w:rsidR="00F21109" w:rsidRPr="00050B58">
        <w:rPr>
          <w:rFonts w:ascii="Arial" w:hAnsi="Arial" w:cs="Arial"/>
        </w:rPr>
        <w:t xml:space="preserve"> </w:t>
      </w:r>
      <w:r w:rsidR="00A02632" w:rsidRPr="00050B58">
        <w:rPr>
          <w:rFonts w:ascii="Arial" w:hAnsi="Arial" w:cs="Arial"/>
        </w:rPr>
        <w:t xml:space="preserve">El </w:t>
      </w:r>
      <w:r w:rsidR="00A02632" w:rsidRPr="00050B58">
        <w:rPr>
          <w:rFonts w:ascii="Arial" w:hAnsi="Arial" w:cs="Arial"/>
          <w:i/>
        </w:rPr>
        <w:t>Sistema</w:t>
      </w:r>
      <w:r w:rsidR="00A02632" w:rsidRPr="00050B58">
        <w:rPr>
          <w:rFonts w:ascii="Arial" w:hAnsi="Arial" w:cs="Arial"/>
        </w:rPr>
        <w:t xml:space="preserve"> </w:t>
      </w:r>
      <w:r w:rsidR="00313AD9" w:rsidRPr="00050B58">
        <w:rPr>
          <w:rFonts w:ascii="Arial" w:hAnsi="Arial" w:cs="Arial"/>
        </w:rPr>
        <w:t>constituye un ins</w:t>
      </w:r>
      <w:r w:rsidR="004C39F5" w:rsidRPr="00050B58">
        <w:rPr>
          <w:rFonts w:ascii="Arial" w:hAnsi="Arial" w:cs="Arial"/>
        </w:rPr>
        <w:t>trumento técnico administrativo</w:t>
      </w:r>
      <w:r w:rsidR="00313AD9" w:rsidRPr="00050B58">
        <w:rPr>
          <w:rFonts w:ascii="Arial" w:hAnsi="Arial" w:cs="Arial"/>
        </w:rPr>
        <w:t xml:space="preserve"> tendiente a mejorar la actividad </w:t>
      </w:r>
      <w:r w:rsidR="00FA4F95" w:rsidRPr="00050B58">
        <w:rPr>
          <w:rFonts w:ascii="Arial" w:hAnsi="Arial" w:cs="Arial"/>
        </w:rPr>
        <w:t>de</w:t>
      </w:r>
      <w:r w:rsidR="008D3607" w:rsidRPr="00050B58">
        <w:rPr>
          <w:rFonts w:ascii="Arial" w:hAnsi="Arial" w:cs="Arial"/>
        </w:rPr>
        <w:t>l</w:t>
      </w:r>
      <w:r w:rsidR="004C39F5" w:rsidRPr="00050B58">
        <w:rPr>
          <w:rFonts w:ascii="Arial" w:hAnsi="Arial" w:cs="Arial"/>
        </w:rPr>
        <w:t xml:space="preserve"> </w:t>
      </w:r>
      <w:r w:rsidR="004C39F5" w:rsidRPr="00050B58">
        <w:rPr>
          <w:rFonts w:ascii="Arial" w:hAnsi="Arial" w:cs="Arial"/>
          <w:i/>
        </w:rPr>
        <w:t>Tribunal</w:t>
      </w:r>
      <w:r w:rsidR="00313AD9" w:rsidRPr="00050B58">
        <w:rPr>
          <w:rFonts w:ascii="Arial" w:hAnsi="Arial" w:cs="Arial"/>
        </w:rPr>
        <w:t xml:space="preserve">, en razón de que produce la información necesaria para identificar los logros en el cumplimiento de las metas institucionales, </w:t>
      </w:r>
      <w:r w:rsidR="00FA4F95" w:rsidRPr="00050B58">
        <w:rPr>
          <w:rFonts w:ascii="Arial" w:hAnsi="Arial" w:cs="Arial"/>
        </w:rPr>
        <w:t xml:space="preserve">así como </w:t>
      </w:r>
      <w:r w:rsidR="00313AD9" w:rsidRPr="00050B58">
        <w:rPr>
          <w:rFonts w:ascii="Arial" w:hAnsi="Arial" w:cs="Arial"/>
        </w:rPr>
        <w:t>las áreas de oportunidad que presentan retos en el desempeño individual y colectivo, dentro de un contexto de planeación estratégica.</w:t>
      </w:r>
    </w:p>
    <w:p w:rsidR="001C2A61" w:rsidRPr="00050B58" w:rsidRDefault="001C2A61" w:rsidP="00F21109">
      <w:pPr>
        <w:spacing w:line="240" w:lineRule="auto"/>
        <w:contextualSpacing/>
        <w:jc w:val="both"/>
        <w:rPr>
          <w:rFonts w:ascii="Arial" w:hAnsi="Arial" w:cs="Arial"/>
        </w:rPr>
      </w:pPr>
    </w:p>
    <w:p w:rsidR="001C2A61" w:rsidRPr="00050B58" w:rsidRDefault="005A1C14" w:rsidP="00035160">
      <w:pPr>
        <w:spacing w:line="240" w:lineRule="auto"/>
        <w:contextualSpacing/>
        <w:jc w:val="both"/>
        <w:rPr>
          <w:rFonts w:ascii="Arial" w:hAnsi="Arial" w:cs="Arial"/>
        </w:rPr>
      </w:pPr>
      <w:r w:rsidRPr="00050B58">
        <w:rPr>
          <w:rFonts w:ascii="Arial" w:hAnsi="Arial" w:cs="Arial"/>
        </w:rPr>
        <w:t xml:space="preserve">El </w:t>
      </w:r>
      <w:r w:rsidRPr="00050B58">
        <w:rPr>
          <w:rFonts w:ascii="Arial" w:hAnsi="Arial" w:cs="Arial"/>
          <w:i/>
        </w:rPr>
        <w:t>Sistema</w:t>
      </w:r>
      <w:r w:rsidRPr="00050B58">
        <w:rPr>
          <w:rFonts w:ascii="Arial" w:hAnsi="Arial" w:cs="Arial"/>
        </w:rPr>
        <w:t xml:space="preserve"> </w:t>
      </w:r>
      <w:r w:rsidR="009122AA" w:rsidRPr="00050B58">
        <w:rPr>
          <w:rFonts w:ascii="Arial" w:hAnsi="Arial" w:cs="Arial"/>
        </w:rPr>
        <w:t>tiene por objeto medir</w:t>
      </w:r>
      <w:r w:rsidR="009D32A9" w:rsidRPr="00050B58">
        <w:rPr>
          <w:rFonts w:ascii="Arial" w:hAnsi="Arial" w:cs="Arial"/>
        </w:rPr>
        <w:t xml:space="preserve"> la</w:t>
      </w:r>
      <w:r w:rsidR="00035160" w:rsidRPr="00050B58">
        <w:rPr>
          <w:rFonts w:ascii="Arial" w:hAnsi="Arial" w:cs="Arial"/>
        </w:rPr>
        <w:t xml:space="preserve"> actuación</w:t>
      </w:r>
      <w:r w:rsidR="009D32A9" w:rsidRPr="00050B58">
        <w:rPr>
          <w:rFonts w:ascii="Arial" w:hAnsi="Arial" w:cs="Arial"/>
        </w:rPr>
        <w:t xml:space="preserve"> de los servidores públic</w:t>
      </w:r>
      <w:r w:rsidRPr="00050B58">
        <w:rPr>
          <w:rFonts w:ascii="Arial" w:hAnsi="Arial" w:cs="Arial"/>
        </w:rPr>
        <w:t>os sujetos a é</w:t>
      </w:r>
      <w:r w:rsidR="007B4D39" w:rsidRPr="00050B58">
        <w:rPr>
          <w:rFonts w:ascii="Arial" w:hAnsi="Arial" w:cs="Arial"/>
        </w:rPr>
        <w:t>l</w:t>
      </w:r>
      <w:r w:rsidR="009D32A9" w:rsidRPr="00050B58">
        <w:rPr>
          <w:rFonts w:ascii="Arial" w:hAnsi="Arial" w:cs="Arial"/>
        </w:rPr>
        <w:t>, con base en el análisis de</w:t>
      </w:r>
      <w:r w:rsidR="00035160" w:rsidRPr="00050B58">
        <w:rPr>
          <w:rFonts w:ascii="Arial" w:hAnsi="Arial" w:cs="Arial"/>
        </w:rPr>
        <w:t>l grado de cumplimiento de las metas y objetivos, así como del desempeño extraordinario, la productividad y eficiencia de l</w:t>
      </w:r>
      <w:r w:rsidR="007B4D39" w:rsidRPr="00050B58">
        <w:rPr>
          <w:rFonts w:ascii="Arial" w:hAnsi="Arial" w:cs="Arial"/>
        </w:rPr>
        <w:t xml:space="preserve">as actividades que </w:t>
      </w:r>
      <w:r w:rsidR="00035160" w:rsidRPr="00050B58">
        <w:rPr>
          <w:rFonts w:ascii="Arial" w:hAnsi="Arial" w:cs="Arial"/>
        </w:rPr>
        <w:t>realizan</w:t>
      </w:r>
      <w:r w:rsidR="007B4D39" w:rsidRPr="00050B58">
        <w:rPr>
          <w:rFonts w:ascii="Arial" w:hAnsi="Arial" w:cs="Arial"/>
        </w:rPr>
        <w:t>,</w:t>
      </w:r>
      <w:r w:rsidR="00035160" w:rsidRPr="00050B58">
        <w:rPr>
          <w:rFonts w:ascii="Arial" w:hAnsi="Arial" w:cs="Arial"/>
        </w:rPr>
        <w:t xml:space="preserve"> y será la base para el otorgamiento de estímulos.</w:t>
      </w:r>
    </w:p>
    <w:p w:rsidR="003178E6" w:rsidRPr="00050B58" w:rsidRDefault="003178E6" w:rsidP="00F21109">
      <w:pPr>
        <w:spacing w:line="240" w:lineRule="auto"/>
        <w:contextualSpacing/>
        <w:jc w:val="both"/>
        <w:rPr>
          <w:rFonts w:ascii="Arial" w:hAnsi="Arial" w:cs="Arial"/>
        </w:rPr>
      </w:pPr>
    </w:p>
    <w:p w:rsidR="003178E6" w:rsidRPr="00050B58" w:rsidRDefault="003178E6" w:rsidP="003178E6">
      <w:pPr>
        <w:spacing w:line="240" w:lineRule="auto"/>
        <w:contextualSpacing/>
        <w:jc w:val="right"/>
        <w:rPr>
          <w:rFonts w:ascii="Arial" w:hAnsi="Arial" w:cs="Arial"/>
          <w:b/>
          <w:i/>
        </w:rPr>
      </w:pPr>
      <w:r w:rsidRPr="00050B58">
        <w:rPr>
          <w:rFonts w:ascii="Arial" w:hAnsi="Arial" w:cs="Arial"/>
          <w:b/>
          <w:i/>
        </w:rPr>
        <w:t>Sujetos de</w:t>
      </w:r>
      <w:r w:rsidR="005D6D80" w:rsidRPr="00050B58">
        <w:rPr>
          <w:rFonts w:ascii="Arial" w:hAnsi="Arial" w:cs="Arial"/>
          <w:b/>
          <w:i/>
        </w:rPr>
        <w:t>l Sistema</w:t>
      </w:r>
      <w:r w:rsidRPr="00050B58">
        <w:rPr>
          <w:rFonts w:ascii="Arial" w:hAnsi="Arial" w:cs="Arial"/>
          <w:b/>
          <w:i/>
        </w:rPr>
        <w:t xml:space="preserve"> </w:t>
      </w:r>
    </w:p>
    <w:p w:rsidR="00F21109" w:rsidRPr="00050B58" w:rsidRDefault="008375BB" w:rsidP="00BD1B23">
      <w:pPr>
        <w:spacing w:line="240" w:lineRule="auto"/>
        <w:contextualSpacing/>
        <w:jc w:val="both"/>
        <w:rPr>
          <w:rFonts w:ascii="Arial" w:hAnsi="Arial" w:cs="Arial"/>
        </w:rPr>
      </w:pPr>
      <w:r w:rsidRPr="00050B58">
        <w:rPr>
          <w:rFonts w:ascii="Arial" w:hAnsi="Arial" w:cs="Arial"/>
          <w:b/>
        </w:rPr>
        <w:t>Artículo 3</w:t>
      </w:r>
      <w:r w:rsidR="003178E6" w:rsidRPr="00050B58">
        <w:rPr>
          <w:rFonts w:ascii="Arial" w:hAnsi="Arial" w:cs="Arial"/>
          <w:b/>
        </w:rPr>
        <w:t xml:space="preserve">. </w:t>
      </w:r>
      <w:r w:rsidR="005D6D80" w:rsidRPr="00050B58">
        <w:rPr>
          <w:rFonts w:ascii="Arial" w:hAnsi="Arial" w:cs="Arial"/>
        </w:rPr>
        <w:t xml:space="preserve">El </w:t>
      </w:r>
      <w:r w:rsidR="005D6D80" w:rsidRPr="00050B58">
        <w:rPr>
          <w:rFonts w:ascii="Arial" w:hAnsi="Arial" w:cs="Arial"/>
          <w:i/>
        </w:rPr>
        <w:t>Sistema</w:t>
      </w:r>
      <w:r w:rsidR="00B857C0" w:rsidRPr="00050B58">
        <w:rPr>
          <w:rFonts w:ascii="Arial" w:hAnsi="Arial" w:cs="Arial"/>
        </w:rPr>
        <w:t xml:space="preserve"> es aplicable </w:t>
      </w:r>
      <w:r w:rsidR="004A2274" w:rsidRPr="00050B58">
        <w:rPr>
          <w:rFonts w:ascii="Arial" w:hAnsi="Arial" w:cs="Arial"/>
        </w:rPr>
        <w:t xml:space="preserve">a los servidores públicos adscritos al </w:t>
      </w:r>
      <w:r w:rsidR="004A2274" w:rsidRPr="00050B58">
        <w:rPr>
          <w:rFonts w:ascii="Arial" w:hAnsi="Arial" w:cs="Arial"/>
          <w:i/>
        </w:rPr>
        <w:t>Tribunal</w:t>
      </w:r>
      <w:r w:rsidR="004A2274" w:rsidRPr="00050B58">
        <w:rPr>
          <w:rFonts w:ascii="Arial" w:hAnsi="Arial" w:cs="Arial"/>
        </w:rPr>
        <w:t xml:space="preserve"> que ocupen los niveles tabulares </w:t>
      </w:r>
      <w:r w:rsidR="00C12B90" w:rsidRPr="00050B58">
        <w:rPr>
          <w:rFonts w:ascii="Arial" w:hAnsi="Arial" w:cs="Arial"/>
        </w:rPr>
        <w:t>0</w:t>
      </w:r>
      <w:r w:rsidR="005D6D80" w:rsidRPr="00050B58">
        <w:rPr>
          <w:rFonts w:ascii="Arial" w:hAnsi="Arial" w:cs="Arial"/>
        </w:rPr>
        <w:t xml:space="preserve">5 al 12, quienes serán evaluados </w:t>
      </w:r>
      <w:r w:rsidR="00B857C0" w:rsidRPr="00050B58">
        <w:rPr>
          <w:rFonts w:ascii="Arial" w:hAnsi="Arial" w:cs="Arial"/>
        </w:rPr>
        <w:t>con base en criterios de imparcialidad, honestidad, equidad y objetividad, considerando tanto aspectos cuantitativos como</w:t>
      </w:r>
      <w:r w:rsidR="00B06E5D" w:rsidRPr="00050B58">
        <w:rPr>
          <w:rFonts w:ascii="Arial" w:hAnsi="Arial" w:cs="Arial"/>
        </w:rPr>
        <w:t xml:space="preserve"> cualitativos</w:t>
      </w:r>
      <w:r w:rsidR="00B857C0" w:rsidRPr="00050B58">
        <w:rPr>
          <w:rFonts w:ascii="Arial" w:hAnsi="Arial" w:cs="Arial"/>
        </w:rPr>
        <w:t xml:space="preserve"> en el desempeño de las funciones</w:t>
      </w:r>
      <w:r w:rsidR="00C72FFE" w:rsidRPr="00050B58">
        <w:rPr>
          <w:rFonts w:ascii="Arial" w:hAnsi="Arial" w:cs="Arial"/>
        </w:rPr>
        <w:t xml:space="preserve"> que les correspondan</w:t>
      </w:r>
      <w:r w:rsidR="00B06E5D" w:rsidRPr="00050B58">
        <w:rPr>
          <w:rFonts w:ascii="Arial" w:hAnsi="Arial" w:cs="Arial"/>
        </w:rPr>
        <w:t>, metas asignadas y</w:t>
      </w:r>
      <w:r w:rsidR="00B857C0" w:rsidRPr="00050B58">
        <w:rPr>
          <w:rFonts w:ascii="Arial" w:hAnsi="Arial" w:cs="Arial"/>
        </w:rPr>
        <w:t xml:space="preserve"> </w:t>
      </w:r>
      <w:r w:rsidR="00B06E5D" w:rsidRPr="00050B58">
        <w:rPr>
          <w:rFonts w:ascii="Arial" w:hAnsi="Arial" w:cs="Arial"/>
        </w:rPr>
        <w:t xml:space="preserve">actividades </w:t>
      </w:r>
      <w:r w:rsidR="00B857C0" w:rsidRPr="00050B58">
        <w:rPr>
          <w:rFonts w:ascii="Arial" w:hAnsi="Arial" w:cs="Arial"/>
        </w:rPr>
        <w:t xml:space="preserve">encomendadas. </w:t>
      </w:r>
    </w:p>
    <w:p w:rsidR="00F21109" w:rsidRPr="00050B58" w:rsidRDefault="00F21109" w:rsidP="00BD1B23">
      <w:pPr>
        <w:spacing w:line="240" w:lineRule="auto"/>
        <w:contextualSpacing/>
        <w:jc w:val="both"/>
        <w:rPr>
          <w:rFonts w:ascii="Arial" w:hAnsi="Arial" w:cs="Arial"/>
        </w:rPr>
      </w:pPr>
    </w:p>
    <w:p w:rsidR="00E726A4" w:rsidRPr="00050B58" w:rsidRDefault="00E726A4" w:rsidP="00E726A4">
      <w:pPr>
        <w:spacing w:line="240" w:lineRule="auto"/>
        <w:contextualSpacing/>
        <w:jc w:val="right"/>
        <w:rPr>
          <w:rFonts w:ascii="Arial" w:hAnsi="Arial" w:cs="Arial"/>
          <w:b/>
          <w:i/>
        </w:rPr>
      </w:pPr>
      <w:r w:rsidRPr="00050B58">
        <w:rPr>
          <w:rFonts w:ascii="Arial" w:hAnsi="Arial" w:cs="Arial"/>
          <w:b/>
          <w:i/>
        </w:rPr>
        <w:t xml:space="preserve">Periodo de Evaluación </w:t>
      </w:r>
    </w:p>
    <w:p w:rsidR="00766FCF" w:rsidRPr="00050B58" w:rsidRDefault="00C100BE" w:rsidP="00E726A4">
      <w:pPr>
        <w:spacing w:line="240" w:lineRule="auto"/>
        <w:contextualSpacing/>
        <w:jc w:val="both"/>
        <w:rPr>
          <w:rFonts w:ascii="Arial" w:hAnsi="Arial" w:cs="Arial"/>
        </w:rPr>
      </w:pPr>
      <w:r w:rsidRPr="00050B58">
        <w:rPr>
          <w:rFonts w:ascii="Arial" w:hAnsi="Arial" w:cs="Arial"/>
          <w:b/>
        </w:rPr>
        <w:t>Artículo 4</w:t>
      </w:r>
      <w:r w:rsidR="00E726A4" w:rsidRPr="00050B58">
        <w:rPr>
          <w:rFonts w:ascii="Arial" w:hAnsi="Arial" w:cs="Arial"/>
          <w:b/>
        </w:rPr>
        <w:t xml:space="preserve">. </w:t>
      </w:r>
      <w:r w:rsidR="00844DFB" w:rsidRPr="00050B58">
        <w:rPr>
          <w:rFonts w:ascii="Arial" w:hAnsi="Arial" w:cs="Arial"/>
        </w:rPr>
        <w:t xml:space="preserve">El periodo de evaluación </w:t>
      </w:r>
      <w:r w:rsidR="00310214" w:rsidRPr="00050B58">
        <w:rPr>
          <w:rFonts w:ascii="Arial" w:hAnsi="Arial" w:cs="Arial"/>
        </w:rPr>
        <w:t>que contempla</w:t>
      </w:r>
      <w:r w:rsidR="00C309D3" w:rsidRPr="00050B58">
        <w:rPr>
          <w:rFonts w:ascii="Arial" w:hAnsi="Arial" w:cs="Arial"/>
        </w:rPr>
        <w:t xml:space="preserve"> </w:t>
      </w:r>
      <w:r w:rsidR="00CD3741" w:rsidRPr="00050B58">
        <w:rPr>
          <w:rFonts w:ascii="Arial" w:hAnsi="Arial" w:cs="Arial"/>
        </w:rPr>
        <w:t>el</w:t>
      </w:r>
      <w:r w:rsidR="00C309D3" w:rsidRPr="00050B58">
        <w:rPr>
          <w:rFonts w:ascii="Arial" w:hAnsi="Arial" w:cs="Arial"/>
        </w:rPr>
        <w:t xml:space="preserve"> </w:t>
      </w:r>
      <w:r w:rsidR="00C309D3" w:rsidRPr="00050B58">
        <w:rPr>
          <w:rFonts w:ascii="Arial" w:hAnsi="Arial" w:cs="Arial"/>
          <w:i/>
        </w:rPr>
        <w:t>Sistema</w:t>
      </w:r>
      <w:r w:rsidR="00C309D3" w:rsidRPr="00050B58">
        <w:rPr>
          <w:rFonts w:ascii="Arial" w:hAnsi="Arial" w:cs="Arial"/>
        </w:rPr>
        <w:t xml:space="preserve"> será del </w:t>
      </w:r>
      <w:r w:rsidR="00554BB5" w:rsidRPr="00050B58">
        <w:rPr>
          <w:rFonts w:ascii="Arial" w:hAnsi="Arial" w:cs="Arial"/>
        </w:rPr>
        <w:t>3</w:t>
      </w:r>
      <w:r w:rsidR="00C12B90" w:rsidRPr="00050B58">
        <w:rPr>
          <w:rFonts w:ascii="Arial" w:hAnsi="Arial" w:cs="Arial"/>
        </w:rPr>
        <w:t xml:space="preserve"> de enero al </w:t>
      </w:r>
      <w:r w:rsidRPr="00050B58">
        <w:rPr>
          <w:rFonts w:ascii="Arial" w:hAnsi="Arial" w:cs="Arial"/>
        </w:rPr>
        <w:t>9 de noviembre</w:t>
      </w:r>
      <w:r w:rsidR="00CD3741" w:rsidRPr="00050B58">
        <w:rPr>
          <w:rFonts w:ascii="Arial" w:hAnsi="Arial" w:cs="Arial"/>
        </w:rPr>
        <w:t xml:space="preserve"> de 2018</w:t>
      </w:r>
      <w:r w:rsidR="00723703" w:rsidRPr="00050B58">
        <w:rPr>
          <w:rFonts w:ascii="Arial" w:hAnsi="Arial" w:cs="Arial"/>
        </w:rPr>
        <w:t>.</w:t>
      </w:r>
    </w:p>
    <w:p w:rsidR="00BD1B23" w:rsidRPr="00050B58" w:rsidRDefault="00BD1B23" w:rsidP="00BD1B23">
      <w:pPr>
        <w:spacing w:line="240" w:lineRule="auto"/>
        <w:contextualSpacing/>
        <w:jc w:val="both"/>
        <w:rPr>
          <w:rFonts w:ascii="Arial" w:hAnsi="Arial" w:cs="Arial"/>
        </w:rPr>
      </w:pPr>
    </w:p>
    <w:p w:rsidR="003D55C0" w:rsidRPr="00050B58" w:rsidRDefault="003D55C0" w:rsidP="003D55C0">
      <w:pPr>
        <w:spacing w:line="240" w:lineRule="auto"/>
        <w:contextualSpacing/>
        <w:jc w:val="center"/>
        <w:rPr>
          <w:rFonts w:ascii="Arial" w:hAnsi="Arial" w:cs="Arial"/>
          <w:b/>
        </w:rPr>
      </w:pPr>
      <w:r w:rsidRPr="00050B58">
        <w:rPr>
          <w:rFonts w:ascii="Arial" w:hAnsi="Arial" w:cs="Arial"/>
          <w:b/>
        </w:rPr>
        <w:t>Capítulo II</w:t>
      </w:r>
    </w:p>
    <w:p w:rsidR="003D55C0" w:rsidRPr="00050B58" w:rsidRDefault="003D55C0" w:rsidP="003D55C0">
      <w:pPr>
        <w:spacing w:line="240" w:lineRule="auto"/>
        <w:contextualSpacing/>
        <w:jc w:val="center"/>
        <w:rPr>
          <w:rFonts w:ascii="Arial" w:hAnsi="Arial" w:cs="Arial"/>
          <w:b/>
        </w:rPr>
      </w:pPr>
      <w:r w:rsidRPr="00050B58">
        <w:rPr>
          <w:rFonts w:ascii="Arial" w:hAnsi="Arial" w:cs="Arial"/>
          <w:b/>
        </w:rPr>
        <w:t xml:space="preserve">Integración del </w:t>
      </w:r>
      <w:r w:rsidR="002B2837" w:rsidRPr="00050B58">
        <w:rPr>
          <w:rFonts w:ascii="Arial" w:hAnsi="Arial" w:cs="Arial"/>
          <w:b/>
        </w:rPr>
        <w:t>Sistema de Evaluación al Desempeño Institucional</w:t>
      </w:r>
    </w:p>
    <w:p w:rsidR="003D55C0" w:rsidRPr="00050B58" w:rsidRDefault="003D55C0" w:rsidP="003D55C0">
      <w:pPr>
        <w:spacing w:line="240" w:lineRule="auto"/>
        <w:contextualSpacing/>
        <w:jc w:val="both"/>
        <w:rPr>
          <w:rFonts w:ascii="Arial" w:hAnsi="Arial" w:cs="Arial"/>
        </w:rPr>
      </w:pPr>
    </w:p>
    <w:p w:rsidR="009B206E" w:rsidRPr="00050B58" w:rsidRDefault="009B206E" w:rsidP="009B206E">
      <w:pPr>
        <w:spacing w:line="240" w:lineRule="auto"/>
        <w:contextualSpacing/>
        <w:jc w:val="right"/>
        <w:rPr>
          <w:rFonts w:ascii="Arial" w:hAnsi="Arial" w:cs="Arial"/>
          <w:b/>
          <w:i/>
        </w:rPr>
      </w:pPr>
      <w:r w:rsidRPr="00050B58">
        <w:rPr>
          <w:rFonts w:ascii="Arial" w:hAnsi="Arial" w:cs="Arial"/>
          <w:b/>
          <w:i/>
        </w:rPr>
        <w:t xml:space="preserve">Rubros que integran el Sistema </w:t>
      </w:r>
    </w:p>
    <w:p w:rsidR="002B2837" w:rsidRPr="00050B58" w:rsidRDefault="003775AA" w:rsidP="009B206E">
      <w:pPr>
        <w:spacing w:line="240" w:lineRule="auto"/>
        <w:contextualSpacing/>
        <w:jc w:val="both"/>
        <w:rPr>
          <w:rFonts w:ascii="Arial" w:hAnsi="Arial" w:cs="Arial"/>
        </w:rPr>
      </w:pPr>
      <w:r w:rsidRPr="00050B58">
        <w:rPr>
          <w:rFonts w:ascii="Arial" w:hAnsi="Arial" w:cs="Arial"/>
          <w:b/>
        </w:rPr>
        <w:t>Artículo 5</w:t>
      </w:r>
      <w:r w:rsidR="009B206E" w:rsidRPr="00050B58">
        <w:rPr>
          <w:rFonts w:ascii="Arial" w:hAnsi="Arial" w:cs="Arial"/>
          <w:b/>
        </w:rPr>
        <w:t>.</w:t>
      </w:r>
      <w:r w:rsidR="009B206E" w:rsidRPr="00050B58">
        <w:rPr>
          <w:rFonts w:ascii="Arial" w:hAnsi="Arial" w:cs="Arial"/>
        </w:rPr>
        <w:t xml:space="preserve"> El </w:t>
      </w:r>
      <w:r w:rsidR="009B206E" w:rsidRPr="00050B58">
        <w:rPr>
          <w:rFonts w:ascii="Arial" w:hAnsi="Arial" w:cs="Arial"/>
          <w:i/>
        </w:rPr>
        <w:t>Sistema</w:t>
      </w:r>
      <w:r w:rsidR="009B206E" w:rsidRPr="00050B58">
        <w:rPr>
          <w:rFonts w:ascii="Arial" w:hAnsi="Arial" w:cs="Arial"/>
        </w:rPr>
        <w:t xml:space="preserve"> se integrará de los siguientes rubros:</w:t>
      </w:r>
    </w:p>
    <w:p w:rsidR="002B2837" w:rsidRPr="00050B58" w:rsidRDefault="002B2837" w:rsidP="002B2837">
      <w:pPr>
        <w:spacing w:line="240" w:lineRule="auto"/>
        <w:contextualSpacing/>
        <w:jc w:val="both"/>
        <w:rPr>
          <w:rFonts w:ascii="Arial" w:hAnsi="Arial" w:cs="Arial"/>
        </w:rPr>
      </w:pPr>
    </w:p>
    <w:p w:rsidR="00FD5D41" w:rsidRPr="00050B58" w:rsidRDefault="00FD5D41" w:rsidP="00FD5D41">
      <w:pPr>
        <w:spacing w:line="240" w:lineRule="auto"/>
        <w:contextualSpacing/>
        <w:jc w:val="both"/>
        <w:rPr>
          <w:rFonts w:ascii="Arial" w:hAnsi="Arial" w:cs="Arial"/>
        </w:rPr>
      </w:pPr>
      <w:r w:rsidRPr="00050B58">
        <w:rPr>
          <w:rFonts w:ascii="Arial" w:hAnsi="Arial" w:cs="Arial"/>
          <w:b/>
        </w:rPr>
        <w:t>I.</w:t>
      </w:r>
      <w:r w:rsidRPr="00050B58">
        <w:rPr>
          <w:rFonts w:ascii="Arial" w:hAnsi="Arial" w:cs="Arial"/>
        </w:rPr>
        <w:t xml:space="preserve"> Evaluación al desempeño;</w:t>
      </w:r>
    </w:p>
    <w:p w:rsidR="00FD5D41" w:rsidRPr="00050B58" w:rsidRDefault="00FD5D41" w:rsidP="00FD5D41">
      <w:pPr>
        <w:spacing w:line="240" w:lineRule="auto"/>
        <w:contextualSpacing/>
        <w:jc w:val="both"/>
        <w:rPr>
          <w:rFonts w:ascii="Arial" w:hAnsi="Arial" w:cs="Arial"/>
        </w:rPr>
      </w:pPr>
    </w:p>
    <w:p w:rsidR="00017F26" w:rsidRPr="00050B58" w:rsidRDefault="00FD5D41" w:rsidP="00FD5D41">
      <w:pPr>
        <w:spacing w:line="240" w:lineRule="auto"/>
        <w:contextualSpacing/>
        <w:jc w:val="both"/>
        <w:rPr>
          <w:rFonts w:ascii="Arial" w:hAnsi="Arial" w:cs="Arial"/>
        </w:rPr>
      </w:pPr>
      <w:r w:rsidRPr="00050B58">
        <w:rPr>
          <w:rFonts w:ascii="Arial" w:hAnsi="Arial" w:cs="Arial"/>
          <w:b/>
        </w:rPr>
        <w:t>II.</w:t>
      </w:r>
      <w:r w:rsidRPr="00050B58">
        <w:rPr>
          <w:rFonts w:ascii="Arial" w:hAnsi="Arial" w:cs="Arial"/>
        </w:rPr>
        <w:t xml:space="preserve"> Evaluación de </w:t>
      </w:r>
      <w:r w:rsidR="00017F26" w:rsidRPr="00050B58">
        <w:rPr>
          <w:rFonts w:ascii="Arial" w:hAnsi="Arial" w:cs="Arial"/>
        </w:rPr>
        <w:t xml:space="preserve">participación en eventos de </w:t>
      </w:r>
      <w:r w:rsidRPr="00050B58">
        <w:rPr>
          <w:rFonts w:ascii="Arial" w:hAnsi="Arial" w:cs="Arial"/>
        </w:rPr>
        <w:t>capacitación</w:t>
      </w:r>
      <w:r w:rsidR="00143BD0" w:rsidRPr="00050B58">
        <w:rPr>
          <w:rFonts w:ascii="Arial" w:hAnsi="Arial" w:cs="Arial"/>
        </w:rPr>
        <w:t>, y</w:t>
      </w:r>
    </w:p>
    <w:p w:rsidR="00FD5D41" w:rsidRPr="00050B58" w:rsidRDefault="00143BD0" w:rsidP="00FD5D41">
      <w:pPr>
        <w:spacing w:line="240" w:lineRule="auto"/>
        <w:contextualSpacing/>
        <w:jc w:val="both"/>
        <w:rPr>
          <w:rFonts w:ascii="Arial" w:hAnsi="Arial" w:cs="Arial"/>
        </w:rPr>
      </w:pPr>
      <w:r w:rsidRPr="00050B58">
        <w:rPr>
          <w:rFonts w:ascii="Arial" w:hAnsi="Arial" w:cs="Arial"/>
          <w:b/>
        </w:rPr>
        <w:lastRenderedPageBreak/>
        <w:t>III.</w:t>
      </w:r>
      <w:r w:rsidRPr="00050B58">
        <w:rPr>
          <w:rFonts w:ascii="Arial" w:hAnsi="Arial" w:cs="Arial"/>
        </w:rPr>
        <w:t xml:space="preserve"> Evaluación del cumplimiento de metas i</w:t>
      </w:r>
      <w:r w:rsidR="00FD5D41" w:rsidRPr="00050B58">
        <w:rPr>
          <w:rFonts w:ascii="Arial" w:hAnsi="Arial" w:cs="Arial"/>
        </w:rPr>
        <w:t>nstitucionales</w:t>
      </w:r>
      <w:r w:rsidRPr="00050B58">
        <w:rPr>
          <w:rFonts w:ascii="Arial" w:hAnsi="Arial" w:cs="Arial"/>
        </w:rPr>
        <w:t>.</w:t>
      </w:r>
    </w:p>
    <w:p w:rsidR="002B2837" w:rsidRPr="00050B58" w:rsidRDefault="002B2837" w:rsidP="002B2837">
      <w:pPr>
        <w:spacing w:line="240" w:lineRule="auto"/>
        <w:contextualSpacing/>
        <w:jc w:val="both"/>
        <w:rPr>
          <w:rFonts w:ascii="Arial" w:hAnsi="Arial" w:cs="Arial"/>
        </w:rPr>
      </w:pPr>
    </w:p>
    <w:p w:rsidR="0095464E" w:rsidRPr="00050B58" w:rsidRDefault="0095464E" w:rsidP="00242085">
      <w:pPr>
        <w:spacing w:line="240" w:lineRule="auto"/>
        <w:contextualSpacing/>
        <w:jc w:val="both"/>
        <w:rPr>
          <w:rFonts w:ascii="Arial" w:hAnsi="Arial" w:cs="Arial"/>
        </w:rPr>
      </w:pPr>
      <w:r w:rsidRPr="00050B58">
        <w:rPr>
          <w:rFonts w:ascii="Arial" w:hAnsi="Arial" w:cs="Arial"/>
        </w:rPr>
        <w:t>La suma de</w:t>
      </w:r>
      <w:r w:rsidR="0015599D" w:rsidRPr="00050B58">
        <w:rPr>
          <w:rFonts w:ascii="Arial" w:hAnsi="Arial" w:cs="Arial"/>
        </w:rPr>
        <w:t xml:space="preserve"> </w:t>
      </w:r>
      <w:r w:rsidRPr="00050B58">
        <w:rPr>
          <w:rFonts w:ascii="Arial" w:hAnsi="Arial" w:cs="Arial"/>
        </w:rPr>
        <w:t>l</w:t>
      </w:r>
      <w:r w:rsidR="0015599D" w:rsidRPr="00050B58">
        <w:rPr>
          <w:rFonts w:ascii="Arial" w:hAnsi="Arial" w:cs="Arial"/>
        </w:rPr>
        <w:t xml:space="preserve">a puntuación </w:t>
      </w:r>
      <w:r w:rsidRPr="00050B58">
        <w:rPr>
          <w:rFonts w:ascii="Arial" w:hAnsi="Arial" w:cs="Arial"/>
        </w:rPr>
        <w:t xml:space="preserve">que se obtenga en cada uno de los rubros enunciados constituirá la calificación final. </w:t>
      </w:r>
    </w:p>
    <w:p w:rsidR="0095464E" w:rsidRPr="00050B58" w:rsidRDefault="0095464E" w:rsidP="00242085">
      <w:pPr>
        <w:spacing w:line="240" w:lineRule="auto"/>
        <w:contextualSpacing/>
        <w:jc w:val="both"/>
        <w:rPr>
          <w:rFonts w:ascii="Arial" w:hAnsi="Arial" w:cs="Arial"/>
        </w:rPr>
      </w:pPr>
    </w:p>
    <w:p w:rsidR="00373BA8" w:rsidRPr="00050B58" w:rsidRDefault="003B597C" w:rsidP="00242085">
      <w:pPr>
        <w:spacing w:line="240" w:lineRule="auto"/>
        <w:contextualSpacing/>
        <w:jc w:val="both"/>
        <w:rPr>
          <w:rFonts w:ascii="Arial" w:hAnsi="Arial" w:cs="Arial"/>
        </w:rPr>
      </w:pPr>
      <w:r w:rsidRPr="00050B58">
        <w:rPr>
          <w:rFonts w:ascii="Arial" w:hAnsi="Arial" w:cs="Arial"/>
        </w:rPr>
        <w:t xml:space="preserve">Todos los servidores públicos del </w:t>
      </w:r>
      <w:r w:rsidRPr="00050B58">
        <w:rPr>
          <w:rFonts w:ascii="Arial" w:hAnsi="Arial" w:cs="Arial"/>
          <w:i/>
        </w:rPr>
        <w:t>Tribunal</w:t>
      </w:r>
      <w:r w:rsidRPr="00050B58">
        <w:rPr>
          <w:rFonts w:ascii="Arial" w:hAnsi="Arial" w:cs="Arial"/>
        </w:rPr>
        <w:t xml:space="preserve"> sujetos al </w:t>
      </w:r>
      <w:r w:rsidRPr="00050B58">
        <w:rPr>
          <w:rFonts w:ascii="Arial" w:hAnsi="Arial" w:cs="Arial"/>
          <w:i/>
        </w:rPr>
        <w:t>Sistema</w:t>
      </w:r>
      <w:r w:rsidRPr="00050B58">
        <w:rPr>
          <w:rFonts w:ascii="Arial" w:hAnsi="Arial" w:cs="Arial"/>
        </w:rPr>
        <w:t>, deberán ser evaluados conforme a la totalidad de los rubros que lo integran</w:t>
      </w:r>
      <w:r w:rsidR="00373BA8" w:rsidRPr="00050B58">
        <w:rPr>
          <w:rFonts w:ascii="Arial" w:hAnsi="Arial" w:cs="Arial"/>
        </w:rPr>
        <w:t>;</w:t>
      </w:r>
      <w:r w:rsidRPr="00050B58">
        <w:rPr>
          <w:rFonts w:ascii="Arial" w:hAnsi="Arial" w:cs="Arial"/>
        </w:rPr>
        <w:t xml:space="preserve"> a excepción de </w:t>
      </w:r>
      <w:r w:rsidR="00472279" w:rsidRPr="00050B58">
        <w:rPr>
          <w:rFonts w:ascii="Arial" w:hAnsi="Arial" w:cs="Arial"/>
        </w:rPr>
        <w:t xml:space="preserve">los asistentes operativos que desempeñan su función bajo la supervisión directa de </w:t>
      </w:r>
      <w:r w:rsidR="00373BA8" w:rsidRPr="00050B58">
        <w:rPr>
          <w:rFonts w:ascii="Arial" w:hAnsi="Arial" w:cs="Arial"/>
        </w:rPr>
        <w:t>los titulares de las magistraturas, en cuyo caso sólo estarán sujetos al de evaluación al desempeño</w:t>
      </w:r>
      <w:r w:rsidR="00A457B1" w:rsidRPr="00050B58">
        <w:rPr>
          <w:rFonts w:ascii="Arial" w:hAnsi="Arial" w:cs="Arial"/>
        </w:rPr>
        <w:t xml:space="preserve"> y,</w:t>
      </w:r>
      <w:r w:rsidR="00815903" w:rsidRPr="00050B58">
        <w:rPr>
          <w:rFonts w:ascii="Arial" w:hAnsi="Arial" w:cs="Arial"/>
        </w:rPr>
        <w:t xml:space="preserve"> la calificación que éstos obtengan en dicho rubro, será considerada </w:t>
      </w:r>
      <w:r w:rsidR="00A457B1" w:rsidRPr="00050B58">
        <w:rPr>
          <w:rFonts w:ascii="Arial" w:hAnsi="Arial" w:cs="Arial"/>
        </w:rPr>
        <w:t xml:space="preserve">para efectos del estímulo correspondiente, como </w:t>
      </w:r>
      <w:r w:rsidR="002571A0" w:rsidRPr="00050B58">
        <w:rPr>
          <w:rFonts w:ascii="Arial" w:hAnsi="Arial" w:cs="Arial"/>
        </w:rPr>
        <w:t xml:space="preserve">su calificación final. </w:t>
      </w:r>
    </w:p>
    <w:p w:rsidR="00373BA8" w:rsidRPr="00050B58" w:rsidRDefault="00373BA8" w:rsidP="00242085">
      <w:pPr>
        <w:spacing w:line="240" w:lineRule="auto"/>
        <w:contextualSpacing/>
        <w:jc w:val="both"/>
        <w:rPr>
          <w:rFonts w:ascii="Arial" w:hAnsi="Arial" w:cs="Arial"/>
        </w:rPr>
      </w:pPr>
    </w:p>
    <w:p w:rsidR="008432FD" w:rsidRPr="00050B58" w:rsidRDefault="008432FD" w:rsidP="008432FD">
      <w:pPr>
        <w:spacing w:line="240" w:lineRule="auto"/>
        <w:contextualSpacing/>
        <w:jc w:val="right"/>
        <w:rPr>
          <w:rFonts w:ascii="Arial" w:hAnsi="Arial" w:cs="Arial"/>
          <w:b/>
          <w:i/>
        </w:rPr>
      </w:pPr>
      <w:r w:rsidRPr="00050B58">
        <w:rPr>
          <w:rFonts w:ascii="Arial" w:hAnsi="Arial" w:cs="Arial"/>
          <w:b/>
          <w:i/>
        </w:rPr>
        <w:t xml:space="preserve">Escala de evaluación </w:t>
      </w:r>
    </w:p>
    <w:p w:rsidR="008432FD" w:rsidRPr="00050B58" w:rsidRDefault="00BE0E68" w:rsidP="008432FD">
      <w:pPr>
        <w:spacing w:line="240" w:lineRule="auto"/>
        <w:contextualSpacing/>
        <w:jc w:val="both"/>
        <w:rPr>
          <w:rFonts w:ascii="Arial" w:hAnsi="Arial" w:cs="Arial"/>
        </w:rPr>
      </w:pPr>
      <w:r w:rsidRPr="00050B58">
        <w:rPr>
          <w:rFonts w:ascii="Arial" w:hAnsi="Arial" w:cs="Arial"/>
          <w:b/>
        </w:rPr>
        <w:t>Artículo 6</w:t>
      </w:r>
      <w:r w:rsidR="008432FD" w:rsidRPr="00050B58">
        <w:rPr>
          <w:rFonts w:ascii="Arial" w:hAnsi="Arial" w:cs="Arial"/>
          <w:b/>
        </w:rPr>
        <w:t>.</w:t>
      </w:r>
      <w:r w:rsidR="00047EC4" w:rsidRPr="00050B58">
        <w:rPr>
          <w:rFonts w:ascii="Arial" w:hAnsi="Arial" w:cs="Arial"/>
          <w:b/>
        </w:rPr>
        <w:t xml:space="preserve"> </w:t>
      </w:r>
      <w:r w:rsidR="00047EC4" w:rsidRPr="00050B58">
        <w:rPr>
          <w:rFonts w:ascii="Arial" w:hAnsi="Arial" w:cs="Arial"/>
        </w:rPr>
        <w:t xml:space="preserve">Las evaluaciones que integran el </w:t>
      </w:r>
      <w:r w:rsidR="00047EC4" w:rsidRPr="00050B58">
        <w:rPr>
          <w:rFonts w:ascii="Arial" w:hAnsi="Arial" w:cs="Arial"/>
          <w:i/>
        </w:rPr>
        <w:t>Sistema</w:t>
      </w:r>
      <w:r w:rsidR="00047EC4" w:rsidRPr="00050B58">
        <w:rPr>
          <w:rFonts w:ascii="Arial" w:hAnsi="Arial" w:cs="Arial"/>
        </w:rPr>
        <w:t xml:space="preserve"> se realizarán sobre una escala de 100, correspondiendo a cada </w:t>
      </w:r>
      <w:r w:rsidR="0015599D" w:rsidRPr="00050B58">
        <w:rPr>
          <w:rFonts w:ascii="Arial" w:hAnsi="Arial" w:cs="Arial"/>
        </w:rPr>
        <w:t xml:space="preserve">uno de los </w:t>
      </w:r>
      <w:r w:rsidR="00047EC4" w:rsidRPr="00050B58">
        <w:rPr>
          <w:rFonts w:ascii="Arial" w:hAnsi="Arial" w:cs="Arial"/>
        </w:rPr>
        <w:t>rubro</w:t>
      </w:r>
      <w:r w:rsidR="0015599D" w:rsidRPr="00050B58">
        <w:rPr>
          <w:rFonts w:ascii="Arial" w:hAnsi="Arial" w:cs="Arial"/>
        </w:rPr>
        <w:t>s que lo componen</w:t>
      </w:r>
      <w:r w:rsidR="00047EC4" w:rsidRPr="00050B58">
        <w:rPr>
          <w:rFonts w:ascii="Arial" w:hAnsi="Arial" w:cs="Arial"/>
        </w:rPr>
        <w:t xml:space="preserve"> la siguiente puntuación:</w:t>
      </w:r>
    </w:p>
    <w:p w:rsidR="00B978B6" w:rsidRPr="00050B58" w:rsidRDefault="00B978B6" w:rsidP="00242085">
      <w:pPr>
        <w:spacing w:line="240" w:lineRule="auto"/>
        <w:contextualSpacing/>
        <w:jc w:val="both"/>
        <w:rPr>
          <w:rFonts w:ascii="Arial" w:hAnsi="Arial" w:cs="Arial"/>
        </w:rPr>
      </w:pPr>
    </w:p>
    <w:tbl>
      <w:tblPr>
        <w:tblStyle w:val="Tablaconcuadrcula"/>
        <w:tblW w:w="0" w:type="auto"/>
        <w:tblLook w:val="04A0" w:firstRow="1" w:lastRow="0" w:firstColumn="1" w:lastColumn="0" w:noHBand="0" w:noVBand="1"/>
      </w:tblPr>
      <w:tblGrid>
        <w:gridCol w:w="7196"/>
        <w:gridCol w:w="1782"/>
      </w:tblGrid>
      <w:tr w:rsidR="00144CAB" w:rsidRPr="00050B58" w:rsidTr="00D86860">
        <w:tc>
          <w:tcPr>
            <w:tcW w:w="8978" w:type="dxa"/>
            <w:gridSpan w:val="2"/>
          </w:tcPr>
          <w:p w:rsidR="00144CAB" w:rsidRPr="00050B58" w:rsidRDefault="00144CAB" w:rsidP="00144CAB">
            <w:pPr>
              <w:contextualSpacing/>
              <w:jc w:val="center"/>
              <w:rPr>
                <w:rFonts w:ascii="Arial" w:hAnsi="Arial" w:cs="Arial"/>
              </w:rPr>
            </w:pPr>
            <w:r w:rsidRPr="00050B58">
              <w:rPr>
                <w:rFonts w:ascii="Arial" w:hAnsi="Arial" w:cs="Arial"/>
                <w:b/>
              </w:rPr>
              <w:t>Sistema de Evaluación al Desempeño Institucional</w:t>
            </w:r>
          </w:p>
        </w:tc>
      </w:tr>
      <w:tr w:rsidR="00144CAB" w:rsidRPr="00050B58" w:rsidTr="00461314">
        <w:tc>
          <w:tcPr>
            <w:tcW w:w="7196" w:type="dxa"/>
          </w:tcPr>
          <w:p w:rsidR="00144CAB" w:rsidRPr="00050B58" w:rsidRDefault="00144CAB" w:rsidP="00144CAB">
            <w:pPr>
              <w:contextualSpacing/>
              <w:jc w:val="center"/>
              <w:rPr>
                <w:rFonts w:ascii="Arial" w:hAnsi="Arial" w:cs="Arial"/>
                <w:b/>
              </w:rPr>
            </w:pPr>
            <w:r w:rsidRPr="00050B58">
              <w:rPr>
                <w:rFonts w:ascii="Arial" w:hAnsi="Arial" w:cs="Arial"/>
                <w:b/>
              </w:rPr>
              <w:t>Rubro</w:t>
            </w:r>
          </w:p>
        </w:tc>
        <w:tc>
          <w:tcPr>
            <w:tcW w:w="1782" w:type="dxa"/>
          </w:tcPr>
          <w:p w:rsidR="00144CAB" w:rsidRPr="00050B58" w:rsidRDefault="00144CAB" w:rsidP="00144CAB">
            <w:pPr>
              <w:contextualSpacing/>
              <w:jc w:val="center"/>
              <w:rPr>
                <w:rFonts w:ascii="Arial" w:hAnsi="Arial" w:cs="Arial"/>
                <w:b/>
              </w:rPr>
            </w:pPr>
            <w:r w:rsidRPr="00050B58">
              <w:rPr>
                <w:rFonts w:ascii="Arial" w:hAnsi="Arial" w:cs="Arial"/>
                <w:b/>
              </w:rPr>
              <w:t>Puntuación</w:t>
            </w:r>
          </w:p>
        </w:tc>
      </w:tr>
      <w:tr w:rsidR="00144CAB" w:rsidRPr="00050B58" w:rsidTr="00461314">
        <w:tc>
          <w:tcPr>
            <w:tcW w:w="7196" w:type="dxa"/>
          </w:tcPr>
          <w:p w:rsidR="00144CAB" w:rsidRPr="00050B58" w:rsidRDefault="00144CAB" w:rsidP="00242085">
            <w:pPr>
              <w:contextualSpacing/>
              <w:jc w:val="both"/>
              <w:rPr>
                <w:rFonts w:ascii="Arial" w:hAnsi="Arial" w:cs="Arial"/>
              </w:rPr>
            </w:pPr>
            <w:r w:rsidRPr="00050B58">
              <w:rPr>
                <w:rFonts w:ascii="Arial" w:hAnsi="Arial" w:cs="Arial"/>
              </w:rPr>
              <w:t>Evaluación al desempeño</w:t>
            </w:r>
          </w:p>
        </w:tc>
        <w:tc>
          <w:tcPr>
            <w:tcW w:w="1782" w:type="dxa"/>
          </w:tcPr>
          <w:p w:rsidR="00144CAB" w:rsidRPr="00050B58" w:rsidRDefault="00DA0B29" w:rsidP="00DA0B29">
            <w:pPr>
              <w:contextualSpacing/>
              <w:jc w:val="center"/>
              <w:rPr>
                <w:rFonts w:ascii="Arial" w:hAnsi="Arial" w:cs="Arial"/>
              </w:rPr>
            </w:pPr>
            <w:r w:rsidRPr="00050B58">
              <w:rPr>
                <w:rFonts w:ascii="Arial" w:hAnsi="Arial" w:cs="Arial"/>
              </w:rPr>
              <w:t>30</w:t>
            </w:r>
          </w:p>
        </w:tc>
      </w:tr>
      <w:tr w:rsidR="00144CAB" w:rsidRPr="00050B58" w:rsidTr="00461314">
        <w:tc>
          <w:tcPr>
            <w:tcW w:w="7196" w:type="dxa"/>
          </w:tcPr>
          <w:p w:rsidR="00144CAB" w:rsidRPr="00050B58" w:rsidRDefault="00144CAB" w:rsidP="00242085">
            <w:pPr>
              <w:contextualSpacing/>
              <w:jc w:val="both"/>
              <w:rPr>
                <w:rFonts w:ascii="Arial" w:hAnsi="Arial" w:cs="Arial"/>
              </w:rPr>
            </w:pPr>
            <w:r w:rsidRPr="00050B58">
              <w:rPr>
                <w:rFonts w:ascii="Arial" w:hAnsi="Arial" w:cs="Arial"/>
              </w:rPr>
              <w:t>Evaluación de participación en eventos de capacitación</w:t>
            </w:r>
          </w:p>
        </w:tc>
        <w:tc>
          <w:tcPr>
            <w:tcW w:w="1782" w:type="dxa"/>
          </w:tcPr>
          <w:p w:rsidR="00144CAB" w:rsidRPr="00050B58" w:rsidRDefault="00DA0B29" w:rsidP="00DA0B29">
            <w:pPr>
              <w:contextualSpacing/>
              <w:jc w:val="center"/>
              <w:rPr>
                <w:rFonts w:ascii="Arial" w:hAnsi="Arial" w:cs="Arial"/>
              </w:rPr>
            </w:pPr>
            <w:r w:rsidRPr="00050B58">
              <w:rPr>
                <w:rFonts w:ascii="Arial" w:hAnsi="Arial" w:cs="Arial"/>
              </w:rPr>
              <w:t>20</w:t>
            </w:r>
          </w:p>
        </w:tc>
      </w:tr>
      <w:tr w:rsidR="00144CAB" w:rsidRPr="00050B58" w:rsidTr="00461314">
        <w:tc>
          <w:tcPr>
            <w:tcW w:w="7196" w:type="dxa"/>
          </w:tcPr>
          <w:p w:rsidR="00144CAB" w:rsidRPr="00050B58" w:rsidRDefault="00DA0B29" w:rsidP="00242085">
            <w:pPr>
              <w:contextualSpacing/>
              <w:jc w:val="both"/>
              <w:rPr>
                <w:rFonts w:ascii="Arial" w:hAnsi="Arial" w:cs="Arial"/>
              </w:rPr>
            </w:pPr>
            <w:r w:rsidRPr="00050B58">
              <w:rPr>
                <w:rFonts w:ascii="Arial" w:hAnsi="Arial" w:cs="Arial"/>
              </w:rPr>
              <w:t>Evaluación del cumplimiento de metas institucionales</w:t>
            </w:r>
          </w:p>
        </w:tc>
        <w:tc>
          <w:tcPr>
            <w:tcW w:w="1782" w:type="dxa"/>
          </w:tcPr>
          <w:p w:rsidR="00144CAB" w:rsidRPr="00050B58" w:rsidRDefault="00DA0B29" w:rsidP="00DA0B29">
            <w:pPr>
              <w:contextualSpacing/>
              <w:jc w:val="center"/>
              <w:rPr>
                <w:rFonts w:ascii="Arial" w:hAnsi="Arial" w:cs="Arial"/>
              </w:rPr>
            </w:pPr>
            <w:r w:rsidRPr="00050B58">
              <w:rPr>
                <w:rFonts w:ascii="Arial" w:hAnsi="Arial" w:cs="Arial"/>
              </w:rPr>
              <w:t>50</w:t>
            </w:r>
          </w:p>
        </w:tc>
      </w:tr>
      <w:tr w:rsidR="00144CAB" w:rsidRPr="00050B58" w:rsidTr="00461314">
        <w:tc>
          <w:tcPr>
            <w:tcW w:w="7196" w:type="dxa"/>
          </w:tcPr>
          <w:p w:rsidR="00144CAB" w:rsidRPr="00050B58" w:rsidRDefault="00DA0B29" w:rsidP="00461314">
            <w:pPr>
              <w:contextualSpacing/>
              <w:jc w:val="right"/>
              <w:rPr>
                <w:rFonts w:ascii="Arial" w:hAnsi="Arial" w:cs="Arial"/>
                <w:b/>
              </w:rPr>
            </w:pPr>
            <w:r w:rsidRPr="00050B58">
              <w:rPr>
                <w:rFonts w:ascii="Arial" w:hAnsi="Arial" w:cs="Arial"/>
                <w:b/>
              </w:rPr>
              <w:t>Total</w:t>
            </w:r>
          </w:p>
        </w:tc>
        <w:tc>
          <w:tcPr>
            <w:tcW w:w="1782" w:type="dxa"/>
          </w:tcPr>
          <w:p w:rsidR="00144CAB" w:rsidRPr="00050B58" w:rsidRDefault="00DA0B29" w:rsidP="00DA0B29">
            <w:pPr>
              <w:contextualSpacing/>
              <w:jc w:val="center"/>
              <w:rPr>
                <w:rFonts w:ascii="Arial" w:hAnsi="Arial" w:cs="Arial"/>
                <w:b/>
              </w:rPr>
            </w:pPr>
            <w:r w:rsidRPr="00050B58">
              <w:rPr>
                <w:rFonts w:ascii="Arial" w:hAnsi="Arial" w:cs="Arial"/>
                <w:b/>
              </w:rPr>
              <w:t>100</w:t>
            </w:r>
          </w:p>
        </w:tc>
      </w:tr>
    </w:tbl>
    <w:p w:rsidR="008432FD" w:rsidRPr="00050B58" w:rsidRDefault="008432FD" w:rsidP="00242085">
      <w:pPr>
        <w:spacing w:line="240" w:lineRule="auto"/>
        <w:contextualSpacing/>
        <w:jc w:val="both"/>
        <w:rPr>
          <w:rFonts w:ascii="Arial" w:hAnsi="Arial" w:cs="Arial"/>
        </w:rPr>
      </w:pPr>
    </w:p>
    <w:p w:rsidR="00CD613D" w:rsidRPr="00050B58" w:rsidRDefault="00CD613D" w:rsidP="00CD613D">
      <w:pPr>
        <w:spacing w:line="240" w:lineRule="auto"/>
        <w:contextualSpacing/>
        <w:jc w:val="right"/>
        <w:rPr>
          <w:rFonts w:ascii="Arial" w:hAnsi="Arial" w:cs="Arial"/>
          <w:b/>
          <w:i/>
        </w:rPr>
      </w:pPr>
      <w:r w:rsidRPr="00050B58">
        <w:rPr>
          <w:rFonts w:ascii="Arial" w:hAnsi="Arial" w:cs="Arial"/>
          <w:b/>
          <w:i/>
        </w:rPr>
        <w:t xml:space="preserve">Áreas responsables de evaluar </w:t>
      </w:r>
    </w:p>
    <w:p w:rsidR="00723396" w:rsidRPr="00050B58" w:rsidRDefault="00630F40" w:rsidP="00242085">
      <w:pPr>
        <w:spacing w:line="240" w:lineRule="auto"/>
        <w:contextualSpacing/>
        <w:jc w:val="both"/>
        <w:rPr>
          <w:rFonts w:ascii="Arial" w:hAnsi="Arial" w:cs="Arial"/>
        </w:rPr>
      </w:pPr>
      <w:r w:rsidRPr="00050B58">
        <w:rPr>
          <w:rFonts w:ascii="Arial" w:hAnsi="Arial" w:cs="Arial"/>
          <w:b/>
        </w:rPr>
        <w:t>Artículo 7</w:t>
      </w:r>
      <w:r w:rsidR="00CD613D" w:rsidRPr="00050B58">
        <w:rPr>
          <w:rFonts w:ascii="Arial" w:hAnsi="Arial" w:cs="Arial"/>
          <w:b/>
        </w:rPr>
        <w:t>.</w:t>
      </w:r>
      <w:r w:rsidR="00264E4A" w:rsidRPr="00050B58">
        <w:rPr>
          <w:rFonts w:ascii="Arial" w:hAnsi="Arial" w:cs="Arial"/>
        </w:rPr>
        <w:t xml:space="preserve"> </w:t>
      </w:r>
      <w:r w:rsidR="00242085" w:rsidRPr="00050B58">
        <w:rPr>
          <w:rFonts w:ascii="Arial" w:hAnsi="Arial" w:cs="Arial"/>
        </w:rPr>
        <w:t>La Coordinación de Recursos Humanos será responsab</w:t>
      </w:r>
      <w:r w:rsidR="00264E4A" w:rsidRPr="00050B58">
        <w:rPr>
          <w:rFonts w:ascii="Arial" w:hAnsi="Arial" w:cs="Arial"/>
        </w:rPr>
        <w:t>le del seguimiento y evaluación</w:t>
      </w:r>
      <w:r w:rsidR="00242085" w:rsidRPr="00050B58">
        <w:rPr>
          <w:rFonts w:ascii="Arial" w:hAnsi="Arial" w:cs="Arial"/>
        </w:rPr>
        <w:t xml:space="preserve"> de los rubros </w:t>
      </w:r>
      <w:r w:rsidR="001800ED" w:rsidRPr="00050B58">
        <w:rPr>
          <w:rFonts w:ascii="Arial" w:hAnsi="Arial" w:cs="Arial"/>
        </w:rPr>
        <w:t xml:space="preserve">correspondientes a la evaluación al desempeño individual, así como a la evaluación de participación en eventos de capacitación </w:t>
      </w:r>
      <w:r w:rsidR="00264E4A" w:rsidRPr="00050B58">
        <w:rPr>
          <w:rFonts w:ascii="Arial" w:hAnsi="Arial" w:cs="Arial"/>
        </w:rPr>
        <w:t xml:space="preserve">y, por lo que respecta a la </w:t>
      </w:r>
      <w:r w:rsidR="00B924C7" w:rsidRPr="00050B58">
        <w:rPr>
          <w:rFonts w:ascii="Arial" w:hAnsi="Arial" w:cs="Arial"/>
        </w:rPr>
        <w:t>e</w:t>
      </w:r>
      <w:r w:rsidR="001800ED" w:rsidRPr="00050B58">
        <w:rPr>
          <w:rFonts w:ascii="Arial" w:hAnsi="Arial" w:cs="Arial"/>
        </w:rPr>
        <w:t>valuación del cumplimiento de metas institucionales</w:t>
      </w:r>
      <w:r w:rsidR="00264E4A" w:rsidRPr="00050B58">
        <w:rPr>
          <w:rFonts w:ascii="Arial" w:hAnsi="Arial" w:cs="Arial"/>
        </w:rPr>
        <w:t>, lo se</w:t>
      </w:r>
      <w:r w:rsidR="00EB4FBA" w:rsidRPr="00050B58">
        <w:rPr>
          <w:rFonts w:ascii="Arial" w:hAnsi="Arial" w:cs="Arial"/>
        </w:rPr>
        <w:t>rá el Órgano Interno de Control.</w:t>
      </w:r>
      <w:r w:rsidR="00B924C7" w:rsidRPr="00050B58">
        <w:rPr>
          <w:rFonts w:ascii="Arial" w:hAnsi="Arial" w:cs="Arial"/>
        </w:rPr>
        <w:t xml:space="preserve"> </w:t>
      </w:r>
    </w:p>
    <w:p w:rsidR="00723396" w:rsidRPr="00050B58" w:rsidRDefault="00723396" w:rsidP="00242085">
      <w:pPr>
        <w:spacing w:line="240" w:lineRule="auto"/>
        <w:contextualSpacing/>
        <w:jc w:val="both"/>
        <w:rPr>
          <w:rFonts w:ascii="Arial" w:hAnsi="Arial" w:cs="Arial"/>
        </w:rPr>
      </w:pPr>
    </w:p>
    <w:p w:rsidR="00264E4A" w:rsidRPr="00050B58" w:rsidRDefault="00723396" w:rsidP="00242085">
      <w:pPr>
        <w:spacing w:line="240" w:lineRule="auto"/>
        <w:contextualSpacing/>
        <w:jc w:val="both"/>
        <w:rPr>
          <w:rFonts w:ascii="Arial" w:hAnsi="Arial" w:cs="Arial"/>
        </w:rPr>
      </w:pPr>
      <w:r w:rsidRPr="00050B58">
        <w:rPr>
          <w:rFonts w:ascii="Arial" w:hAnsi="Arial" w:cs="Arial"/>
        </w:rPr>
        <w:t xml:space="preserve">Una vez concluido el periodo a evaluar, las unidades administrativas antedichas </w:t>
      </w:r>
      <w:r w:rsidR="00B924C7" w:rsidRPr="00050B58">
        <w:rPr>
          <w:rFonts w:ascii="Arial" w:hAnsi="Arial" w:cs="Arial"/>
        </w:rPr>
        <w:t xml:space="preserve">en coordinación, </w:t>
      </w:r>
      <w:r w:rsidRPr="00050B58">
        <w:rPr>
          <w:rFonts w:ascii="Arial" w:hAnsi="Arial" w:cs="Arial"/>
        </w:rPr>
        <w:t>integrarán en un documento único los resultados, a efecto de someterlos a</w:t>
      </w:r>
      <w:r w:rsidR="00FF5CDC" w:rsidRPr="00050B58">
        <w:rPr>
          <w:rFonts w:ascii="Arial" w:hAnsi="Arial" w:cs="Arial"/>
        </w:rPr>
        <w:t xml:space="preserve"> consideración del Consejo Administrativo del Tribunal. </w:t>
      </w:r>
    </w:p>
    <w:p w:rsidR="00242085" w:rsidRPr="00050B58" w:rsidRDefault="00242085" w:rsidP="002B2837">
      <w:pPr>
        <w:spacing w:line="240" w:lineRule="auto"/>
        <w:contextualSpacing/>
        <w:jc w:val="both"/>
        <w:rPr>
          <w:rFonts w:ascii="Arial" w:hAnsi="Arial" w:cs="Arial"/>
        </w:rPr>
      </w:pPr>
    </w:p>
    <w:p w:rsidR="00143BD0" w:rsidRPr="00050B58" w:rsidRDefault="00143BD0" w:rsidP="00143BD0">
      <w:pPr>
        <w:spacing w:line="240" w:lineRule="auto"/>
        <w:contextualSpacing/>
        <w:jc w:val="center"/>
        <w:rPr>
          <w:rFonts w:ascii="Arial" w:hAnsi="Arial" w:cs="Arial"/>
          <w:b/>
        </w:rPr>
      </w:pPr>
      <w:r w:rsidRPr="00050B58">
        <w:rPr>
          <w:rFonts w:ascii="Arial" w:hAnsi="Arial" w:cs="Arial"/>
          <w:b/>
        </w:rPr>
        <w:t>Sección Primera</w:t>
      </w:r>
    </w:p>
    <w:p w:rsidR="00143BD0" w:rsidRPr="00050B58" w:rsidRDefault="00143BD0" w:rsidP="00143BD0">
      <w:pPr>
        <w:spacing w:line="240" w:lineRule="auto"/>
        <w:contextualSpacing/>
        <w:jc w:val="center"/>
        <w:rPr>
          <w:rFonts w:ascii="Arial" w:hAnsi="Arial" w:cs="Arial"/>
          <w:b/>
        </w:rPr>
      </w:pPr>
      <w:r w:rsidRPr="00050B58">
        <w:rPr>
          <w:rFonts w:ascii="Arial" w:hAnsi="Arial" w:cs="Arial"/>
          <w:b/>
        </w:rPr>
        <w:t xml:space="preserve">Evaluación al desempeño </w:t>
      </w:r>
    </w:p>
    <w:p w:rsidR="00264E4A" w:rsidRPr="00050B58" w:rsidRDefault="00264E4A" w:rsidP="00264E4A">
      <w:pPr>
        <w:spacing w:line="240" w:lineRule="auto"/>
        <w:contextualSpacing/>
        <w:jc w:val="both"/>
        <w:rPr>
          <w:rFonts w:ascii="Arial" w:hAnsi="Arial" w:cs="Arial"/>
        </w:rPr>
      </w:pPr>
    </w:p>
    <w:p w:rsidR="00E7170B" w:rsidRPr="00050B58" w:rsidRDefault="005D29D5" w:rsidP="00E7170B">
      <w:pPr>
        <w:spacing w:line="240" w:lineRule="auto"/>
        <w:contextualSpacing/>
        <w:jc w:val="right"/>
        <w:rPr>
          <w:rFonts w:ascii="Arial" w:hAnsi="Arial" w:cs="Arial"/>
          <w:b/>
          <w:i/>
        </w:rPr>
      </w:pPr>
      <w:r w:rsidRPr="00050B58">
        <w:rPr>
          <w:rFonts w:ascii="Arial" w:hAnsi="Arial" w:cs="Arial"/>
          <w:b/>
          <w:i/>
        </w:rPr>
        <w:t>Elementos a considerar en la evaluación al desempeño</w:t>
      </w:r>
    </w:p>
    <w:p w:rsidR="003F19C6" w:rsidRPr="00050B58" w:rsidRDefault="00630F40" w:rsidP="00264E4A">
      <w:pPr>
        <w:spacing w:line="240" w:lineRule="auto"/>
        <w:contextualSpacing/>
        <w:jc w:val="both"/>
        <w:rPr>
          <w:rFonts w:ascii="Arial" w:hAnsi="Arial" w:cs="Arial"/>
        </w:rPr>
      </w:pPr>
      <w:r w:rsidRPr="00050B58">
        <w:rPr>
          <w:rFonts w:ascii="Arial" w:hAnsi="Arial" w:cs="Arial"/>
          <w:b/>
        </w:rPr>
        <w:t>Artículo 8</w:t>
      </w:r>
      <w:r w:rsidR="00E7170B" w:rsidRPr="00050B58">
        <w:rPr>
          <w:rFonts w:ascii="Arial" w:hAnsi="Arial" w:cs="Arial"/>
          <w:b/>
        </w:rPr>
        <w:t>.</w:t>
      </w:r>
      <w:r w:rsidR="00E7170B" w:rsidRPr="00050B58">
        <w:rPr>
          <w:rFonts w:ascii="Arial" w:hAnsi="Arial" w:cs="Arial"/>
        </w:rPr>
        <w:t xml:space="preserve"> </w:t>
      </w:r>
      <w:r w:rsidR="00264E4A" w:rsidRPr="00050B58">
        <w:rPr>
          <w:rFonts w:ascii="Arial" w:hAnsi="Arial" w:cs="Arial"/>
        </w:rPr>
        <w:t>E</w:t>
      </w:r>
      <w:r w:rsidR="00E7170B" w:rsidRPr="00050B58">
        <w:rPr>
          <w:rFonts w:ascii="Arial" w:hAnsi="Arial" w:cs="Arial"/>
        </w:rPr>
        <w:t>n la evaluación al desempeño, se tomarán</w:t>
      </w:r>
      <w:r w:rsidR="00264E4A" w:rsidRPr="00050B58">
        <w:rPr>
          <w:rFonts w:ascii="Arial" w:hAnsi="Arial" w:cs="Arial"/>
        </w:rPr>
        <w:t xml:space="preserve"> en cuenta las actividades y el nivel de responsabilidad de cada un</w:t>
      </w:r>
      <w:r w:rsidR="00E7170B" w:rsidRPr="00050B58">
        <w:rPr>
          <w:rFonts w:ascii="Arial" w:hAnsi="Arial" w:cs="Arial"/>
        </w:rPr>
        <w:t>o de los servidores públicos sujetos a evaluación.</w:t>
      </w:r>
      <w:r w:rsidR="00264E4A" w:rsidRPr="00050B58">
        <w:rPr>
          <w:rFonts w:ascii="Arial" w:hAnsi="Arial" w:cs="Arial"/>
        </w:rPr>
        <w:t xml:space="preserve"> </w:t>
      </w:r>
    </w:p>
    <w:p w:rsidR="003F19C6" w:rsidRPr="00050B58" w:rsidRDefault="003F19C6" w:rsidP="00264E4A">
      <w:pPr>
        <w:spacing w:line="240" w:lineRule="auto"/>
        <w:contextualSpacing/>
        <w:jc w:val="both"/>
        <w:rPr>
          <w:rFonts w:ascii="Arial" w:hAnsi="Arial" w:cs="Arial"/>
        </w:rPr>
      </w:pPr>
    </w:p>
    <w:p w:rsidR="00264E4A" w:rsidRPr="00050B58" w:rsidRDefault="003F19C6" w:rsidP="00264E4A">
      <w:pPr>
        <w:spacing w:line="240" w:lineRule="auto"/>
        <w:contextualSpacing/>
        <w:jc w:val="both"/>
        <w:rPr>
          <w:rFonts w:ascii="Arial" w:hAnsi="Arial" w:cs="Arial"/>
        </w:rPr>
      </w:pPr>
      <w:r w:rsidRPr="00050B58">
        <w:rPr>
          <w:rFonts w:ascii="Arial" w:hAnsi="Arial" w:cs="Arial"/>
        </w:rPr>
        <w:t>Se realizará conforme a la</w:t>
      </w:r>
      <w:r w:rsidR="006E2A37" w:rsidRPr="00050B58">
        <w:rPr>
          <w:rFonts w:ascii="Arial" w:hAnsi="Arial" w:cs="Arial"/>
        </w:rPr>
        <w:t xml:space="preserve"> </w:t>
      </w:r>
      <w:r w:rsidRPr="00050B58">
        <w:rPr>
          <w:rFonts w:ascii="Arial" w:hAnsi="Arial" w:cs="Arial"/>
        </w:rPr>
        <w:t xml:space="preserve">valoración de los </w:t>
      </w:r>
      <w:r w:rsidR="006E2A37" w:rsidRPr="00050B58">
        <w:rPr>
          <w:rFonts w:ascii="Arial" w:hAnsi="Arial" w:cs="Arial"/>
        </w:rPr>
        <w:t>siguientes elementos cualitativos</w:t>
      </w:r>
      <w:r w:rsidR="006426DB" w:rsidRPr="00050B58">
        <w:rPr>
          <w:rFonts w:ascii="Arial" w:hAnsi="Arial" w:cs="Arial"/>
        </w:rPr>
        <w:t>, cuya sumatoria total alcanzará 30 puntos de la calificación final</w:t>
      </w:r>
      <w:r w:rsidR="006E2A37" w:rsidRPr="00050B58">
        <w:rPr>
          <w:rFonts w:ascii="Arial" w:hAnsi="Arial" w:cs="Arial"/>
        </w:rPr>
        <w:t>:</w:t>
      </w:r>
    </w:p>
    <w:p w:rsidR="00E7170B" w:rsidRPr="00050B58" w:rsidRDefault="00E7170B" w:rsidP="00264E4A">
      <w:pPr>
        <w:spacing w:line="240" w:lineRule="auto"/>
        <w:contextualSpacing/>
        <w:jc w:val="both"/>
        <w:rPr>
          <w:rFonts w:ascii="Arial" w:hAnsi="Arial" w:cs="Arial"/>
        </w:rPr>
      </w:pPr>
    </w:p>
    <w:p w:rsidR="006E2A37" w:rsidRPr="00050B58" w:rsidRDefault="003F19C6" w:rsidP="006E2A37">
      <w:pPr>
        <w:spacing w:line="240" w:lineRule="auto"/>
        <w:contextualSpacing/>
        <w:jc w:val="both"/>
        <w:rPr>
          <w:rFonts w:ascii="Arial" w:hAnsi="Arial" w:cs="Arial"/>
        </w:rPr>
      </w:pPr>
      <w:r w:rsidRPr="00050B58">
        <w:rPr>
          <w:rFonts w:ascii="Arial" w:hAnsi="Arial" w:cs="Arial"/>
          <w:b/>
        </w:rPr>
        <w:t>I.</w:t>
      </w:r>
      <w:r w:rsidRPr="00050B58">
        <w:rPr>
          <w:rFonts w:ascii="Arial" w:hAnsi="Arial" w:cs="Arial"/>
        </w:rPr>
        <w:t xml:space="preserve"> </w:t>
      </w:r>
      <w:r w:rsidR="006E2A37" w:rsidRPr="00050B58">
        <w:rPr>
          <w:rFonts w:ascii="Arial" w:hAnsi="Arial" w:cs="Arial"/>
        </w:rPr>
        <w:t>Actividades cotidianas;</w:t>
      </w:r>
    </w:p>
    <w:p w:rsidR="003F19C6" w:rsidRPr="00050B58" w:rsidRDefault="003F19C6" w:rsidP="006E2A37">
      <w:pPr>
        <w:spacing w:line="240" w:lineRule="auto"/>
        <w:contextualSpacing/>
        <w:jc w:val="both"/>
        <w:rPr>
          <w:rFonts w:ascii="Arial" w:hAnsi="Arial" w:cs="Arial"/>
        </w:rPr>
      </w:pPr>
    </w:p>
    <w:p w:rsidR="003F19C6" w:rsidRPr="00050B58" w:rsidRDefault="003F19C6" w:rsidP="006E2A37">
      <w:pPr>
        <w:spacing w:line="240" w:lineRule="auto"/>
        <w:contextualSpacing/>
        <w:jc w:val="both"/>
        <w:rPr>
          <w:rFonts w:ascii="Arial" w:hAnsi="Arial" w:cs="Arial"/>
        </w:rPr>
      </w:pPr>
      <w:r w:rsidRPr="00050B58">
        <w:rPr>
          <w:rFonts w:ascii="Arial" w:hAnsi="Arial" w:cs="Arial"/>
          <w:b/>
        </w:rPr>
        <w:lastRenderedPageBreak/>
        <w:t>II.</w:t>
      </w:r>
      <w:r w:rsidRPr="00050B58">
        <w:rPr>
          <w:rFonts w:ascii="Arial" w:hAnsi="Arial" w:cs="Arial"/>
        </w:rPr>
        <w:t xml:space="preserve"> Conocimiento del puesto;</w:t>
      </w:r>
    </w:p>
    <w:p w:rsidR="003F19C6" w:rsidRPr="00050B58" w:rsidRDefault="003F19C6" w:rsidP="006E2A37">
      <w:pPr>
        <w:spacing w:line="240" w:lineRule="auto"/>
        <w:contextualSpacing/>
        <w:jc w:val="both"/>
        <w:rPr>
          <w:rFonts w:ascii="Arial" w:hAnsi="Arial" w:cs="Arial"/>
        </w:rPr>
      </w:pPr>
    </w:p>
    <w:p w:rsidR="006E2A37" w:rsidRPr="00050B58" w:rsidRDefault="003F19C6" w:rsidP="006E2A37">
      <w:pPr>
        <w:spacing w:line="240" w:lineRule="auto"/>
        <w:contextualSpacing/>
        <w:jc w:val="both"/>
        <w:rPr>
          <w:rFonts w:ascii="Arial" w:hAnsi="Arial" w:cs="Arial"/>
        </w:rPr>
      </w:pPr>
      <w:r w:rsidRPr="00050B58">
        <w:rPr>
          <w:rFonts w:ascii="Arial" w:hAnsi="Arial" w:cs="Arial"/>
          <w:b/>
        </w:rPr>
        <w:t>III.</w:t>
      </w:r>
      <w:r w:rsidRPr="00050B58">
        <w:rPr>
          <w:rFonts w:ascii="Arial" w:hAnsi="Arial" w:cs="Arial"/>
        </w:rPr>
        <w:t xml:space="preserve"> </w:t>
      </w:r>
      <w:r w:rsidR="006E2A37" w:rsidRPr="00050B58">
        <w:rPr>
          <w:rFonts w:ascii="Arial" w:hAnsi="Arial" w:cs="Arial"/>
        </w:rPr>
        <w:t>Compromiso institucional;</w:t>
      </w:r>
    </w:p>
    <w:p w:rsidR="003F19C6" w:rsidRPr="00050B58" w:rsidRDefault="003F19C6" w:rsidP="006E2A37">
      <w:pPr>
        <w:spacing w:line="240" w:lineRule="auto"/>
        <w:contextualSpacing/>
        <w:jc w:val="both"/>
        <w:rPr>
          <w:rFonts w:ascii="Arial" w:hAnsi="Arial" w:cs="Arial"/>
        </w:rPr>
      </w:pPr>
    </w:p>
    <w:p w:rsidR="006E2A37" w:rsidRPr="00050B58" w:rsidRDefault="003F19C6" w:rsidP="006E2A37">
      <w:pPr>
        <w:spacing w:line="240" w:lineRule="auto"/>
        <w:contextualSpacing/>
        <w:jc w:val="both"/>
        <w:rPr>
          <w:rFonts w:ascii="Arial" w:hAnsi="Arial" w:cs="Arial"/>
        </w:rPr>
      </w:pPr>
      <w:r w:rsidRPr="00050B58">
        <w:rPr>
          <w:rFonts w:ascii="Arial" w:hAnsi="Arial" w:cs="Arial"/>
          <w:b/>
        </w:rPr>
        <w:t>IV.</w:t>
      </w:r>
      <w:r w:rsidRPr="00050B58">
        <w:rPr>
          <w:rFonts w:ascii="Arial" w:hAnsi="Arial" w:cs="Arial"/>
        </w:rPr>
        <w:t xml:space="preserve"> </w:t>
      </w:r>
      <w:r w:rsidR="006E2A37" w:rsidRPr="00050B58">
        <w:rPr>
          <w:rFonts w:ascii="Arial" w:hAnsi="Arial" w:cs="Arial"/>
        </w:rPr>
        <w:t>Iniciativa;</w:t>
      </w:r>
    </w:p>
    <w:p w:rsidR="003F19C6" w:rsidRPr="00050B58" w:rsidRDefault="003F19C6" w:rsidP="006E2A37">
      <w:pPr>
        <w:spacing w:line="240" w:lineRule="auto"/>
        <w:contextualSpacing/>
        <w:jc w:val="both"/>
        <w:rPr>
          <w:rFonts w:ascii="Arial" w:hAnsi="Arial" w:cs="Arial"/>
        </w:rPr>
      </w:pPr>
    </w:p>
    <w:p w:rsidR="006E2A37" w:rsidRPr="00050B58" w:rsidRDefault="003F19C6" w:rsidP="006E2A37">
      <w:pPr>
        <w:spacing w:line="240" w:lineRule="auto"/>
        <w:contextualSpacing/>
        <w:jc w:val="both"/>
        <w:rPr>
          <w:rFonts w:ascii="Arial" w:hAnsi="Arial" w:cs="Arial"/>
        </w:rPr>
      </w:pPr>
      <w:r w:rsidRPr="00050B58">
        <w:rPr>
          <w:rFonts w:ascii="Arial" w:hAnsi="Arial" w:cs="Arial"/>
          <w:b/>
        </w:rPr>
        <w:t>V.</w:t>
      </w:r>
      <w:r w:rsidR="006E2A37" w:rsidRPr="00050B58">
        <w:rPr>
          <w:rFonts w:ascii="Arial" w:hAnsi="Arial" w:cs="Arial"/>
        </w:rPr>
        <w:t xml:space="preserve"> Calidad;</w:t>
      </w:r>
    </w:p>
    <w:p w:rsidR="003F19C6" w:rsidRPr="00050B58" w:rsidRDefault="003F19C6" w:rsidP="006E2A37">
      <w:pPr>
        <w:spacing w:line="240" w:lineRule="auto"/>
        <w:contextualSpacing/>
        <w:jc w:val="both"/>
        <w:rPr>
          <w:rFonts w:ascii="Arial" w:hAnsi="Arial" w:cs="Arial"/>
        </w:rPr>
      </w:pPr>
    </w:p>
    <w:p w:rsidR="006E2A37" w:rsidRPr="00050B58" w:rsidRDefault="003F19C6" w:rsidP="006E2A37">
      <w:pPr>
        <w:spacing w:line="240" w:lineRule="auto"/>
        <w:contextualSpacing/>
        <w:jc w:val="both"/>
        <w:rPr>
          <w:rFonts w:ascii="Arial" w:hAnsi="Arial" w:cs="Arial"/>
        </w:rPr>
      </w:pPr>
      <w:r w:rsidRPr="00050B58">
        <w:rPr>
          <w:rFonts w:ascii="Arial" w:hAnsi="Arial" w:cs="Arial"/>
          <w:b/>
        </w:rPr>
        <w:t>VI.</w:t>
      </w:r>
      <w:r w:rsidR="006E2A37" w:rsidRPr="00050B58">
        <w:rPr>
          <w:rFonts w:ascii="Arial" w:hAnsi="Arial" w:cs="Arial"/>
        </w:rPr>
        <w:t xml:space="preserve"> Apego a disposiciones y relaciones de trabajo; y</w:t>
      </w:r>
    </w:p>
    <w:p w:rsidR="003F19C6" w:rsidRPr="00050B58" w:rsidRDefault="003F19C6" w:rsidP="006E2A37">
      <w:pPr>
        <w:spacing w:line="240" w:lineRule="auto"/>
        <w:contextualSpacing/>
        <w:jc w:val="both"/>
        <w:rPr>
          <w:rFonts w:ascii="Arial" w:hAnsi="Arial" w:cs="Arial"/>
        </w:rPr>
      </w:pPr>
    </w:p>
    <w:p w:rsidR="005D29D5" w:rsidRPr="00050B58" w:rsidRDefault="003F19C6" w:rsidP="006E2A37">
      <w:pPr>
        <w:spacing w:line="240" w:lineRule="auto"/>
        <w:contextualSpacing/>
        <w:jc w:val="both"/>
        <w:rPr>
          <w:rFonts w:ascii="Arial" w:hAnsi="Arial" w:cs="Arial"/>
        </w:rPr>
      </w:pPr>
      <w:r w:rsidRPr="00050B58">
        <w:rPr>
          <w:rFonts w:ascii="Arial" w:hAnsi="Arial" w:cs="Arial"/>
          <w:b/>
        </w:rPr>
        <w:t>VII.</w:t>
      </w:r>
      <w:r w:rsidR="006E2A37" w:rsidRPr="00050B58">
        <w:rPr>
          <w:rFonts w:ascii="Arial" w:hAnsi="Arial" w:cs="Arial"/>
        </w:rPr>
        <w:t xml:space="preserve"> Profesionalización.</w:t>
      </w:r>
    </w:p>
    <w:p w:rsidR="00643962" w:rsidRPr="00050B58" w:rsidRDefault="00643962" w:rsidP="005D29D5">
      <w:pPr>
        <w:spacing w:line="240" w:lineRule="auto"/>
        <w:contextualSpacing/>
        <w:jc w:val="both"/>
        <w:rPr>
          <w:rFonts w:ascii="Arial" w:hAnsi="Arial" w:cs="Arial"/>
        </w:rPr>
      </w:pPr>
    </w:p>
    <w:p w:rsidR="009C000E" w:rsidRPr="00050B58" w:rsidRDefault="009C000E" w:rsidP="009C000E">
      <w:pPr>
        <w:spacing w:line="240" w:lineRule="auto"/>
        <w:contextualSpacing/>
        <w:jc w:val="right"/>
        <w:rPr>
          <w:rFonts w:ascii="Arial" w:hAnsi="Arial" w:cs="Arial"/>
          <w:b/>
          <w:i/>
        </w:rPr>
      </w:pPr>
      <w:r w:rsidRPr="00050B58">
        <w:rPr>
          <w:rFonts w:ascii="Arial" w:hAnsi="Arial" w:cs="Arial"/>
          <w:b/>
          <w:i/>
        </w:rPr>
        <w:t>Responsables de evaluación</w:t>
      </w:r>
    </w:p>
    <w:p w:rsidR="00672C94" w:rsidRPr="00050B58" w:rsidRDefault="00E01E11" w:rsidP="005D29D5">
      <w:pPr>
        <w:spacing w:line="240" w:lineRule="auto"/>
        <w:contextualSpacing/>
        <w:jc w:val="both"/>
        <w:rPr>
          <w:rFonts w:ascii="Arial" w:hAnsi="Arial" w:cs="Arial"/>
        </w:rPr>
      </w:pPr>
      <w:r w:rsidRPr="00050B58">
        <w:rPr>
          <w:rFonts w:ascii="Arial" w:hAnsi="Arial" w:cs="Arial"/>
          <w:b/>
        </w:rPr>
        <w:t>Artículo 9</w:t>
      </w:r>
      <w:r w:rsidR="009C000E" w:rsidRPr="00050B58">
        <w:rPr>
          <w:rFonts w:ascii="Arial" w:hAnsi="Arial" w:cs="Arial"/>
          <w:b/>
        </w:rPr>
        <w:t xml:space="preserve">. </w:t>
      </w:r>
      <w:r w:rsidR="009C000E" w:rsidRPr="00050B58">
        <w:rPr>
          <w:rFonts w:ascii="Arial" w:hAnsi="Arial" w:cs="Arial"/>
        </w:rPr>
        <w:t xml:space="preserve">La evaluación al desempeño individual </w:t>
      </w:r>
      <w:r w:rsidR="005D29D5" w:rsidRPr="00050B58">
        <w:rPr>
          <w:rFonts w:ascii="Arial" w:hAnsi="Arial" w:cs="Arial"/>
        </w:rPr>
        <w:t xml:space="preserve">será realizada por </w:t>
      </w:r>
      <w:r w:rsidRPr="00050B58">
        <w:rPr>
          <w:rFonts w:ascii="Arial" w:hAnsi="Arial" w:cs="Arial"/>
        </w:rPr>
        <w:t>el superior jerárquico directo</w:t>
      </w:r>
      <w:r w:rsidR="005D29D5" w:rsidRPr="00050B58">
        <w:rPr>
          <w:rFonts w:ascii="Arial" w:hAnsi="Arial" w:cs="Arial"/>
        </w:rPr>
        <w:t xml:space="preserve"> de </w:t>
      </w:r>
      <w:r w:rsidR="009C000E" w:rsidRPr="00050B58">
        <w:rPr>
          <w:rFonts w:ascii="Arial" w:hAnsi="Arial" w:cs="Arial"/>
        </w:rPr>
        <w:t xml:space="preserve">los servidores públicos </w:t>
      </w:r>
      <w:r w:rsidR="00672C94" w:rsidRPr="00050B58">
        <w:rPr>
          <w:rFonts w:ascii="Arial" w:hAnsi="Arial" w:cs="Arial"/>
        </w:rPr>
        <w:t xml:space="preserve">sujetos a ella. </w:t>
      </w:r>
    </w:p>
    <w:p w:rsidR="00672C94" w:rsidRPr="00050B58" w:rsidRDefault="00672C94" w:rsidP="005D29D5">
      <w:pPr>
        <w:spacing w:line="240" w:lineRule="auto"/>
        <w:contextualSpacing/>
        <w:jc w:val="both"/>
        <w:rPr>
          <w:rFonts w:ascii="Arial" w:hAnsi="Arial" w:cs="Arial"/>
        </w:rPr>
      </w:pPr>
    </w:p>
    <w:p w:rsidR="00835966" w:rsidRPr="00050B58" w:rsidRDefault="00835966" w:rsidP="00835966">
      <w:pPr>
        <w:spacing w:line="240" w:lineRule="auto"/>
        <w:contextualSpacing/>
        <w:jc w:val="right"/>
        <w:rPr>
          <w:rFonts w:ascii="Arial" w:hAnsi="Arial" w:cs="Arial"/>
          <w:b/>
          <w:i/>
        </w:rPr>
      </w:pPr>
      <w:r w:rsidRPr="00050B58">
        <w:rPr>
          <w:rFonts w:ascii="Arial" w:hAnsi="Arial" w:cs="Arial"/>
          <w:b/>
          <w:i/>
        </w:rPr>
        <w:t>Obligaciones de la Coordinación de Recursos Humanos</w:t>
      </w:r>
    </w:p>
    <w:p w:rsidR="009C000E" w:rsidRPr="00050B58" w:rsidRDefault="00E01E11" w:rsidP="005D29D5">
      <w:pPr>
        <w:spacing w:line="240" w:lineRule="auto"/>
        <w:contextualSpacing/>
        <w:jc w:val="both"/>
        <w:rPr>
          <w:rFonts w:ascii="Arial" w:hAnsi="Arial" w:cs="Arial"/>
        </w:rPr>
      </w:pPr>
      <w:r w:rsidRPr="00050B58">
        <w:rPr>
          <w:rFonts w:ascii="Arial" w:hAnsi="Arial" w:cs="Arial"/>
          <w:b/>
        </w:rPr>
        <w:t>Artículo 10</w:t>
      </w:r>
      <w:r w:rsidR="00835966" w:rsidRPr="00050B58">
        <w:rPr>
          <w:rFonts w:ascii="Arial" w:hAnsi="Arial" w:cs="Arial"/>
          <w:b/>
        </w:rPr>
        <w:t xml:space="preserve">. </w:t>
      </w:r>
      <w:r w:rsidR="00C326A4" w:rsidRPr="00050B58">
        <w:rPr>
          <w:rFonts w:ascii="Arial" w:hAnsi="Arial" w:cs="Arial"/>
        </w:rPr>
        <w:t xml:space="preserve">En la </w:t>
      </w:r>
      <w:r w:rsidR="00835966" w:rsidRPr="00050B58">
        <w:rPr>
          <w:rFonts w:ascii="Arial" w:hAnsi="Arial" w:cs="Arial"/>
        </w:rPr>
        <w:t xml:space="preserve">evaluación al desempeño </w:t>
      </w:r>
      <w:r w:rsidR="00C326A4" w:rsidRPr="00050B58">
        <w:rPr>
          <w:rFonts w:ascii="Arial" w:hAnsi="Arial" w:cs="Arial"/>
        </w:rPr>
        <w:t>la</w:t>
      </w:r>
      <w:r w:rsidR="00672C94" w:rsidRPr="00050B58">
        <w:rPr>
          <w:rFonts w:ascii="Arial" w:hAnsi="Arial" w:cs="Arial"/>
        </w:rPr>
        <w:t xml:space="preserve"> Coordinación de Recursos Humanos informará con oportunidad a los responsables de evaluación, </w:t>
      </w:r>
      <w:r w:rsidR="00C326A4" w:rsidRPr="00050B58">
        <w:rPr>
          <w:rFonts w:ascii="Arial" w:hAnsi="Arial" w:cs="Arial"/>
        </w:rPr>
        <w:t xml:space="preserve">cuáles son </w:t>
      </w:r>
      <w:r w:rsidR="00672C94" w:rsidRPr="00050B58">
        <w:rPr>
          <w:rFonts w:ascii="Arial" w:hAnsi="Arial" w:cs="Arial"/>
        </w:rPr>
        <w:t>los servidores públi</w:t>
      </w:r>
      <w:r w:rsidR="00C326A4" w:rsidRPr="00050B58">
        <w:rPr>
          <w:rFonts w:ascii="Arial" w:hAnsi="Arial" w:cs="Arial"/>
        </w:rPr>
        <w:t>cos que le corresponde evaluar; asimismo, integrará y proporcionará los formatos</w:t>
      </w:r>
      <w:r w:rsidR="002B3F61" w:rsidRPr="00050B58">
        <w:rPr>
          <w:rFonts w:ascii="Arial" w:hAnsi="Arial" w:cs="Arial"/>
        </w:rPr>
        <w:t xml:space="preserve"> o cédulas </w:t>
      </w:r>
      <w:r w:rsidR="00C326A4" w:rsidRPr="00050B58">
        <w:rPr>
          <w:rFonts w:ascii="Arial" w:hAnsi="Arial" w:cs="Arial"/>
        </w:rPr>
        <w:t xml:space="preserve">para realizarla. </w:t>
      </w:r>
    </w:p>
    <w:p w:rsidR="0034698C" w:rsidRPr="00050B58" w:rsidRDefault="0034698C">
      <w:pPr>
        <w:rPr>
          <w:rFonts w:ascii="Arial" w:hAnsi="Arial" w:cs="Arial"/>
          <w:b/>
          <w:i/>
        </w:rPr>
      </w:pPr>
    </w:p>
    <w:p w:rsidR="006339F9" w:rsidRPr="00050B58" w:rsidRDefault="006339F9" w:rsidP="006339F9">
      <w:pPr>
        <w:spacing w:line="240" w:lineRule="auto"/>
        <w:contextualSpacing/>
        <w:jc w:val="right"/>
        <w:rPr>
          <w:rFonts w:ascii="Arial" w:hAnsi="Arial" w:cs="Arial"/>
          <w:b/>
          <w:i/>
        </w:rPr>
      </w:pPr>
      <w:r w:rsidRPr="00050B58">
        <w:rPr>
          <w:rFonts w:ascii="Arial" w:hAnsi="Arial" w:cs="Arial"/>
          <w:b/>
          <w:i/>
        </w:rPr>
        <w:t>Evaluaciones parciales</w:t>
      </w:r>
    </w:p>
    <w:p w:rsidR="00835966" w:rsidRPr="00050B58" w:rsidRDefault="007E1DB0" w:rsidP="006339F9">
      <w:pPr>
        <w:spacing w:line="240" w:lineRule="auto"/>
        <w:contextualSpacing/>
        <w:jc w:val="both"/>
        <w:rPr>
          <w:rFonts w:ascii="Arial" w:hAnsi="Arial" w:cs="Arial"/>
        </w:rPr>
      </w:pPr>
      <w:r w:rsidRPr="00050B58">
        <w:rPr>
          <w:rFonts w:ascii="Arial" w:hAnsi="Arial" w:cs="Arial"/>
          <w:b/>
        </w:rPr>
        <w:t>Artículo 11</w:t>
      </w:r>
      <w:r w:rsidR="006339F9" w:rsidRPr="00050B58">
        <w:rPr>
          <w:rFonts w:ascii="Arial" w:hAnsi="Arial" w:cs="Arial"/>
          <w:b/>
        </w:rPr>
        <w:t xml:space="preserve">. </w:t>
      </w:r>
      <w:r w:rsidR="006339F9" w:rsidRPr="00050B58">
        <w:rPr>
          <w:rFonts w:ascii="Arial" w:hAnsi="Arial" w:cs="Arial"/>
        </w:rPr>
        <w:t>La evaluación al desempeño se integrará de tres evaluaciones parciales, cuyos periodos</w:t>
      </w:r>
      <w:r w:rsidR="0019625A" w:rsidRPr="00050B58">
        <w:rPr>
          <w:rFonts w:ascii="Arial" w:hAnsi="Arial" w:cs="Arial"/>
        </w:rPr>
        <w:t xml:space="preserve"> y fechas </w:t>
      </w:r>
      <w:r w:rsidR="00B157BD" w:rsidRPr="00050B58">
        <w:rPr>
          <w:rFonts w:ascii="Arial" w:hAnsi="Arial" w:cs="Arial"/>
        </w:rPr>
        <w:t xml:space="preserve">límites </w:t>
      </w:r>
      <w:r w:rsidR="0019625A" w:rsidRPr="00050B58">
        <w:rPr>
          <w:rFonts w:ascii="Arial" w:hAnsi="Arial" w:cs="Arial"/>
        </w:rPr>
        <w:t>de entrega</w:t>
      </w:r>
      <w:r w:rsidR="006339F9" w:rsidRPr="00050B58">
        <w:rPr>
          <w:rFonts w:ascii="Arial" w:hAnsi="Arial" w:cs="Arial"/>
        </w:rPr>
        <w:t xml:space="preserve"> serán los siguientes:</w:t>
      </w:r>
    </w:p>
    <w:p w:rsidR="006339F9" w:rsidRPr="00050B58" w:rsidRDefault="006339F9" w:rsidP="005D29D5">
      <w:pPr>
        <w:spacing w:line="240" w:lineRule="auto"/>
        <w:contextualSpacing/>
        <w:jc w:val="both"/>
        <w:rPr>
          <w:rFonts w:ascii="Arial" w:hAnsi="Arial" w:cs="Arial"/>
        </w:rPr>
      </w:pPr>
    </w:p>
    <w:tbl>
      <w:tblPr>
        <w:tblStyle w:val="Tablaconcuadrcula"/>
        <w:tblW w:w="0" w:type="auto"/>
        <w:tblLook w:val="04A0" w:firstRow="1" w:lastRow="0" w:firstColumn="1" w:lastColumn="0" w:noHBand="0" w:noVBand="1"/>
      </w:tblPr>
      <w:tblGrid>
        <w:gridCol w:w="2802"/>
        <w:gridCol w:w="3543"/>
        <w:gridCol w:w="2633"/>
      </w:tblGrid>
      <w:tr w:rsidR="001875DB" w:rsidRPr="00050B58" w:rsidTr="00F2694F">
        <w:tc>
          <w:tcPr>
            <w:tcW w:w="8978" w:type="dxa"/>
            <w:gridSpan w:val="3"/>
          </w:tcPr>
          <w:p w:rsidR="001875DB" w:rsidRPr="00050B58" w:rsidRDefault="001875DB" w:rsidP="001875DB">
            <w:pPr>
              <w:contextualSpacing/>
              <w:jc w:val="center"/>
              <w:rPr>
                <w:rFonts w:ascii="Arial" w:hAnsi="Arial" w:cs="Arial"/>
              </w:rPr>
            </w:pPr>
            <w:r w:rsidRPr="00050B58">
              <w:rPr>
                <w:rFonts w:ascii="Arial" w:hAnsi="Arial" w:cs="Arial"/>
                <w:b/>
              </w:rPr>
              <w:t>Ev</w:t>
            </w:r>
            <w:r w:rsidR="00647415" w:rsidRPr="00050B58">
              <w:rPr>
                <w:rFonts w:ascii="Arial" w:hAnsi="Arial" w:cs="Arial"/>
                <w:b/>
              </w:rPr>
              <w:t>aluación al desempeño</w:t>
            </w:r>
          </w:p>
        </w:tc>
      </w:tr>
      <w:tr w:rsidR="001875DB" w:rsidRPr="00050B58" w:rsidTr="00BE25A1">
        <w:tc>
          <w:tcPr>
            <w:tcW w:w="2802" w:type="dxa"/>
          </w:tcPr>
          <w:p w:rsidR="001875DB" w:rsidRPr="00050B58" w:rsidRDefault="00FF5342" w:rsidP="00BE25A1">
            <w:pPr>
              <w:contextualSpacing/>
              <w:jc w:val="center"/>
              <w:rPr>
                <w:rFonts w:ascii="Arial" w:hAnsi="Arial" w:cs="Arial"/>
              </w:rPr>
            </w:pPr>
            <w:r w:rsidRPr="00050B58">
              <w:rPr>
                <w:rFonts w:ascii="Arial" w:hAnsi="Arial" w:cs="Arial"/>
              </w:rPr>
              <w:t>Evaluaciones p</w:t>
            </w:r>
            <w:r w:rsidR="003F3576" w:rsidRPr="00050B58">
              <w:rPr>
                <w:rFonts w:ascii="Arial" w:hAnsi="Arial" w:cs="Arial"/>
              </w:rPr>
              <w:t>arciales</w:t>
            </w:r>
          </w:p>
        </w:tc>
        <w:tc>
          <w:tcPr>
            <w:tcW w:w="3543" w:type="dxa"/>
          </w:tcPr>
          <w:p w:rsidR="001875DB" w:rsidRPr="00050B58" w:rsidRDefault="003F3576" w:rsidP="00BE25A1">
            <w:pPr>
              <w:contextualSpacing/>
              <w:jc w:val="center"/>
              <w:rPr>
                <w:rFonts w:ascii="Arial" w:hAnsi="Arial" w:cs="Arial"/>
              </w:rPr>
            </w:pPr>
            <w:r w:rsidRPr="00050B58">
              <w:rPr>
                <w:rFonts w:ascii="Arial" w:hAnsi="Arial" w:cs="Arial"/>
              </w:rPr>
              <w:t>Periodo</w:t>
            </w:r>
            <w:r w:rsidR="00FF5342" w:rsidRPr="00050B58">
              <w:rPr>
                <w:rFonts w:ascii="Arial" w:hAnsi="Arial" w:cs="Arial"/>
              </w:rPr>
              <w:t xml:space="preserve"> a evaluar</w:t>
            </w:r>
          </w:p>
        </w:tc>
        <w:tc>
          <w:tcPr>
            <w:tcW w:w="2633" w:type="dxa"/>
          </w:tcPr>
          <w:p w:rsidR="001875DB" w:rsidRPr="00050B58" w:rsidRDefault="00FF5342" w:rsidP="00BE25A1">
            <w:pPr>
              <w:contextualSpacing/>
              <w:jc w:val="center"/>
              <w:rPr>
                <w:rFonts w:ascii="Arial" w:hAnsi="Arial" w:cs="Arial"/>
              </w:rPr>
            </w:pPr>
            <w:r w:rsidRPr="00050B58">
              <w:rPr>
                <w:rFonts w:ascii="Arial" w:hAnsi="Arial" w:cs="Arial"/>
              </w:rPr>
              <w:t>Fecha de e</w:t>
            </w:r>
            <w:r w:rsidR="00B157BD" w:rsidRPr="00050B58">
              <w:rPr>
                <w:rFonts w:ascii="Arial" w:hAnsi="Arial" w:cs="Arial"/>
              </w:rPr>
              <w:t>ntrega</w:t>
            </w:r>
          </w:p>
        </w:tc>
      </w:tr>
      <w:tr w:rsidR="001875DB" w:rsidRPr="00050B58" w:rsidTr="00BE25A1">
        <w:tc>
          <w:tcPr>
            <w:tcW w:w="2802" w:type="dxa"/>
          </w:tcPr>
          <w:p w:rsidR="001875DB" w:rsidRPr="00050B58" w:rsidRDefault="007E3B16" w:rsidP="00BE25A1">
            <w:pPr>
              <w:contextualSpacing/>
              <w:jc w:val="center"/>
              <w:rPr>
                <w:rFonts w:ascii="Arial" w:hAnsi="Arial" w:cs="Arial"/>
              </w:rPr>
            </w:pPr>
            <w:r w:rsidRPr="00050B58">
              <w:rPr>
                <w:rFonts w:ascii="Arial" w:hAnsi="Arial" w:cs="Arial"/>
              </w:rPr>
              <w:t>Primero</w:t>
            </w:r>
          </w:p>
        </w:tc>
        <w:tc>
          <w:tcPr>
            <w:tcW w:w="3543" w:type="dxa"/>
            <w:shd w:val="clear" w:color="auto" w:fill="auto"/>
          </w:tcPr>
          <w:p w:rsidR="001875DB" w:rsidRPr="00050B58" w:rsidRDefault="00647415" w:rsidP="00BE25A1">
            <w:pPr>
              <w:contextualSpacing/>
              <w:jc w:val="center"/>
              <w:rPr>
                <w:rFonts w:ascii="Arial" w:hAnsi="Arial" w:cs="Arial"/>
              </w:rPr>
            </w:pPr>
            <w:r w:rsidRPr="00050B58">
              <w:rPr>
                <w:rFonts w:ascii="Arial" w:hAnsi="Arial" w:cs="Arial"/>
              </w:rPr>
              <w:t>3</w:t>
            </w:r>
            <w:r w:rsidR="00BE25A1" w:rsidRPr="00050B58">
              <w:rPr>
                <w:rFonts w:ascii="Arial" w:hAnsi="Arial" w:cs="Arial"/>
              </w:rPr>
              <w:t xml:space="preserve"> de</w:t>
            </w:r>
            <w:r w:rsidRPr="00050B58">
              <w:rPr>
                <w:rFonts w:ascii="Arial" w:hAnsi="Arial" w:cs="Arial"/>
              </w:rPr>
              <w:t xml:space="preserve"> e</w:t>
            </w:r>
            <w:r w:rsidR="00ED7589" w:rsidRPr="00050B58">
              <w:rPr>
                <w:rFonts w:ascii="Arial" w:hAnsi="Arial" w:cs="Arial"/>
              </w:rPr>
              <w:t>nero</w:t>
            </w:r>
            <w:r w:rsidRPr="00050B58">
              <w:rPr>
                <w:rFonts w:ascii="Arial" w:hAnsi="Arial" w:cs="Arial"/>
              </w:rPr>
              <w:t xml:space="preserve"> </w:t>
            </w:r>
            <w:r w:rsidR="00ED7589" w:rsidRPr="00050B58">
              <w:rPr>
                <w:rFonts w:ascii="Arial" w:hAnsi="Arial" w:cs="Arial"/>
              </w:rPr>
              <w:t>-</w:t>
            </w:r>
            <w:r w:rsidRPr="00050B58">
              <w:rPr>
                <w:rFonts w:ascii="Arial" w:hAnsi="Arial" w:cs="Arial"/>
              </w:rPr>
              <w:t xml:space="preserve"> 30 </w:t>
            </w:r>
            <w:r w:rsidR="00BE25A1" w:rsidRPr="00050B58">
              <w:rPr>
                <w:rFonts w:ascii="Arial" w:hAnsi="Arial" w:cs="Arial"/>
              </w:rPr>
              <w:t xml:space="preserve">de </w:t>
            </w:r>
            <w:r w:rsidRPr="00050B58">
              <w:rPr>
                <w:rFonts w:ascii="Arial" w:hAnsi="Arial" w:cs="Arial"/>
              </w:rPr>
              <w:t>a</w:t>
            </w:r>
            <w:r w:rsidR="00ED7589" w:rsidRPr="00050B58">
              <w:rPr>
                <w:rFonts w:ascii="Arial" w:hAnsi="Arial" w:cs="Arial"/>
              </w:rPr>
              <w:t>bril</w:t>
            </w:r>
          </w:p>
        </w:tc>
        <w:tc>
          <w:tcPr>
            <w:tcW w:w="2633" w:type="dxa"/>
            <w:shd w:val="clear" w:color="auto" w:fill="auto"/>
          </w:tcPr>
          <w:p w:rsidR="001875DB" w:rsidRPr="00050B58" w:rsidRDefault="00647415" w:rsidP="00BE25A1">
            <w:pPr>
              <w:contextualSpacing/>
              <w:jc w:val="center"/>
              <w:rPr>
                <w:rFonts w:ascii="Arial" w:hAnsi="Arial" w:cs="Arial"/>
              </w:rPr>
            </w:pPr>
            <w:r w:rsidRPr="00050B58">
              <w:rPr>
                <w:rFonts w:ascii="Arial" w:hAnsi="Arial" w:cs="Arial"/>
              </w:rPr>
              <w:t>11</w:t>
            </w:r>
            <w:r w:rsidR="00BE25A1" w:rsidRPr="00050B58">
              <w:rPr>
                <w:rFonts w:ascii="Arial" w:hAnsi="Arial" w:cs="Arial"/>
              </w:rPr>
              <w:t xml:space="preserve"> de m</w:t>
            </w:r>
            <w:r w:rsidR="005E2D19" w:rsidRPr="00050B58">
              <w:rPr>
                <w:rFonts w:ascii="Arial" w:hAnsi="Arial" w:cs="Arial"/>
              </w:rPr>
              <w:t>ayo</w:t>
            </w:r>
          </w:p>
        </w:tc>
      </w:tr>
      <w:tr w:rsidR="001875DB" w:rsidRPr="00050B58" w:rsidTr="00BE25A1">
        <w:tc>
          <w:tcPr>
            <w:tcW w:w="2802" w:type="dxa"/>
          </w:tcPr>
          <w:p w:rsidR="001875DB" w:rsidRPr="00050B58" w:rsidRDefault="007E3B16" w:rsidP="00BE25A1">
            <w:pPr>
              <w:contextualSpacing/>
              <w:jc w:val="center"/>
              <w:rPr>
                <w:rFonts w:ascii="Arial" w:hAnsi="Arial" w:cs="Arial"/>
              </w:rPr>
            </w:pPr>
            <w:r w:rsidRPr="00050B58">
              <w:rPr>
                <w:rFonts w:ascii="Arial" w:hAnsi="Arial" w:cs="Arial"/>
              </w:rPr>
              <w:t>Segundo</w:t>
            </w:r>
          </w:p>
        </w:tc>
        <w:tc>
          <w:tcPr>
            <w:tcW w:w="3543" w:type="dxa"/>
            <w:shd w:val="clear" w:color="auto" w:fill="auto"/>
          </w:tcPr>
          <w:p w:rsidR="001875DB" w:rsidRPr="00050B58" w:rsidRDefault="005E2D19" w:rsidP="00BE25A1">
            <w:pPr>
              <w:contextualSpacing/>
              <w:jc w:val="center"/>
              <w:rPr>
                <w:rFonts w:ascii="Arial" w:hAnsi="Arial" w:cs="Arial"/>
              </w:rPr>
            </w:pPr>
            <w:r w:rsidRPr="00050B58">
              <w:rPr>
                <w:rFonts w:ascii="Arial" w:hAnsi="Arial" w:cs="Arial"/>
              </w:rPr>
              <w:t xml:space="preserve">1 </w:t>
            </w:r>
            <w:r w:rsidR="00BE25A1" w:rsidRPr="00050B58">
              <w:rPr>
                <w:rFonts w:ascii="Arial" w:hAnsi="Arial" w:cs="Arial"/>
              </w:rPr>
              <w:t xml:space="preserve">de </w:t>
            </w:r>
            <w:r w:rsidRPr="00050B58">
              <w:rPr>
                <w:rFonts w:ascii="Arial" w:hAnsi="Arial" w:cs="Arial"/>
              </w:rPr>
              <w:t>m</w:t>
            </w:r>
            <w:r w:rsidR="00ED7589" w:rsidRPr="00050B58">
              <w:rPr>
                <w:rFonts w:ascii="Arial" w:hAnsi="Arial" w:cs="Arial"/>
              </w:rPr>
              <w:t>ayo</w:t>
            </w:r>
            <w:r w:rsidR="00647415" w:rsidRPr="00050B58">
              <w:rPr>
                <w:rFonts w:ascii="Arial" w:hAnsi="Arial" w:cs="Arial"/>
              </w:rPr>
              <w:t xml:space="preserve"> </w:t>
            </w:r>
            <w:r w:rsidR="00ED7589" w:rsidRPr="00050B58">
              <w:rPr>
                <w:rFonts w:ascii="Arial" w:hAnsi="Arial" w:cs="Arial"/>
              </w:rPr>
              <w:t>-</w:t>
            </w:r>
            <w:r w:rsidR="00647415" w:rsidRPr="00050B58">
              <w:rPr>
                <w:rFonts w:ascii="Arial" w:hAnsi="Arial" w:cs="Arial"/>
              </w:rPr>
              <w:t xml:space="preserve"> </w:t>
            </w:r>
            <w:r w:rsidRPr="00050B58">
              <w:rPr>
                <w:rFonts w:ascii="Arial" w:hAnsi="Arial" w:cs="Arial"/>
              </w:rPr>
              <w:t xml:space="preserve">31 </w:t>
            </w:r>
            <w:r w:rsidR="00BE25A1" w:rsidRPr="00050B58">
              <w:rPr>
                <w:rFonts w:ascii="Arial" w:hAnsi="Arial" w:cs="Arial"/>
              </w:rPr>
              <w:t xml:space="preserve">de </w:t>
            </w:r>
            <w:r w:rsidRPr="00050B58">
              <w:rPr>
                <w:rFonts w:ascii="Arial" w:hAnsi="Arial" w:cs="Arial"/>
              </w:rPr>
              <w:t>a</w:t>
            </w:r>
            <w:r w:rsidR="00ED7589" w:rsidRPr="00050B58">
              <w:rPr>
                <w:rFonts w:ascii="Arial" w:hAnsi="Arial" w:cs="Arial"/>
              </w:rPr>
              <w:t>gosto</w:t>
            </w:r>
          </w:p>
        </w:tc>
        <w:tc>
          <w:tcPr>
            <w:tcW w:w="2633" w:type="dxa"/>
            <w:shd w:val="clear" w:color="auto" w:fill="auto"/>
          </w:tcPr>
          <w:p w:rsidR="001875DB" w:rsidRPr="00050B58" w:rsidRDefault="00BE25A1" w:rsidP="00BE25A1">
            <w:pPr>
              <w:contextualSpacing/>
              <w:jc w:val="center"/>
              <w:rPr>
                <w:rFonts w:ascii="Arial" w:hAnsi="Arial" w:cs="Arial"/>
              </w:rPr>
            </w:pPr>
            <w:r w:rsidRPr="00050B58">
              <w:rPr>
                <w:rFonts w:ascii="Arial" w:hAnsi="Arial" w:cs="Arial"/>
              </w:rPr>
              <w:t>13 de s</w:t>
            </w:r>
            <w:r w:rsidR="005E2D19" w:rsidRPr="00050B58">
              <w:rPr>
                <w:rFonts w:ascii="Arial" w:hAnsi="Arial" w:cs="Arial"/>
              </w:rPr>
              <w:t>eptiembre</w:t>
            </w:r>
          </w:p>
        </w:tc>
      </w:tr>
      <w:tr w:rsidR="007E3B16" w:rsidRPr="00050B58" w:rsidTr="00BE25A1">
        <w:tc>
          <w:tcPr>
            <w:tcW w:w="2802" w:type="dxa"/>
          </w:tcPr>
          <w:p w:rsidR="007E3B16" w:rsidRPr="00050B58" w:rsidRDefault="007E3B16" w:rsidP="00BE25A1">
            <w:pPr>
              <w:contextualSpacing/>
              <w:jc w:val="center"/>
              <w:rPr>
                <w:rFonts w:ascii="Arial" w:hAnsi="Arial" w:cs="Arial"/>
              </w:rPr>
            </w:pPr>
            <w:r w:rsidRPr="00050B58">
              <w:rPr>
                <w:rFonts w:ascii="Arial" w:hAnsi="Arial" w:cs="Arial"/>
              </w:rPr>
              <w:t>Tercero</w:t>
            </w:r>
          </w:p>
        </w:tc>
        <w:tc>
          <w:tcPr>
            <w:tcW w:w="3543" w:type="dxa"/>
            <w:shd w:val="clear" w:color="auto" w:fill="auto"/>
          </w:tcPr>
          <w:p w:rsidR="007E3B16" w:rsidRPr="00050B58" w:rsidRDefault="005E2D19" w:rsidP="00BE25A1">
            <w:pPr>
              <w:contextualSpacing/>
              <w:jc w:val="center"/>
              <w:rPr>
                <w:rFonts w:ascii="Arial" w:hAnsi="Arial" w:cs="Arial"/>
              </w:rPr>
            </w:pPr>
            <w:r w:rsidRPr="00050B58">
              <w:rPr>
                <w:rFonts w:ascii="Arial" w:hAnsi="Arial" w:cs="Arial"/>
              </w:rPr>
              <w:t xml:space="preserve">1 </w:t>
            </w:r>
            <w:r w:rsidR="00BE25A1" w:rsidRPr="00050B58">
              <w:rPr>
                <w:rFonts w:ascii="Arial" w:hAnsi="Arial" w:cs="Arial"/>
              </w:rPr>
              <w:t xml:space="preserve">de </w:t>
            </w:r>
            <w:r w:rsidRPr="00050B58">
              <w:rPr>
                <w:rFonts w:ascii="Arial" w:hAnsi="Arial" w:cs="Arial"/>
              </w:rPr>
              <w:t>s</w:t>
            </w:r>
            <w:r w:rsidR="00ED7589" w:rsidRPr="00050B58">
              <w:rPr>
                <w:rFonts w:ascii="Arial" w:hAnsi="Arial" w:cs="Arial"/>
              </w:rPr>
              <w:t>eptiembre</w:t>
            </w:r>
            <w:r w:rsidRPr="00050B58">
              <w:rPr>
                <w:rFonts w:ascii="Arial" w:hAnsi="Arial" w:cs="Arial"/>
              </w:rPr>
              <w:t xml:space="preserve"> </w:t>
            </w:r>
            <w:r w:rsidR="00ED7589" w:rsidRPr="00050B58">
              <w:rPr>
                <w:rFonts w:ascii="Arial" w:hAnsi="Arial" w:cs="Arial"/>
              </w:rPr>
              <w:t>-</w:t>
            </w:r>
            <w:r w:rsidRPr="00050B58">
              <w:rPr>
                <w:rFonts w:ascii="Arial" w:hAnsi="Arial" w:cs="Arial"/>
              </w:rPr>
              <w:t xml:space="preserve"> 8 </w:t>
            </w:r>
            <w:r w:rsidR="00BE25A1" w:rsidRPr="00050B58">
              <w:rPr>
                <w:rFonts w:ascii="Arial" w:hAnsi="Arial" w:cs="Arial"/>
              </w:rPr>
              <w:t xml:space="preserve">de </w:t>
            </w:r>
            <w:r w:rsidRPr="00050B58">
              <w:rPr>
                <w:rFonts w:ascii="Arial" w:hAnsi="Arial" w:cs="Arial"/>
              </w:rPr>
              <w:t>n</w:t>
            </w:r>
            <w:r w:rsidR="00ED7589" w:rsidRPr="00050B58">
              <w:rPr>
                <w:rFonts w:ascii="Arial" w:hAnsi="Arial" w:cs="Arial"/>
              </w:rPr>
              <w:t>oviembre</w:t>
            </w:r>
          </w:p>
        </w:tc>
        <w:tc>
          <w:tcPr>
            <w:tcW w:w="2633" w:type="dxa"/>
            <w:shd w:val="clear" w:color="auto" w:fill="auto"/>
          </w:tcPr>
          <w:p w:rsidR="007E3B16" w:rsidRPr="00050B58" w:rsidRDefault="00BE25A1" w:rsidP="00BE25A1">
            <w:pPr>
              <w:contextualSpacing/>
              <w:jc w:val="center"/>
              <w:rPr>
                <w:rFonts w:ascii="Arial" w:hAnsi="Arial" w:cs="Arial"/>
              </w:rPr>
            </w:pPr>
            <w:r w:rsidRPr="00050B58">
              <w:rPr>
                <w:rFonts w:ascii="Arial" w:hAnsi="Arial" w:cs="Arial"/>
              </w:rPr>
              <w:t>9 de n</w:t>
            </w:r>
            <w:r w:rsidR="005E2D19" w:rsidRPr="00050B58">
              <w:rPr>
                <w:rFonts w:ascii="Arial" w:hAnsi="Arial" w:cs="Arial"/>
              </w:rPr>
              <w:t>oviembre</w:t>
            </w:r>
          </w:p>
        </w:tc>
      </w:tr>
    </w:tbl>
    <w:p w:rsidR="006339F9" w:rsidRPr="00050B58" w:rsidRDefault="006339F9" w:rsidP="005D29D5">
      <w:pPr>
        <w:spacing w:line="240" w:lineRule="auto"/>
        <w:contextualSpacing/>
        <w:jc w:val="both"/>
        <w:rPr>
          <w:rFonts w:ascii="Arial" w:hAnsi="Arial" w:cs="Arial"/>
        </w:rPr>
      </w:pPr>
    </w:p>
    <w:p w:rsidR="001263CE" w:rsidRPr="00050B58" w:rsidRDefault="00044F72" w:rsidP="005D29D5">
      <w:pPr>
        <w:spacing w:line="240" w:lineRule="auto"/>
        <w:contextualSpacing/>
        <w:jc w:val="both"/>
        <w:rPr>
          <w:rFonts w:ascii="Arial" w:hAnsi="Arial" w:cs="Arial"/>
        </w:rPr>
      </w:pPr>
      <w:r w:rsidRPr="00050B58">
        <w:rPr>
          <w:rFonts w:ascii="Arial" w:hAnsi="Arial" w:cs="Arial"/>
        </w:rPr>
        <w:t>Corresponde a l</w:t>
      </w:r>
      <w:r w:rsidR="00B524D9" w:rsidRPr="00050B58">
        <w:rPr>
          <w:rFonts w:ascii="Arial" w:hAnsi="Arial" w:cs="Arial"/>
        </w:rPr>
        <w:t>a Coordinación de Recursos Humanos concentrar las evaluaciones</w:t>
      </w:r>
      <w:r w:rsidRPr="00050B58">
        <w:rPr>
          <w:rFonts w:ascii="Arial" w:hAnsi="Arial" w:cs="Arial"/>
        </w:rPr>
        <w:t xml:space="preserve"> parciales</w:t>
      </w:r>
      <w:r w:rsidR="00B524D9" w:rsidRPr="00050B58">
        <w:rPr>
          <w:rFonts w:ascii="Arial" w:hAnsi="Arial" w:cs="Arial"/>
        </w:rPr>
        <w:t xml:space="preserve"> y dar aviso a</w:t>
      </w:r>
      <w:r w:rsidRPr="00050B58">
        <w:rPr>
          <w:rFonts w:ascii="Arial" w:hAnsi="Arial" w:cs="Arial"/>
        </w:rPr>
        <w:t xml:space="preserve">l Órgano Interno de Control respecto al incumplimiento de </w:t>
      </w:r>
      <w:r w:rsidR="00566822" w:rsidRPr="00050B58">
        <w:rPr>
          <w:rFonts w:ascii="Arial" w:hAnsi="Arial" w:cs="Arial"/>
        </w:rPr>
        <w:t>cualquier servidor público obligado a evaluar al personal a su cargo</w:t>
      </w:r>
      <w:r w:rsidR="001263CE" w:rsidRPr="00050B58">
        <w:rPr>
          <w:rFonts w:ascii="Arial" w:hAnsi="Arial" w:cs="Arial"/>
        </w:rPr>
        <w:t xml:space="preserve">. </w:t>
      </w:r>
    </w:p>
    <w:p w:rsidR="001263CE" w:rsidRPr="00050B58" w:rsidRDefault="001263CE" w:rsidP="005D29D5">
      <w:pPr>
        <w:spacing w:line="240" w:lineRule="auto"/>
        <w:contextualSpacing/>
        <w:jc w:val="both"/>
        <w:rPr>
          <w:rFonts w:ascii="Arial" w:hAnsi="Arial" w:cs="Arial"/>
        </w:rPr>
      </w:pPr>
    </w:p>
    <w:p w:rsidR="00CC711C" w:rsidRPr="00050B58" w:rsidRDefault="00B524D9" w:rsidP="00CC711C">
      <w:pPr>
        <w:spacing w:line="240" w:lineRule="auto"/>
        <w:contextualSpacing/>
        <w:jc w:val="right"/>
        <w:rPr>
          <w:rFonts w:ascii="Arial" w:hAnsi="Arial" w:cs="Arial"/>
          <w:b/>
          <w:i/>
        </w:rPr>
      </w:pPr>
      <w:r w:rsidRPr="00050B58">
        <w:rPr>
          <w:rFonts w:ascii="Arial" w:hAnsi="Arial" w:cs="Arial"/>
          <w:b/>
          <w:i/>
        </w:rPr>
        <w:t>Sugerencias de mejora y comentarios</w:t>
      </w:r>
    </w:p>
    <w:p w:rsidR="00E9647D" w:rsidRPr="00050B58" w:rsidRDefault="00E166B9" w:rsidP="005D29D5">
      <w:pPr>
        <w:spacing w:line="240" w:lineRule="auto"/>
        <w:contextualSpacing/>
        <w:jc w:val="both"/>
        <w:rPr>
          <w:rFonts w:ascii="Arial" w:hAnsi="Arial" w:cs="Arial"/>
        </w:rPr>
      </w:pPr>
      <w:r w:rsidRPr="00050B58">
        <w:rPr>
          <w:rFonts w:ascii="Arial" w:hAnsi="Arial" w:cs="Arial"/>
          <w:b/>
        </w:rPr>
        <w:t>Artículo 12</w:t>
      </w:r>
      <w:r w:rsidR="00CC711C" w:rsidRPr="00050B58">
        <w:rPr>
          <w:rFonts w:ascii="Arial" w:hAnsi="Arial" w:cs="Arial"/>
          <w:b/>
        </w:rPr>
        <w:t xml:space="preserve">. </w:t>
      </w:r>
      <w:r w:rsidR="005D29D5" w:rsidRPr="00050B58">
        <w:rPr>
          <w:rFonts w:ascii="Arial" w:hAnsi="Arial" w:cs="Arial"/>
        </w:rPr>
        <w:t>El evaluador podrá reunirse con el evaluad</w:t>
      </w:r>
      <w:r w:rsidR="009C49BD" w:rsidRPr="00050B58">
        <w:rPr>
          <w:rFonts w:ascii="Arial" w:hAnsi="Arial" w:cs="Arial"/>
        </w:rPr>
        <w:t>o al finalizar cada periodo de evaluación</w:t>
      </w:r>
      <w:r w:rsidR="005543AB" w:rsidRPr="00050B58">
        <w:rPr>
          <w:rFonts w:ascii="Arial" w:hAnsi="Arial" w:cs="Arial"/>
        </w:rPr>
        <w:t>, a efecto de manifestar observaciones, comentarios o sugerencias de mejora;</w:t>
      </w:r>
      <w:r w:rsidR="005D29D5" w:rsidRPr="00050B58">
        <w:rPr>
          <w:rFonts w:ascii="Arial" w:hAnsi="Arial" w:cs="Arial"/>
        </w:rPr>
        <w:t xml:space="preserve"> a</w:t>
      </w:r>
      <w:r w:rsidR="00E9647D" w:rsidRPr="00050B58">
        <w:rPr>
          <w:rFonts w:ascii="Arial" w:hAnsi="Arial" w:cs="Arial"/>
        </w:rPr>
        <w:t xml:space="preserve"> </w:t>
      </w:r>
      <w:r w:rsidR="005D29D5" w:rsidRPr="00050B58">
        <w:rPr>
          <w:rFonts w:ascii="Arial" w:hAnsi="Arial" w:cs="Arial"/>
        </w:rPr>
        <w:t>s</w:t>
      </w:r>
      <w:r w:rsidR="00E9647D" w:rsidRPr="00050B58">
        <w:rPr>
          <w:rFonts w:ascii="Arial" w:hAnsi="Arial" w:cs="Arial"/>
        </w:rPr>
        <w:t>u vez</w:t>
      </w:r>
      <w:r w:rsidR="005543AB" w:rsidRPr="00050B58">
        <w:rPr>
          <w:rFonts w:ascii="Arial" w:hAnsi="Arial" w:cs="Arial"/>
        </w:rPr>
        <w:t>,</w:t>
      </w:r>
      <w:r w:rsidR="005D29D5" w:rsidRPr="00050B58">
        <w:rPr>
          <w:rFonts w:ascii="Arial" w:hAnsi="Arial" w:cs="Arial"/>
        </w:rPr>
        <w:t xml:space="preserve"> el servidor público evaluado </w:t>
      </w:r>
      <w:r w:rsidR="00E9647D" w:rsidRPr="00050B58">
        <w:rPr>
          <w:rFonts w:ascii="Arial" w:hAnsi="Arial" w:cs="Arial"/>
        </w:rPr>
        <w:t>tendrá derecho a manifestar lo que considere pertinente. Lo anterior se asentará en los formatos o cédulas que proporcione la Coordinación de Recursos Humanos.</w:t>
      </w:r>
    </w:p>
    <w:p w:rsidR="00C75918" w:rsidRDefault="00C75918" w:rsidP="0077268B">
      <w:pPr>
        <w:spacing w:line="240" w:lineRule="auto"/>
        <w:contextualSpacing/>
        <w:jc w:val="center"/>
        <w:rPr>
          <w:rFonts w:ascii="Arial" w:hAnsi="Arial" w:cs="Arial"/>
          <w:b/>
        </w:rPr>
      </w:pPr>
    </w:p>
    <w:p w:rsidR="00C75918" w:rsidRDefault="00C75918">
      <w:pPr>
        <w:rPr>
          <w:rFonts w:ascii="Arial" w:hAnsi="Arial" w:cs="Arial"/>
          <w:b/>
        </w:rPr>
      </w:pPr>
      <w:r>
        <w:rPr>
          <w:rFonts w:ascii="Arial" w:hAnsi="Arial" w:cs="Arial"/>
          <w:b/>
        </w:rPr>
        <w:br w:type="page"/>
      </w:r>
    </w:p>
    <w:p w:rsidR="0077268B" w:rsidRPr="00050B58" w:rsidRDefault="0077268B" w:rsidP="0077268B">
      <w:pPr>
        <w:spacing w:line="240" w:lineRule="auto"/>
        <w:contextualSpacing/>
        <w:jc w:val="center"/>
        <w:rPr>
          <w:rFonts w:ascii="Arial" w:hAnsi="Arial" w:cs="Arial"/>
          <w:b/>
        </w:rPr>
      </w:pPr>
      <w:r w:rsidRPr="00050B58">
        <w:rPr>
          <w:rFonts w:ascii="Arial" w:hAnsi="Arial" w:cs="Arial"/>
          <w:b/>
        </w:rPr>
        <w:lastRenderedPageBreak/>
        <w:t>Sección Segunda</w:t>
      </w:r>
    </w:p>
    <w:p w:rsidR="0077268B" w:rsidRPr="00050B58" w:rsidRDefault="0077268B" w:rsidP="0077268B">
      <w:pPr>
        <w:spacing w:line="240" w:lineRule="auto"/>
        <w:contextualSpacing/>
        <w:jc w:val="center"/>
        <w:rPr>
          <w:rFonts w:ascii="Arial" w:hAnsi="Arial" w:cs="Arial"/>
          <w:b/>
        </w:rPr>
      </w:pPr>
      <w:r w:rsidRPr="00050B58">
        <w:rPr>
          <w:rFonts w:ascii="Arial" w:hAnsi="Arial" w:cs="Arial"/>
          <w:b/>
        </w:rPr>
        <w:t>Evaluación de participación en eventos de capacitación</w:t>
      </w:r>
    </w:p>
    <w:p w:rsidR="0077268B" w:rsidRPr="00050B58" w:rsidRDefault="0077268B" w:rsidP="0077268B">
      <w:pPr>
        <w:spacing w:line="240" w:lineRule="auto"/>
        <w:contextualSpacing/>
        <w:jc w:val="both"/>
        <w:rPr>
          <w:rFonts w:ascii="Arial" w:hAnsi="Arial" w:cs="Arial"/>
        </w:rPr>
      </w:pPr>
    </w:p>
    <w:p w:rsidR="004705B8" w:rsidRPr="00050B58" w:rsidRDefault="004705B8" w:rsidP="004705B8">
      <w:pPr>
        <w:spacing w:line="240" w:lineRule="auto"/>
        <w:contextualSpacing/>
        <w:jc w:val="right"/>
        <w:rPr>
          <w:rFonts w:ascii="Arial" w:hAnsi="Arial" w:cs="Arial"/>
          <w:b/>
          <w:i/>
        </w:rPr>
      </w:pPr>
      <w:r w:rsidRPr="00050B58">
        <w:rPr>
          <w:rFonts w:ascii="Arial" w:hAnsi="Arial" w:cs="Arial"/>
          <w:b/>
          <w:i/>
        </w:rPr>
        <w:t xml:space="preserve">Elementos a considerar en la evaluación de </w:t>
      </w:r>
    </w:p>
    <w:p w:rsidR="004705B8" w:rsidRPr="00050B58" w:rsidRDefault="004705B8" w:rsidP="004705B8">
      <w:pPr>
        <w:spacing w:line="240" w:lineRule="auto"/>
        <w:contextualSpacing/>
        <w:jc w:val="right"/>
        <w:rPr>
          <w:rFonts w:ascii="Arial" w:hAnsi="Arial" w:cs="Arial"/>
          <w:b/>
          <w:i/>
        </w:rPr>
      </w:pPr>
      <w:proofErr w:type="gramStart"/>
      <w:r w:rsidRPr="00050B58">
        <w:rPr>
          <w:rFonts w:ascii="Arial" w:hAnsi="Arial" w:cs="Arial"/>
          <w:b/>
          <w:i/>
        </w:rPr>
        <w:t>participación</w:t>
      </w:r>
      <w:proofErr w:type="gramEnd"/>
      <w:r w:rsidRPr="00050B58">
        <w:rPr>
          <w:rFonts w:ascii="Arial" w:hAnsi="Arial" w:cs="Arial"/>
          <w:b/>
          <w:i/>
        </w:rPr>
        <w:t xml:space="preserve"> en eventos de capacitación</w:t>
      </w:r>
    </w:p>
    <w:p w:rsidR="005E1832" w:rsidRPr="00050B58" w:rsidRDefault="00E166B9" w:rsidP="00FF5CDC">
      <w:pPr>
        <w:spacing w:line="240" w:lineRule="auto"/>
        <w:contextualSpacing/>
        <w:jc w:val="both"/>
        <w:rPr>
          <w:rFonts w:ascii="Arial" w:hAnsi="Arial" w:cs="Arial"/>
        </w:rPr>
      </w:pPr>
      <w:r w:rsidRPr="00050B58">
        <w:rPr>
          <w:rFonts w:ascii="Arial" w:hAnsi="Arial" w:cs="Arial"/>
          <w:b/>
        </w:rPr>
        <w:t>Artículo 13</w:t>
      </w:r>
      <w:r w:rsidR="004705B8" w:rsidRPr="00050B58">
        <w:rPr>
          <w:rFonts w:ascii="Arial" w:hAnsi="Arial" w:cs="Arial"/>
          <w:b/>
        </w:rPr>
        <w:t>.</w:t>
      </w:r>
      <w:r w:rsidR="004705B8" w:rsidRPr="00050B58">
        <w:rPr>
          <w:rFonts w:ascii="Arial" w:hAnsi="Arial" w:cs="Arial"/>
        </w:rPr>
        <w:t xml:space="preserve"> En la evaluación de participación en eventos de capacitación</w:t>
      </w:r>
      <w:r w:rsidR="00424B38" w:rsidRPr="00050B58">
        <w:rPr>
          <w:rFonts w:ascii="Arial" w:hAnsi="Arial" w:cs="Arial"/>
        </w:rPr>
        <w:t xml:space="preserve">, a efecto de </w:t>
      </w:r>
      <w:r w:rsidR="00BE7BB2" w:rsidRPr="00050B58">
        <w:rPr>
          <w:rFonts w:ascii="Arial" w:hAnsi="Arial" w:cs="Arial"/>
        </w:rPr>
        <w:t>fomentar la</w:t>
      </w:r>
      <w:r w:rsidR="00125E02" w:rsidRPr="00050B58">
        <w:rPr>
          <w:rFonts w:ascii="Arial" w:hAnsi="Arial" w:cs="Arial"/>
        </w:rPr>
        <w:t xml:space="preserve"> </w:t>
      </w:r>
      <w:r w:rsidR="003A2D83" w:rsidRPr="00050B58">
        <w:rPr>
          <w:rFonts w:ascii="Arial" w:hAnsi="Arial" w:cs="Arial"/>
        </w:rPr>
        <w:t xml:space="preserve">actualización, </w:t>
      </w:r>
      <w:r w:rsidR="00BE7BB2" w:rsidRPr="00050B58">
        <w:rPr>
          <w:rFonts w:ascii="Arial" w:hAnsi="Arial" w:cs="Arial"/>
        </w:rPr>
        <w:t xml:space="preserve">especialización, profesionalización y desarrollo </w:t>
      </w:r>
      <w:r w:rsidR="003A2D83" w:rsidRPr="00050B58">
        <w:rPr>
          <w:rFonts w:ascii="Arial" w:hAnsi="Arial" w:cs="Arial"/>
        </w:rPr>
        <w:t xml:space="preserve">para el mejor desempeño de las funciones que realizan </w:t>
      </w:r>
      <w:r w:rsidR="00125E02" w:rsidRPr="00050B58">
        <w:rPr>
          <w:rFonts w:ascii="Arial" w:hAnsi="Arial" w:cs="Arial"/>
        </w:rPr>
        <w:t>los servidores públicos</w:t>
      </w:r>
      <w:r w:rsidR="003A1208" w:rsidRPr="00050B58">
        <w:rPr>
          <w:rFonts w:ascii="Arial" w:hAnsi="Arial" w:cs="Arial"/>
        </w:rPr>
        <w:t xml:space="preserve"> adscrito</w:t>
      </w:r>
      <w:r w:rsidR="00125E02" w:rsidRPr="00050B58">
        <w:rPr>
          <w:rFonts w:ascii="Arial" w:hAnsi="Arial" w:cs="Arial"/>
        </w:rPr>
        <w:t>s</w:t>
      </w:r>
      <w:r w:rsidR="003A1208" w:rsidRPr="00050B58">
        <w:rPr>
          <w:rFonts w:ascii="Arial" w:hAnsi="Arial" w:cs="Arial"/>
        </w:rPr>
        <w:t xml:space="preserve"> al </w:t>
      </w:r>
      <w:r w:rsidR="003A1208" w:rsidRPr="00050B58">
        <w:rPr>
          <w:rFonts w:ascii="Arial" w:hAnsi="Arial" w:cs="Arial"/>
          <w:i/>
        </w:rPr>
        <w:t>Tribunal</w:t>
      </w:r>
      <w:r w:rsidR="003A1208" w:rsidRPr="00050B58">
        <w:rPr>
          <w:rFonts w:ascii="Arial" w:hAnsi="Arial" w:cs="Arial"/>
        </w:rPr>
        <w:t xml:space="preserve"> </w:t>
      </w:r>
      <w:r w:rsidR="003A2D83" w:rsidRPr="00050B58">
        <w:rPr>
          <w:rFonts w:ascii="Arial" w:hAnsi="Arial" w:cs="Arial"/>
        </w:rPr>
        <w:t>que participa</w:t>
      </w:r>
      <w:r w:rsidR="00125E02" w:rsidRPr="00050B58">
        <w:rPr>
          <w:rFonts w:ascii="Arial" w:hAnsi="Arial" w:cs="Arial"/>
        </w:rPr>
        <w:t xml:space="preserve">n en el </w:t>
      </w:r>
      <w:r w:rsidR="00125E02" w:rsidRPr="00050B58">
        <w:rPr>
          <w:rFonts w:ascii="Arial" w:hAnsi="Arial" w:cs="Arial"/>
          <w:i/>
        </w:rPr>
        <w:t>Sistema</w:t>
      </w:r>
      <w:r w:rsidR="00125E02" w:rsidRPr="00050B58">
        <w:rPr>
          <w:rFonts w:ascii="Arial" w:hAnsi="Arial" w:cs="Arial"/>
        </w:rPr>
        <w:t>, se valorará su</w:t>
      </w:r>
      <w:r w:rsidR="005E1832" w:rsidRPr="00050B58">
        <w:rPr>
          <w:rFonts w:ascii="Arial" w:hAnsi="Arial" w:cs="Arial"/>
        </w:rPr>
        <w:t xml:space="preserve"> asistencia </w:t>
      </w:r>
      <w:r w:rsidR="00125E02" w:rsidRPr="00050B58">
        <w:rPr>
          <w:rFonts w:ascii="Arial" w:hAnsi="Arial" w:cs="Arial"/>
        </w:rPr>
        <w:t>a</w:t>
      </w:r>
      <w:r w:rsidR="005E1832" w:rsidRPr="00050B58">
        <w:rPr>
          <w:rFonts w:ascii="Arial" w:hAnsi="Arial" w:cs="Arial"/>
        </w:rPr>
        <w:t xml:space="preserve"> l</w:t>
      </w:r>
      <w:r w:rsidR="00FF5CDC" w:rsidRPr="00050B58">
        <w:rPr>
          <w:rFonts w:ascii="Arial" w:hAnsi="Arial" w:cs="Arial"/>
        </w:rPr>
        <w:t xml:space="preserve">os </w:t>
      </w:r>
      <w:r w:rsidR="00470F0B" w:rsidRPr="00050B58">
        <w:rPr>
          <w:rFonts w:ascii="Arial" w:hAnsi="Arial" w:cs="Arial"/>
        </w:rPr>
        <w:t xml:space="preserve">diplomados, </w:t>
      </w:r>
      <w:r w:rsidR="00FF5CDC" w:rsidRPr="00050B58">
        <w:rPr>
          <w:rFonts w:ascii="Arial" w:hAnsi="Arial" w:cs="Arial"/>
        </w:rPr>
        <w:t>curs</w:t>
      </w:r>
      <w:r w:rsidR="005E1832" w:rsidRPr="00050B58">
        <w:rPr>
          <w:rFonts w:ascii="Arial" w:hAnsi="Arial" w:cs="Arial"/>
        </w:rPr>
        <w:t>os, talleres, foros, seminarios</w:t>
      </w:r>
      <w:r w:rsidR="00470F0B" w:rsidRPr="00050B58">
        <w:rPr>
          <w:rFonts w:ascii="Arial" w:hAnsi="Arial" w:cs="Arial"/>
        </w:rPr>
        <w:t>, conferencias, paneles, mesas redondas, congresos</w:t>
      </w:r>
      <w:r w:rsidR="00FF5CDC" w:rsidRPr="00050B58">
        <w:rPr>
          <w:rFonts w:ascii="Arial" w:hAnsi="Arial" w:cs="Arial"/>
        </w:rPr>
        <w:t xml:space="preserve"> o cualquier actividad similar a la que sean convo</w:t>
      </w:r>
      <w:r w:rsidR="00301675" w:rsidRPr="00050B58">
        <w:rPr>
          <w:rFonts w:ascii="Arial" w:hAnsi="Arial" w:cs="Arial"/>
        </w:rPr>
        <w:t>cados con carácter obligatorio.</w:t>
      </w:r>
    </w:p>
    <w:p w:rsidR="005E1832" w:rsidRPr="00050B58" w:rsidRDefault="005E1832" w:rsidP="00FF5CDC">
      <w:pPr>
        <w:spacing w:line="240" w:lineRule="auto"/>
        <w:contextualSpacing/>
        <w:jc w:val="both"/>
        <w:rPr>
          <w:rFonts w:ascii="Arial" w:hAnsi="Arial" w:cs="Arial"/>
        </w:rPr>
      </w:pPr>
    </w:p>
    <w:p w:rsidR="00F14A8B" w:rsidRPr="00050B58" w:rsidRDefault="00366AF2" w:rsidP="00FF5CDC">
      <w:pPr>
        <w:spacing w:line="240" w:lineRule="auto"/>
        <w:contextualSpacing/>
        <w:jc w:val="both"/>
        <w:rPr>
          <w:rFonts w:ascii="Arial" w:hAnsi="Arial" w:cs="Arial"/>
        </w:rPr>
      </w:pPr>
      <w:r w:rsidRPr="00050B58">
        <w:rPr>
          <w:rFonts w:ascii="Arial" w:hAnsi="Arial" w:cs="Arial"/>
        </w:rPr>
        <w:t>La sumatoria total de los eventos de capacitación alcanzará 2</w:t>
      </w:r>
      <w:r w:rsidR="00F14A8B" w:rsidRPr="00050B58">
        <w:rPr>
          <w:rFonts w:ascii="Arial" w:hAnsi="Arial" w:cs="Arial"/>
        </w:rPr>
        <w:t>0 puntos de la calificación final</w:t>
      </w:r>
      <w:r w:rsidR="008525B4" w:rsidRPr="00050B58">
        <w:rPr>
          <w:rFonts w:ascii="Arial" w:hAnsi="Arial" w:cs="Arial"/>
        </w:rPr>
        <w:t>.</w:t>
      </w:r>
    </w:p>
    <w:p w:rsidR="00FF5CDC" w:rsidRPr="00050B58" w:rsidRDefault="00FF5CDC" w:rsidP="00FF5CDC">
      <w:pPr>
        <w:spacing w:line="240" w:lineRule="auto"/>
        <w:contextualSpacing/>
        <w:jc w:val="both"/>
        <w:rPr>
          <w:rFonts w:ascii="Arial" w:hAnsi="Arial" w:cs="Arial"/>
        </w:rPr>
      </w:pPr>
    </w:p>
    <w:p w:rsidR="00543F37" w:rsidRPr="00050B58" w:rsidRDefault="00B67CBF" w:rsidP="00543F37">
      <w:pPr>
        <w:spacing w:line="240" w:lineRule="auto"/>
        <w:contextualSpacing/>
        <w:jc w:val="right"/>
        <w:rPr>
          <w:rFonts w:ascii="Arial" w:hAnsi="Arial" w:cs="Arial"/>
          <w:b/>
          <w:i/>
        </w:rPr>
      </w:pPr>
      <w:r w:rsidRPr="00050B58">
        <w:rPr>
          <w:rFonts w:ascii="Arial" w:hAnsi="Arial" w:cs="Arial"/>
          <w:b/>
          <w:i/>
        </w:rPr>
        <w:t xml:space="preserve">Objeto de la capacitación </w:t>
      </w:r>
    </w:p>
    <w:p w:rsidR="000D6050" w:rsidRPr="00050B58" w:rsidRDefault="0049290B" w:rsidP="000D6050">
      <w:pPr>
        <w:spacing w:line="240" w:lineRule="auto"/>
        <w:contextualSpacing/>
        <w:jc w:val="both"/>
        <w:rPr>
          <w:rFonts w:ascii="Arial" w:hAnsi="Arial" w:cs="Arial"/>
        </w:rPr>
      </w:pPr>
      <w:r w:rsidRPr="00050B58">
        <w:rPr>
          <w:rFonts w:ascii="Arial" w:hAnsi="Arial" w:cs="Arial"/>
          <w:b/>
        </w:rPr>
        <w:t>Artículo 14</w:t>
      </w:r>
      <w:r w:rsidR="00543F37" w:rsidRPr="00050B58">
        <w:rPr>
          <w:rFonts w:ascii="Arial" w:hAnsi="Arial" w:cs="Arial"/>
          <w:b/>
        </w:rPr>
        <w:t>.</w:t>
      </w:r>
      <w:r w:rsidR="00543F37" w:rsidRPr="00050B58">
        <w:rPr>
          <w:rFonts w:ascii="Arial" w:hAnsi="Arial" w:cs="Arial"/>
        </w:rPr>
        <w:t xml:space="preserve"> </w:t>
      </w:r>
      <w:r w:rsidR="000D6050" w:rsidRPr="00050B58">
        <w:rPr>
          <w:rFonts w:ascii="Arial" w:hAnsi="Arial" w:cs="Arial"/>
        </w:rPr>
        <w:t>El proceso de capacitación</w:t>
      </w:r>
      <w:r w:rsidR="00876100" w:rsidRPr="00050B58">
        <w:rPr>
          <w:rFonts w:ascii="Arial" w:hAnsi="Arial" w:cs="Arial"/>
        </w:rPr>
        <w:t xml:space="preserve"> institucional, con respecto a los servidores públicos que participan en el </w:t>
      </w:r>
      <w:r w:rsidR="00876100" w:rsidRPr="00050B58">
        <w:rPr>
          <w:rFonts w:ascii="Arial" w:hAnsi="Arial" w:cs="Arial"/>
          <w:i/>
        </w:rPr>
        <w:t>Sistema,</w:t>
      </w:r>
      <w:r w:rsidR="000D6050" w:rsidRPr="00050B58">
        <w:rPr>
          <w:rFonts w:ascii="Arial" w:hAnsi="Arial" w:cs="Arial"/>
        </w:rPr>
        <w:t xml:space="preserve"> tendrá por objeto:</w:t>
      </w:r>
    </w:p>
    <w:p w:rsidR="00514184" w:rsidRPr="00050B58" w:rsidRDefault="00514184" w:rsidP="000D6050">
      <w:pPr>
        <w:spacing w:line="240" w:lineRule="auto"/>
        <w:contextualSpacing/>
        <w:jc w:val="both"/>
        <w:rPr>
          <w:rFonts w:ascii="Arial" w:hAnsi="Arial" w:cs="Arial"/>
        </w:rPr>
      </w:pPr>
    </w:p>
    <w:p w:rsidR="000D6050" w:rsidRPr="00050B58" w:rsidRDefault="00A52929" w:rsidP="000D6050">
      <w:pPr>
        <w:spacing w:line="240" w:lineRule="auto"/>
        <w:contextualSpacing/>
        <w:jc w:val="both"/>
        <w:rPr>
          <w:rFonts w:ascii="Arial" w:hAnsi="Arial" w:cs="Arial"/>
        </w:rPr>
      </w:pPr>
      <w:r w:rsidRPr="00050B58">
        <w:rPr>
          <w:rFonts w:ascii="Arial" w:hAnsi="Arial" w:cs="Arial"/>
          <w:b/>
        </w:rPr>
        <w:t>I.</w:t>
      </w:r>
      <w:r w:rsidRPr="00050B58">
        <w:rPr>
          <w:rFonts w:ascii="Arial" w:hAnsi="Arial" w:cs="Arial"/>
        </w:rPr>
        <w:t xml:space="preserve"> </w:t>
      </w:r>
      <w:r w:rsidR="000D6050" w:rsidRPr="00050B58">
        <w:rPr>
          <w:rFonts w:ascii="Arial" w:hAnsi="Arial" w:cs="Arial"/>
        </w:rPr>
        <w:t>Desarrollar, complementar, perfeccionar o actualizar los conocimientos, habilidades y valores necesarios para lograr el e</w:t>
      </w:r>
      <w:r w:rsidR="001227B7" w:rsidRPr="00050B58">
        <w:rPr>
          <w:rFonts w:ascii="Arial" w:hAnsi="Arial" w:cs="Arial"/>
        </w:rPr>
        <w:t xml:space="preserve">ficiente desempeño de </w:t>
      </w:r>
      <w:r w:rsidR="006A04D5" w:rsidRPr="00050B58">
        <w:rPr>
          <w:rFonts w:ascii="Arial" w:hAnsi="Arial" w:cs="Arial"/>
        </w:rPr>
        <w:t>sus funciones</w:t>
      </w:r>
      <w:r w:rsidR="001227B7" w:rsidRPr="00050B58">
        <w:rPr>
          <w:rFonts w:ascii="Arial" w:hAnsi="Arial" w:cs="Arial"/>
        </w:rPr>
        <w:t>,</w:t>
      </w:r>
      <w:r w:rsidR="000D6050" w:rsidRPr="00050B58">
        <w:rPr>
          <w:rFonts w:ascii="Arial" w:hAnsi="Arial" w:cs="Arial"/>
        </w:rPr>
        <w:t xml:space="preserve"> y</w:t>
      </w:r>
    </w:p>
    <w:p w:rsidR="001227B7" w:rsidRPr="00050B58" w:rsidRDefault="001227B7" w:rsidP="000D6050">
      <w:pPr>
        <w:spacing w:line="240" w:lineRule="auto"/>
        <w:contextualSpacing/>
        <w:jc w:val="both"/>
        <w:rPr>
          <w:rFonts w:ascii="Arial" w:hAnsi="Arial" w:cs="Arial"/>
        </w:rPr>
      </w:pPr>
    </w:p>
    <w:p w:rsidR="000D6050" w:rsidRPr="00050B58" w:rsidRDefault="001227B7" w:rsidP="000D6050">
      <w:pPr>
        <w:spacing w:line="240" w:lineRule="auto"/>
        <w:contextualSpacing/>
        <w:jc w:val="both"/>
        <w:rPr>
          <w:rFonts w:ascii="Arial" w:hAnsi="Arial" w:cs="Arial"/>
        </w:rPr>
      </w:pPr>
      <w:r w:rsidRPr="00050B58">
        <w:rPr>
          <w:rFonts w:ascii="Arial" w:hAnsi="Arial" w:cs="Arial"/>
          <w:b/>
        </w:rPr>
        <w:t>II.</w:t>
      </w:r>
      <w:r w:rsidRPr="00050B58">
        <w:rPr>
          <w:rFonts w:ascii="Arial" w:hAnsi="Arial" w:cs="Arial"/>
        </w:rPr>
        <w:t xml:space="preserve"> </w:t>
      </w:r>
      <w:r w:rsidR="000D6050" w:rsidRPr="00050B58">
        <w:rPr>
          <w:rFonts w:ascii="Arial" w:hAnsi="Arial" w:cs="Arial"/>
        </w:rPr>
        <w:t>Preparar</w:t>
      </w:r>
      <w:r w:rsidR="006A04D5" w:rsidRPr="00050B58">
        <w:rPr>
          <w:rFonts w:ascii="Arial" w:hAnsi="Arial" w:cs="Arial"/>
        </w:rPr>
        <w:t xml:space="preserve">los </w:t>
      </w:r>
      <w:r w:rsidR="000D6050" w:rsidRPr="00050B58">
        <w:rPr>
          <w:rFonts w:ascii="Arial" w:hAnsi="Arial" w:cs="Arial"/>
        </w:rPr>
        <w:t>para funciones de mayor responsabilidad o de naturaleza diversa.</w:t>
      </w:r>
    </w:p>
    <w:p w:rsidR="00514184" w:rsidRPr="00050B58" w:rsidRDefault="00514184" w:rsidP="000D6050">
      <w:pPr>
        <w:spacing w:line="240" w:lineRule="auto"/>
        <w:contextualSpacing/>
        <w:jc w:val="both"/>
        <w:rPr>
          <w:rFonts w:ascii="Arial" w:hAnsi="Arial" w:cs="Arial"/>
        </w:rPr>
      </w:pPr>
    </w:p>
    <w:p w:rsidR="00A52929" w:rsidRPr="00050B58" w:rsidRDefault="00A52929" w:rsidP="00A52929">
      <w:pPr>
        <w:spacing w:line="240" w:lineRule="auto"/>
        <w:contextualSpacing/>
        <w:jc w:val="right"/>
        <w:rPr>
          <w:rFonts w:ascii="Arial" w:hAnsi="Arial" w:cs="Arial"/>
          <w:b/>
          <w:i/>
        </w:rPr>
      </w:pPr>
      <w:r w:rsidRPr="00050B58">
        <w:rPr>
          <w:rFonts w:ascii="Arial" w:hAnsi="Arial" w:cs="Arial"/>
          <w:b/>
          <w:i/>
        </w:rPr>
        <w:t xml:space="preserve">Obligaciones del área convocante </w:t>
      </w:r>
    </w:p>
    <w:p w:rsidR="00F527B9" w:rsidRPr="00050B58" w:rsidRDefault="0049290B" w:rsidP="002E1969">
      <w:pPr>
        <w:spacing w:line="240" w:lineRule="auto"/>
        <w:contextualSpacing/>
        <w:jc w:val="both"/>
        <w:rPr>
          <w:rFonts w:ascii="Arial" w:hAnsi="Arial" w:cs="Arial"/>
        </w:rPr>
      </w:pPr>
      <w:r w:rsidRPr="00050B58">
        <w:rPr>
          <w:rFonts w:ascii="Arial" w:hAnsi="Arial" w:cs="Arial"/>
          <w:b/>
        </w:rPr>
        <w:t>Artículo 15</w:t>
      </w:r>
      <w:r w:rsidR="00A52929" w:rsidRPr="00050B58">
        <w:rPr>
          <w:rFonts w:ascii="Arial" w:hAnsi="Arial" w:cs="Arial"/>
          <w:b/>
        </w:rPr>
        <w:t>.</w:t>
      </w:r>
      <w:r w:rsidR="006A04D5" w:rsidRPr="00050B58">
        <w:rPr>
          <w:rFonts w:ascii="Arial" w:hAnsi="Arial" w:cs="Arial"/>
        </w:rPr>
        <w:t xml:space="preserve"> </w:t>
      </w:r>
      <w:r w:rsidR="00B31F27" w:rsidRPr="00050B58">
        <w:rPr>
          <w:rFonts w:ascii="Arial" w:hAnsi="Arial" w:cs="Arial"/>
        </w:rPr>
        <w:t xml:space="preserve">En la fase de autorización del evento de capacitación obligatorio, el área convocante </w:t>
      </w:r>
      <w:r w:rsidR="00855129" w:rsidRPr="00050B58">
        <w:rPr>
          <w:rFonts w:ascii="Arial" w:hAnsi="Arial" w:cs="Arial"/>
        </w:rPr>
        <w:t xml:space="preserve">deberá </w:t>
      </w:r>
      <w:r w:rsidR="00B31F27" w:rsidRPr="00050B58">
        <w:rPr>
          <w:rFonts w:ascii="Arial" w:hAnsi="Arial" w:cs="Arial"/>
        </w:rPr>
        <w:t xml:space="preserve">proponer a los servidores </w:t>
      </w:r>
      <w:r w:rsidR="00FC5D41" w:rsidRPr="00050B58">
        <w:rPr>
          <w:rFonts w:ascii="Arial" w:hAnsi="Arial" w:cs="Arial"/>
        </w:rPr>
        <w:t xml:space="preserve">públicos </w:t>
      </w:r>
      <w:r w:rsidR="00B31F27" w:rsidRPr="00050B58">
        <w:rPr>
          <w:rFonts w:ascii="Arial" w:hAnsi="Arial" w:cs="Arial"/>
        </w:rPr>
        <w:t xml:space="preserve">que </w:t>
      </w:r>
      <w:r w:rsidR="00855129" w:rsidRPr="00050B58">
        <w:rPr>
          <w:rFonts w:ascii="Arial" w:hAnsi="Arial" w:cs="Arial"/>
        </w:rPr>
        <w:t xml:space="preserve">participarán y, en su momento, </w:t>
      </w:r>
      <w:r w:rsidR="00FC5D41" w:rsidRPr="00050B58">
        <w:rPr>
          <w:rFonts w:ascii="Arial" w:hAnsi="Arial" w:cs="Arial"/>
        </w:rPr>
        <w:t xml:space="preserve">les </w:t>
      </w:r>
      <w:r w:rsidR="00855129" w:rsidRPr="00050B58">
        <w:rPr>
          <w:rFonts w:ascii="Arial" w:hAnsi="Arial" w:cs="Arial"/>
        </w:rPr>
        <w:t xml:space="preserve">realizará la notificación correspondiente, recabando </w:t>
      </w:r>
      <w:r w:rsidR="00C36F4B" w:rsidRPr="00050B58">
        <w:rPr>
          <w:rFonts w:ascii="Arial" w:hAnsi="Arial" w:cs="Arial"/>
        </w:rPr>
        <w:t xml:space="preserve">firma de enterados, de cuyo soporte documental enviará copia simple a la Coordinación de Recursos Humanos. </w:t>
      </w:r>
    </w:p>
    <w:p w:rsidR="00FC5D41" w:rsidRPr="00050B58" w:rsidRDefault="00FC5D41" w:rsidP="002E1969">
      <w:pPr>
        <w:spacing w:line="240" w:lineRule="auto"/>
        <w:contextualSpacing/>
        <w:jc w:val="both"/>
        <w:rPr>
          <w:rFonts w:ascii="Arial" w:hAnsi="Arial" w:cs="Arial"/>
        </w:rPr>
      </w:pPr>
    </w:p>
    <w:p w:rsidR="000D6050" w:rsidRPr="00050B58" w:rsidRDefault="00FC5D41" w:rsidP="000D6050">
      <w:pPr>
        <w:spacing w:line="240" w:lineRule="auto"/>
        <w:contextualSpacing/>
        <w:jc w:val="both"/>
        <w:rPr>
          <w:rFonts w:ascii="Arial" w:hAnsi="Arial" w:cs="Arial"/>
        </w:rPr>
      </w:pPr>
      <w:r w:rsidRPr="00050B58">
        <w:rPr>
          <w:rFonts w:ascii="Arial" w:hAnsi="Arial" w:cs="Arial"/>
        </w:rPr>
        <w:t>El área convocante elaborará las listas de asistencia al evento y</w:t>
      </w:r>
      <w:r w:rsidR="00E121DD" w:rsidRPr="00050B58">
        <w:rPr>
          <w:rFonts w:ascii="Arial" w:hAnsi="Arial" w:cs="Arial"/>
        </w:rPr>
        <w:t xml:space="preserve">, dentro de los quince días siguientes a </w:t>
      </w:r>
      <w:r w:rsidRPr="00050B58">
        <w:rPr>
          <w:rFonts w:ascii="Arial" w:hAnsi="Arial" w:cs="Arial"/>
        </w:rPr>
        <w:t>su celebración</w:t>
      </w:r>
      <w:r w:rsidR="00E121DD" w:rsidRPr="00050B58">
        <w:rPr>
          <w:rFonts w:ascii="Arial" w:hAnsi="Arial" w:cs="Arial"/>
        </w:rPr>
        <w:t xml:space="preserve">, </w:t>
      </w:r>
      <w:r w:rsidR="00666CDF" w:rsidRPr="00050B58">
        <w:rPr>
          <w:rFonts w:ascii="Arial" w:hAnsi="Arial" w:cs="Arial"/>
        </w:rPr>
        <w:t xml:space="preserve">las </w:t>
      </w:r>
      <w:r w:rsidR="002E1969" w:rsidRPr="00050B58">
        <w:rPr>
          <w:rFonts w:ascii="Arial" w:hAnsi="Arial" w:cs="Arial"/>
        </w:rPr>
        <w:t>remitirá a la Coordinación de Recursos Humanos, a efecto de que ésta concentre dicha información.</w:t>
      </w:r>
      <w:r w:rsidR="0021721B" w:rsidRPr="00050B58">
        <w:rPr>
          <w:rFonts w:ascii="Arial" w:hAnsi="Arial" w:cs="Arial"/>
        </w:rPr>
        <w:t xml:space="preserve"> Adjunto a los documentos referidos enviará </w:t>
      </w:r>
      <w:r w:rsidR="00250AEB" w:rsidRPr="00050B58">
        <w:rPr>
          <w:rFonts w:ascii="Arial" w:hAnsi="Arial" w:cs="Arial"/>
        </w:rPr>
        <w:t>un reporte en donde identifique a</w:t>
      </w:r>
      <w:r w:rsidR="005C3F2B" w:rsidRPr="00050B58">
        <w:rPr>
          <w:rFonts w:ascii="Arial" w:hAnsi="Arial" w:cs="Arial"/>
        </w:rPr>
        <w:t xml:space="preserve"> los convocad</w:t>
      </w:r>
      <w:r w:rsidR="00965546" w:rsidRPr="00050B58">
        <w:rPr>
          <w:rFonts w:ascii="Arial" w:hAnsi="Arial" w:cs="Arial"/>
        </w:rPr>
        <w:t xml:space="preserve">os que no </w:t>
      </w:r>
      <w:r w:rsidR="00410950" w:rsidRPr="00050B58">
        <w:rPr>
          <w:rFonts w:ascii="Arial" w:hAnsi="Arial" w:cs="Arial"/>
        </w:rPr>
        <w:t>registraron asistencia</w:t>
      </w:r>
      <w:r w:rsidR="00611A8C" w:rsidRPr="00050B58">
        <w:rPr>
          <w:rFonts w:ascii="Arial" w:hAnsi="Arial" w:cs="Arial"/>
        </w:rPr>
        <w:t>.</w:t>
      </w:r>
    </w:p>
    <w:p w:rsidR="005D2948" w:rsidRPr="00050B58" w:rsidRDefault="005D2948" w:rsidP="000D6050">
      <w:pPr>
        <w:spacing w:line="240" w:lineRule="auto"/>
        <w:contextualSpacing/>
        <w:jc w:val="both"/>
        <w:rPr>
          <w:rFonts w:ascii="Arial" w:hAnsi="Arial" w:cs="Arial"/>
        </w:rPr>
      </w:pPr>
    </w:p>
    <w:p w:rsidR="00467E0B" w:rsidRPr="00050B58" w:rsidRDefault="00F2511C" w:rsidP="00467E0B">
      <w:pPr>
        <w:spacing w:line="240" w:lineRule="auto"/>
        <w:contextualSpacing/>
        <w:jc w:val="right"/>
        <w:rPr>
          <w:rFonts w:ascii="Arial" w:hAnsi="Arial" w:cs="Arial"/>
          <w:b/>
          <w:i/>
        </w:rPr>
      </w:pPr>
      <w:r w:rsidRPr="00050B58">
        <w:rPr>
          <w:rFonts w:ascii="Arial" w:hAnsi="Arial" w:cs="Arial"/>
          <w:b/>
          <w:i/>
        </w:rPr>
        <w:t>Cá</w:t>
      </w:r>
      <w:r w:rsidR="008525B4" w:rsidRPr="00050B58">
        <w:rPr>
          <w:rFonts w:ascii="Arial" w:hAnsi="Arial" w:cs="Arial"/>
          <w:b/>
          <w:i/>
        </w:rPr>
        <w:t>lculo de participación en eventos de capacitación</w:t>
      </w:r>
    </w:p>
    <w:p w:rsidR="008525B4" w:rsidRPr="00050B58" w:rsidRDefault="0049290B" w:rsidP="00467E0B">
      <w:pPr>
        <w:spacing w:line="240" w:lineRule="auto"/>
        <w:contextualSpacing/>
        <w:jc w:val="both"/>
        <w:rPr>
          <w:rFonts w:ascii="Arial" w:hAnsi="Arial" w:cs="Arial"/>
        </w:rPr>
      </w:pPr>
      <w:r w:rsidRPr="00050B58">
        <w:rPr>
          <w:rFonts w:ascii="Arial" w:hAnsi="Arial" w:cs="Arial"/>
          <w:b/>
        </w:rPr>
        <w:t>Artículo 16</w:t>
      </w:r>
      <w:r w:rsidR="00467E0B" w:rsidRPr="00050B58">
        <w:rPr>
          <w:rFonts w:ascii="Arial" w:hAnsi="Arial" w:cs="Arial"/>
          <w:b/>
        </w:rPr>
        <w:t>.</w:t>
      </w:r>
      <w:r w:rsidR="00467E0B" w:rsidRPr="00050B58">
        <w:rPr>
          <w:rFonts w:ascii="Arial" w:hAnsi="Arial" w:cs="Arial"/>
        </w:rPr>
        <w:t xml:space="preserve"> E</w:t>
      </w:r>
      <w:r w:rsidR="008525B4" w:rsidRPr="00050B58">
        <w:rPr>
          <w:rFonts w:ascii="Arial" w:hAnsi="Arial" w:cs="Arial"/>
        </w:rPr>
        <w:t>l cálculo de</w:t>
      </w:r>
      <w:r w:rsidR="00225C10" w:rsidRPr="00050B58">
        <w:rPr>
          <w:rFonts w:ascii="Arial" w:hAnsi="Arial" w:cs="Arial"/>
        </w:rPr>
        <w:t xml:space="preserve"> la evaluación de participación en eventos de capacitación</w:t>
      </w:r>
      <w:r w:rsidR="008525B4" w:rsidRPr="00050B58">
        <w:rPr>
          <w:rFonts w:ascii="Arial" w:hAnsi="Arial" w:cs="Arial"/>
        </w:rPr>
        <w:t xml:space="preserve"> se realizara de manera proporcional a aquellos en que se haya registrado asistencia.</w:t>
      </w:r>
    </w:p>
    <w:p w:rsidR="008525B4" w:rsidRPr="00050B58" w:rsidRDefault="008525B4" w:rsidP="00467E0B">
      <w:pPr>
        <w:spacing w:line="240" w:lineRule="auto"/>
        <w:contextualSpacing/>
        <w:jc w:val="both"/>
        <w:rPr>
          <w:rFonts w:ascii="Arial" w:hAnsi="Arial" w:cs="Arial"/>
        </w:rPr>
      </w:pPr>
    </w:p>
    <w:p w:rsidR="00876E36" w:rsidRPr="00050B58" w:rsidRDefault="00CD448F" w:rsidP="00876E36">
      <w:pPr>
        <w:spacing w:line="240" w:lineRule="auto"/>
        <w:contextualSpacing/>
        <w:jc w:val="right"/>
        <w:rPr>
          <w:rFonts w:ascii="Arial" w:hAnsi="Arial" w:cs="Arial"/>
          <w:b/>
          <w:i/>
        </w:rPr>
      </w:pPr>
      <w:r w:rsidRPr="00050B58">
        <w:rPr>
          <w:rFonts w:ascii="Arial" w:hAnsi="Arial" w:cs="Arial"/>
          <w:b/>
          <w:i/>
        </w:rPr>
        <w:t>Reporte de incidencias</w:t>
      </w:r>
    </w:p>
    <w:p w:rsidR="00E40D3D" w:rsidRPr="00050B58" w:rsidRDefault="00410950" w:rsidP="00C40306">
      <w:pPr>
        <w:spacing w:line="240" w:lineRule="auto"/>
        <w:contextualSpacing/>
        <w:jc w:val="both"/>
        <w:rPr>
          <w:rFonts w:ascii="Arial" w:hAnsi="Arial" w:cs="Arial"/>
        </w:rPr>
      </w:pPr>
      <w:r w:rsidRPr="00050B58">
        <w:rPr>
          <w:rFonts w:ascii="Arial" w:hAnsi="Arial" w:cs="Arial"/>
          <w:b/>
        </w:rPr>
        <w:t>Artículo 17</w:t>
      </w:r>
      <w:r w:rsidR="00876E36" w:rsidRPr="00050B58">
        <w:rPr>
          <w:rFonts w:ascii="Arial" w:hAnsi="Arial" w:cs="Arial"/>
          <w:b/>
        </w:rPr>
        <w:t xml:space="preserve">. </w:t>
      </w:r>
      <w:r w:rsidR="00876E36" w:rsidRPr="00050B58">
        <w:rPr>
          <w:rFonts w:ascii="Arial" w:hAnsi="Arial" w:cs="Arial"/>
        </w:rPr>
        <w:t xml:space="preserve">Corresponde al área convocante </w:t>
      </w:r>
      <w:r w:rsidR="00CD448F" w:rsidRPr="00050B58">
        <w:rPr>
          <w:rFonts w:ascii="Arial" w:hAnsi="Arial" w:cs="Arial"/>
        </w:rPr>
        <w:t xml:space="preserve">reportar </w:t>
      </w:r>
      <w:r w:rsidR="00876E36" w:rsidRPr="00050B58">
        <w:rPr>
          <w:rFonts w:ascii="Arial" w:hAnsi="Arial" w:cs="Arial"/>
        </w:rPr>
        <w:t>al Órgan</w:t>
      </w:r>
      <w:r w:rsidR="00CD448F" w:rsidRPr="00050B58">
        <w:rPr>
          <w:rFonts w:ascii="Arial" w:hAnsi="Arial" w:cs="Arial"/>
        </w:rPr>
        <w:t xml:space="preserve">o Interno de Control cualquier </w:t>
      </w:r>
      <w:r w:rsidR="00C40306" w:rsidRPr="00050B58">
        <w:rPr>
          <w:rFonts w:ascii="Arial" w:hAnsi="Arial" w:cs="Arial"/>
        </w:rPr>
        <w:t xml:space="preserve">incidencia o </w:t>
      </w:r>
      <w:r w:rsidR="00CD448F" w:rsidRPr="00050B58">
        <w:rPr>
          <w:rFonts w:ascii="Arial" w:hAnsi="Arial" w:cs="Arial"/>
        </w:rPr>
        <w:t xml:space="preserve">conducta </w:t>
      </w:r>
      <w:r w:rsidR="00C40306" w:rsidRPr="00050B58">
        <w:rPr>
          <w:rFonts w:ascii="Arial" w:hAnsi="Arial" w:cs="Arial"/>
        </w:rPr>
        <w:t>que pudiera constituir una falta de respeto</w:t>
      </w:r>
      <w:r w:rsidR="00E40D3D" w:rsidRPr="00050B58">
        <w:rPr>
          <w:rFonts w:ascii="Arial" w:hAnsi="Arial" w:cs="Arial"/>
        </w:rPr>
        <w:t xml:space="preserve"> o disciplina por parte de los servidores públicos que asistan a los eventos de capacitación. </w:t>
      </w:r>
    </w:p>
    <w:p w:rsidR="00050B58" w:rsidRDefault="00050B58">
      <w:pPr>
        <w:rPr>
          <w:rFonts w:ascii="Arial" w:hAnsi="Arial" w:cs="Arial"/>
          <w:b/>
          <w:i/>
        </w:rPr>
      </w:pPr>
    </w:p>
    <w:p w:rsidR="00C75918" w:rsidRDefault="00C75918">
      <w:pPr>
        <w:rPr>
          <w:rFonts w:ascii="Arial" w:hAnsi="Arial" w:cs="Arial"/>
          <w:b/>
          <w:i/>
        </w:rPr>
      </w:pPr>
      <w:r>
        <w:rPr>
          <w:rFonts w:ascii="Arial" w:hAnsi="Arial" w:cs="Arial"/>
          <w:b/>
          <w:i/>
        </w:rPr>
        <w:br w:type="page"/>
      </w:r>
    </w:p>
    <w:p w:rsidR="00D44022" w:rsidRPr="00050B58" w:rsidRDefault="00D44022" w:rsidP="00D44022">
      <w:pPr>
        <w:spacing w:line="240" w:lineRule="auto"/>
        <w:contextualSpacing/>
        <w:jc w:val="right"/>
        <w:rPr>
          <w:rFonts w:ascii="Arial" w:hAnsi="Arial" w:cs="Arial"/>
          <w:b/>
          <w:i/>
        </w:rPr>
      </w:pPr>
      <w:r w:rsidRPr="00050B58">
        <w:rPr>
          <w:rFonts w:ascii="Arial" w:hAnsi="Arial" w:cs="Arial"/>
          <w:b/>
          <w:i/>
        </w:rPr>
        <w:lastRenderedPageBreak/>
        <w:t>Evaluaciones parciales</w:t>
      </w:r>
    </w:p>
    <w:p w:rsidR="008253FD" w:rsidRPr="00050B58" w:rsidRDefault="00410950" w:rsidP="00D44022">
      <w:pPr>
        <w:spacing w:line="240" w:lineRule="auto"/>
        <w:contextualSpacing/>
        <w:jc w:val="both"/>
        <w:rPr>
          <w:rFonts w:ascii="Arial" w:hAnsi="Arial" w:cs="Arial"/>
        </w:rPr>
      </w:pPr>
      <w:r w:rsidRPr="00050B58">
        <w:rPr>
          <w:rFonts w:ascii="Arial" w:hAnsi="Arial" w:cs="Arial"/>
          <w:b/>
        </w:rPr>
        <w:t>Artículo 18</w:t>
      </w:r>
      <w:r w:rsidR="00D44022" w:rsidRPr="00050B58">
        <w:rPr>
          <w:rFonts w:ascii="Arial" w:hAnsi="Arial" w:cs="Arial"/>
          <w:b/>
        </w:rPr>
        <w:t>.</w:t>
      </w:r>
      <w:r w:rsidR="00D44022" w:rsidRPr="00050B58">
        <w:rPr>
          <w:rFonts w:ascii="Arial" w:hAnsi="Arial" w:cs="Arial"/>
        </w:rPr>
        <w:t xml:space="preserve"> </w:t>
      </w:r>
      <w:r w:rsidR="008253FD" w:rsidRPr="00050B58">
        <w:rPr>
          <w:rFonts w:ascii="Arial" w:hAnsi="Arial" w:cs="Arial"/>
        </w:rPr>
        <w:t>En los periodos a qu</w:t>
      </w:r>
      <w:r w:rsidRPr="00050B58">
        <w:rPr>
          <w:rFonts w:ascii="Arial" w:hAnsi="Arial" w:cs="Arial"/>
        </w:rPr>
        <w:t>e hace referencia el artículo 11</w:t>
      </w:r>
      <w:r w:rsidR="008253FD" w:rsidRPr="00050B58">
        <w:rPr>
          <w:rFonts w:ascii="Arial" w:hAnsi="Arial" w:cs="Arial"/>
        </w:rPr>
        <w:t xml:space="preserve">, la Coordinación de Recursos Humanos integrará las </w:t>
      </w:r>
      <w:r w:rsidR="00D44022" w:rsidRPr="00050B58">
        <w:rPr>
          <w:rFonts w:ascii="Arial" w:hAnsi="Arial" w:cs="Arial"/>
        </w:rPr>
        <w:t>evaluaciones parciales</w:t>
      </w:r>
      <w:r w:rsidR="008253FD" w:rsidRPr="00050B58">
        <w:rPr>
          <w:rFonts w:ascii="Arial" w:hAnsi="Arial" w:cs="Arial"/>
        </w:rPr>
        <w:t xml:space="preserve"> correspondientes al rubro de evaluación de participación en eventos de capacitación.</w:t>
      </w:r>
    </w:p>
    <w:p w:rsidR="000053A6" w:rsidRPr="00050B58" w:rsidRDefault="000053A6" w:rsidP="00D44022">
      <w:pPr>
        <w:spacing w:line="240" w:lineRule="auto"/>
        <w:contextualSpacing/>
        <w:jc w:val="both"/>
        <w:rPr>
          <w:rFonts w:ascii="Arial" w:hAnsi="Arial" w:cs="Arial"/>
        </w:rPr>
      </w:pPr>
    </w:p>
    <w:p w:rsidR="004D5C4C" w:rsidRPr="00050B58" w:rsidRDefault="004D5C4C" w:rsidP="004D5C4C">
      <w:pPr>
        <w:spacing w:line="240" w:lineRule="auto"/>
        <w:contextualSpacing/>
        <w:jc w:val="right"/>
        <w:rPr>
          <w:rFonts w:ascii="Arial" w:hAnsi="Arial" w:cs="Arial"/>
          <w:b/>
          <w:i/>
        </w:rPr>
      </w:pPr>
      <w:r w:rsidRPr="00050B58">
        <w:rPr>
          <w:rFonts w:ascii="Arial" w:hAnsi="Arial" w:cs="Arial"/>
          <w:b/>
          <w:i/>
        </w:rPr>
        <w:t xml:space="preserve">Justificación de inasistencias </w:t>
      </w:r>
    </w:p>
    <w:p w:rsidR="00D44022" w:rsidRPr="00050B58" w:rsidRDefault="0076622F" w:rsidP="004D5C4C">
      <w:pPr>
        <w:spacing w:line="240" w:lineRule="auto"/>
        <w:contextualSpacing/>
        <w:jc w:val="both"/>
        <w:rPr>
          <w:rFonts w:ascii="Arial" w:hAnsi="Arial" w:cs="Arial"/>
        </w:rPr>
      </w:pPr>
      <w:r w:rsidRPr="00050B58">
        <w:rPr>
          <w:rFonts w:ascii="Arial" w:hAnsi="Arial" w:cs="Arial"/>
          <w:b/>
        </w:rPr>
        <w:t>Artículo 19</w:t>
      </w:r>
      <w:r w:rsidR="004D5C4C" w:rsidRPr="00050B58">
        <w:rPr>
          <w:rFonts w:ascii="Arial" w:hAnsi="Arial" w:cs="Arial"/>
          <w:b/>
        </w:rPr>
        <w:t>.</w:t>
      </w:r>
      <w:r w:rsidR="005C3F2B" w:rsidRPr="00050B58">
        <w:rPr>
          <w:rFonts w:ascii="Arial" w:hAnsi="Arial" w:cs="Arial"/>
        </w:rPr>
        <w:t xml:space="preserve"> La inasistencia a los eventos de capacitación a que sean convocados</w:t>
      </w:r>
      <w:r w:rsidR="00D7412F" w:rsidRPr="00050B58">
        <w:rPr>
          <w:rFonts w:ascii="Arial" w:hAnsi="Arial" w:cs="Arial"/>
        </w:rPr>
        <w:t>,</w:t>
      </w:r>
      <w:r w:rsidR="00BA42EB" w:rsidRPr="00050B58">
        <w:rPr>
          <w:rFonts w:ascii="Arial" w:hAnsi="Arial" w:cs="Arial"/>
        </w:rPr>
        <w:t xml:space="preserve"> siempre y cuando se encuentren relacionadas con comisiones de trabajo asignadas por superior jerárquico o el Consejo Administrativo del </w:t>
      </w:r>
      <w:r w:rsidR="00BA42EB" w:rsidRPr="00050B58">
        <w:rPr>
          <w:rFonts w:ascii="Arial" w:hAnsi="Arial" w:cs="Arial"/>
          <w:i/>
        </w:rPr>
        <w:t>Tribunal</w:t>
      </w:r>
      <w:r w:rsidR="00BA42EB" w:rsidRPr="00050B58">
        <w:rPr>
          <w:rFonts w:ascii="Arial" w:hAnsi="Arial" w:cs="Arial"/>
        </w:rPr>
        <w:t>,</w:t>
      </w:r>
      <w:r w:rsidR="008E1C90" w:rsidRPr="00050B58">
        <w:rPr>
          <w:rFonts w:ascii="Arial" w:hAnsi="Arial" w:cs="Arial"/>
        </w:rPr>
        <w:t xml:space="preserve"> o bien por causa que así lo amerite a juicio de éstos,</w:t>
      </w:r>
      <w:r w:rsidR="00BA42EB" w:rsidRPr="00050B58">
        <w:rPr>
          <w:rFonts w:ascii="Arial" w:hAnsi="Arial" w:cs="Arial"/>
        </w:rPr>
        <w:t xml:space="preserve"> </w:t>
      </w:r>
      <w:r w:rsidR="00377022" w:rsidRPr="00050B58">
        <w:rPr>
          <w:rFonts w:ascii="Arial" w:hAnsi="Arial" w:cs="Arial"/>
        </w:rPr>
        <w:t>podrá ser justificada</w:t>
      </w:r>
      <w:r w:rsidR="00905302" w:rsidRPr="00050B58">
        <w:rPr>
          <w:rFonts w:ascii="Arial" w:hAnsi="Arial" w:cs="Arial"/>
        </w:rPr>
        <w:t xml:space="preserve"> dentro de los diez días siguientes a la celebración del evento de capacitación</w:t>
      </w:r>
      <w:r w:rsidR="00BA42EB" w:rsidRPr="00050B58">
        <w:rPr>
          <w:rFonts w:ascii="Arial" w:hAnsi="Arial" w:cs="Arial"/>
        </w:rPr>
        <w:t>.</w:t>
      </w:r>
      <w:r w:rsidR="00377022" w:rsidRPr="00050B58">
        <w:rPr>
          <w:rFonts w:ascii="Arial" w:hAnsi="Arial" w:cs="Arial"/>
        </w:rPr>
        <w:t xml:space="preserve"> </w:t>
      </w:r>
    </w:p>
    <w:p w:rsidR="00F11DC4" w:rsidRPr="00050B58" w:rsidRDefault="00F11DC4" w:rsidP="004D5C4C">
      <w:pPr>
        <w:spacing w:line="240" w:lineRule="auto"/>
        <w:contextualSpacing/>
        <w:jc w:val="both"/>
        <w:rPr>
          <w:rFonts w:ascii="Arial" w:hAnsi="Arial" w:cs="Arial"/>
        </w:rPr>
      </w:pPr>
    </w:p>
    <w:p w:rsidR="00F11DC4" w:rsidRPr="00050B58" w:rsidRDefault="00F11DC4" w:rsidP="004D5C4C">
      <w:pPr>
        <w:spacing w:line="240" w:lineRule="auto"/>
        <w:contextualSpacing/>
        <w:jc w:val="both"/>
        <w:rPr>
          <w:rFonts w:ascii="Arial" w:hAnsi="Arial" w:cs="Arial"/>
        </w:rPr>
      </w:pPr>
      <w:r w:rsidRPr="00050B58">
        <w:rPr>
          <w:rFonts w:ascii="Arial" w:hAnsi="Arial" w:cs="Arial"/>
        </w:rPr>
        <w:t>Lo anterior, mediante el formato proporcionado por la Coordinación de Recursos Humanos, que contendrá como mínimo lo siguiente:</w:t>
      </w:r>
    </w:p>
    <w:p w:rsidR="005C3F2B" w:rsidRPr="00050B58" w:rsidRDefault="005C3F2B" w:rsidP="000D6050">
      <w:pPr>
        <w:spacing w:line="240" w:lineRule="auto"/>
        <w:contextualSpacing/>
        <w:jc w:val="both"/>
        <w:rPr>
          <w:rFonts w:ascii="Arial" w:hAnsi="Arial" w:cs="Arial"/>
        </w:rPr>
      </w:pPr>
    </w:p>
    <w:p w:rsidR="000D6050" w:rsidRPr="00050B58" w:rsidRDefault="008E1C90" w:rsidP="000D6050">
      <w:pPr>
        <w:spacing w:line="240" w:lineRule="auto"/>
        <w:contextualSpacing/>
        <w:jc w:val="both"/>
        <w:rPr>
          <w:rFonts w:ascii="Arial" w:hAnsi="Arial" w:cs="Arial"/>
        </w:rPr>
      </w:pPr>
      <w:r w:rsidRPr="00050B58">
        <w:rPr>
          <w:rFonts w:ascii="Arial" w:hAnsi="Arial" w:cs="Arial"/>
          <w:b/>
        </w:rPr>
        <w:t>I.</w:t>
      </w:r>
      <w:r w:rsidRPr="00050B58">
        <w:rPr>
          <w:rFonts w:ascii="Arial" w:hAnsi="Arial" w:cs="Arial"/>
        </w:rPr>
        <w:t xml:space="preserve"> </w:t>
      </w:r>
      <w:r w:rsidR="000D6050" w:rsidRPr="00050B58">
        <w:rPr>
          <w:rFonts w:ascii="Arial" w:hAnsi="Arial" w:cs="Arial"/>
        </w:rPr>
        <w:t>Fecha de presentación</w:t>
      </w:r>
      <w:r w:rsidRPr="00050B58">
        <w:rPr>
          <w:rFonts w:ascii="Arial" w:hAnsi="Arial" w:cs="Arial"/>
        </w:rPr>
        <w:t>;</w:t>
      </w:r>
      <w:r w:rsidR="000D6050" w:rsidRPr="00050B58">
        <w:rPr>
          <w:rFonts w:ascii="Arial" w:hAnsi="Arial" w:cs="Arial"/>
        </w:rPr>
        <w:t xml:space="preserve"> </w:t>
      </w:r>
    </w:p>
    <w:p w:rsidR="008E1C90" w:rsidRPr="00050B58" w:rsidRDefault="008E1C90" w:rsidP="000D6050">
      <w:pPr>
        <w:spacing w:line="240" w:lineRule="auto"/>
        <w:contextualSpacing/>
        <w:jc w:val="both"/>
        <w:rPr>
          <w:rFonts w:ascii="Arial" w:hAnsi="Arial" w:cs="Arial"/>
        </w:rPr>
      </w:pPr>
    </w:p>
    <w:p w:rsidR="000D6050" w:rsidRPr="00050B58" w:rsidRDefault="008E1C90" w:rsidP="000D6050">
      <w:pPr>
        <w:spacing w:line="240" w:lineRule="auto"/>
        <w:contextualSpacing/>
        <w:jc w:val="both"/>
        <w:rPr>
          <w:rFonts w:ascii="Arial" w:hAnsi="Arial" w:cs="Arial"/>
        </w:rPr>
      </w:pPr>
      <w:r w:rsidRPr="00050B58">
        <w:rPr>
          <w:rFonts w:ascii="Arial" w:hAnsi="Arial" w:cs="Arial"/>
          <w:b/>
        </w:rPr>
        <w:t>II.</w:t>
      </w:r>
      <w:r w:rsidRPr="00050B58">
        <w:rPr>
          <w:rFonts w:ascii="Arial" w:hAnsi="Arial" w:cs="Arial"/>
        </w:rPr>
        <w:t xml:space="preserve"> </w:t>
      </w:r>
      <w:r w:rsidR="000D6050" w:rsidRPr="00050B58">
        <w:rPr>
          <w:rFonts w:ascii="Arial" w:hAnsi="Arial" w:cs="Arial"/>
        </w:rPr>
        <w:t xml:space="preserve">Fecha y nombre del evento en el </w:t>
      </w:r>
      <w:r w:rsidRPr="00050B58">
        <w:rPr>
          <w:rFonts w:ascii="Arial" w:hAnsi="Arial" w:cs="Arial"/>
        </w:rPr>
        <w:t>que se registró la inasistencia;</w:t>
      </w:r>
    </w:p>
    <w:p w:rsidR="008E1C90" w:rsidRPr="00050B58" w:rsidRDefault="008E1C90" w:rsidP="000D6050">
      <w:pPr>
        <w:spacing w:line="240" w:lineRule="auto"/>
        <w:contextualSpacing/>
        <w:jc w:val="both"/>
        <w:rPr>
          <w:rFonts w:ascii="Arial" w:hAnsi="Arial" w:cs="Arial"/>
        </w:rPr>
      </w:pPr>
    </w:p>
    <w:p w:rsidR="000D6050" w:rsidRPr="00050B58" w:rsidRDefault="008E1C90" w:rsidP="000D6050">
      <w:pPr>
        <w:spacing w:line="240" w:lineRule="auto"/>
        <w:contextualSpacing/>
        <w:jc w:val="both"/>
        <w:rPr>
          <w:rFonts w:ascii="Arial" w:hAnsi="Arial" w:cs="Arial"/>
        </w:rPr>
      </w:pPr>
      <w:r w:rsidRPr="00050B58">
        <w:rPr>
          <w:rFonts w:ascii="Arial" w:hAnsi="Arial" w:cs="Arial"/>
          <w:b/>
        </w:rPr>
        <w:t>III.</w:t>
      </w:r>
      <w:r w:rsidRPr="00050B58">
        <w:rPr>
          <w:rFonts w:ascii="Arial" w:hAnsi="Arial" w:cs="Arial"/>
        </w:rPr>
        <w:t xml:space="preserve"> </w:t>
      </w:r>
      <w:r w:rsidR="00CD0581" w:rsidRPr="00050B58">
        <w:rPr>
          <w:rFonts w:ascii="Arial" w:hAnsi="Arial" w:cs="Arial"/>
        </w:rPr>
        <w:t>Justificación</w:t>
      </w:r>
      <w:r w:rsidR="009A5389" w:rsidRPr="00050B58">
        <w:rPr>
          <w:rFonts w:ascii="Arial" w:hAnsi="Arial" w:cs="Arial"/>
        </w:rPr>
        <w:t xml:space="preserve"> de la inasistencia;</w:t>
      </w:r>
    </w:p>
    <w:p w:rsidR="008E1C90" w:rsidRPr="00050B58" w:rsidRDefault="008E1C90" w:rsidP="000D6050">
      <w:pPr>
        <w:spacing w:line="240" w:lineRule="auto"/>
        <w:contextualSpacing/>
        <w:jc w:val="both"/>
        <w:rPr>
          <w:rFonts w:ascii="Arial" w:hAnsi="Arial" w:cs="Arial"/>
        </w:rPr>
      </w:pPr>
    </w:p>
    <w:p w:rsidR="000D6050" w:rsidRPr="00050B58" w:rsidRDefault="00CD0581" w:rsidP="000D6050">
      <w:pPr>
        <w:spacing w:line="240" w:lineRule="auto"/>
        <w:contextualSpacing/>
        <w:jc w:val="both"/>
        <w:rPr>
          <w:rFonts w:ascii="Arial" w:hAnsi="Arial" w:cs="Arial"/>
        </w:rPr>
      </w:pPr>
      <w:r w:rsidRPr="00050B58">
        <w:rPr>
          <w:rFonts w:ascii="Arial" w:hAnsi="Arial" w:cs="Arial"/>
          <w:b/>
        </w:rPr>
        <w:t>IV.</w:t>
      </w:r>
      <w:r w:rsidRPr="00050B58">
        <w:rPr>
          <w:rFonts w:ascii="Arial" w:hAnsi="Arial" w:cs="Arial"/>
        </w:rPr>
        <w:t xml:space="preserve"> </w:t>
      </w:r>
      <w:r w:rsidR="000D6050" w:rsidRPr="00050B58">
        <w:rPr>
          <w:rFonts w:ascii="Arial" w:hAnsi="Arial" w:cs="Arial"/>
        </w:rPr>
        <w:t xml:space="preserve">Nombre y firma </w:t>
      </w:r>
      <w:r w:rsidRPr="00050B58">
        <w:rPr>
          <w:rFonts w:ascii="Arial" w:hAnsi="Arial" w:cs="Arial"/>
        </w:rPr>
        <w:t xml:space="preserve">de autorización </w:t>
      </w:r>
      <w:r w:rsidR="000D6050" w:rsidRPr="00050B58">
        <w:rPr>
          <w:rFonts w:ascii="Arial" w:hAnsi="Arial" w:cs="Arial"/>
        </w:rPr>
        <w:t>del superior jerárquico</w:t>
      </w:r>
      <w:r w:rsidRPr="00050B58">
        <w:rPr>
          <w:rFonts w:ascii="Arial" w:hAnsi="Arial" w:cs="Arial"/>
        </w:rPr>
        <w:t xml:space="preserve">; en caso de que se haya atendido una comisión asignada </w:t>
      </w:r>
      <w:r w:rsidR="000D6050" w:rsidRPr="00050B58">
        <w:rPr>
          <w:rFonts w:ascii="Arial" w:hAnsi="Arial" w:cs="Arial"/>
        </w:rPr>
        <w:t xml:space="preserve">por el Consejo Administrativo del </w:t>
      </w:r>
      <w:r w:rsidR="000D6050" w:rsidRPr="00050B58">
        <w:rPr>
          <w:rFonts w:ascii="Arial" w:hAnsi="Arial" w:cs="Arial"/>
          <w:i/>
        </w:rPr>
        <w:t>Tribunal</w:t>
      </w:r>
      <w:r w:rsidR="009A5389" w:rsidRPr="00050B58">
        <w:rPr>
          <w:rFonts w:ascii="Arial" w:hAnsi="Arial" w:cs="Arial"/>
        </w:rPr>
        <w:t>,</w:t>
      </w:r>
      <w:r w:rsidR="000D6050" w:rsidRPr="00050B58">
        <w:rPr>
          <w:rFonts w:ascii="Arial" w:hAnsi="Arial" w:cs="Arial"/>
        </w:rPr>
        <w:t xml:space="preserve"> </w:t>
      </w:r>
      <w:r w:rsidR="000053A6" w:rsidRPr="00050B58">
        <w:rPr>
          <w:rFonts w:ascii="Arial" w:hAnsi="Arial" w:cs="Arial"/>
        </w:rPr>
        <w:t>deberá adjuntar</w:t>
      </w:r>
      <w:r w:rsidR="009A5389" w:rsidRPr="00050B58">
        <w:rPr>
          <w:rFonts w:ascii="Arial" w:hAnsi="Arial" w:cs="Arial"/>
        </w:rPr>
        <w:t xml:space="preserve"> copia de la notificación del acuerdo respectivo, y</w:t>
      </w:r>
      <w:r w:rsidR="000053A6" w:rsidRPr="00050B58">
        <w:rPr>
          <w:rFonts w:ascii="Arial" w:hAnsi="Arial" w:cs="Arial"/>
        </w:rPr>
        <w:t xml:space="preserve"> </w:t>
      </w:r>
    </w:p>
    <w:p w:rsidR="008E1C90" w:rsidRPr="00050B58" w:rsidRDefault="008E1C90" w:rsidP="000D6050">
      <w:pPr>
        <w:spacing w:line="240" w:lineRule="auto"/>
        <w:contextualSpacing/>
        <w:jc w:val="both"/>
        <w:rPr>
          <w:rFonts w:ascii="Arial" w:hAnsi="Arial" w:cs="Arial"/>
        </w:rPr>
      </w:pPr>
    </w:p>
    <w:p w:rsidR="000D6050" w:rsidRPr="00050B58" w:rsidRDefault="009A5389" w:rsidP="000D6050">
      <w:pPr>
        <w:spacing w:line="240" w:lineRule="auto"/>
        <w:contextualSpacing/>
        <w:jc w:val="both"/>
        <w:rPr>
          <w:rFonts w:ascii="Arial" w:hAnsi="Arial" w:cs="Arial"/>
        </w:rPr>
      </w:pPr>
      <w:r w:rsidRPr="00050B58">
        <w:rPr>
          <w:rFonts w:ascii="Arial" w:hAnsi="Arial" w:cs="Arial"/>
          <w:b/>
        </w:rPr>
        <w:t>V.</w:t>
      </w:r>
      <w:r w:rsidRPr="00050B58">
        <w:rPr>
          <w:rFonts w:ascii="Arial" w:hAnsi="Arial" w:cs="Arial"/>
        </w:rPr>
        <w:t xml:space="preserve"> Nombre y f</w:t>
      </w:r>
      <w:r w:rsidR="000D6050" w:rsidRPr="00050B58">
        <w:rPr>
          <w:rFonts w:ascii="Arial" w:hAnsi="Arial" w:cs="Arial"/>
        </w:rPr>
        <w:t>irma del servidor público solicitante.</w:t>
      </w:r>
    </w:p>
    <w:p w:rsidR="009A5389" w:rsidRPr="00050B58" w:rsidRDefault="009A5389" w:rsidP="000D6050">
      <w:pPr>
        <w:spacing w:line="240" w:lineRule="auto"/>
        <w:contextualSpacing/>
        <w:jc w:val="both"/>
        <w:rPr>
          <w:rFonts w:ascii="Arial" w:hAnsi="Arial" w:cs="Arial"/>
        </w:rPr>
      </w:pPr>
    </w:p>
    <w:p w:rsidR="008F507B" w:rsidRPr="00050B58" w:rsidRDefault="008F507B" w:rsidP="000D6050">
      <w:pPr>
        <w:spacing w:line="240" w:lineRule="auto"/>
        <w:contextualSpacing/>
        <w:jc w:val="both"/>
        <w:rPr>
          <w:rFonts w:ascii="Arial" w:hAnsi="Arial" w:cs="Arial"/>
        </w:rPr>
      </w:pPr>
      <w:r w:rsidRPr="00050B58">
        <w:rPr>
          <w:rFonts w:ascii="Arial" w:hAnsi="Arial" w:cs="Arial"/>
        </w:rPr>
        <w:t xml:space="preserve">La presentación extemporánea de la justificación referida provocará que ésta no se tome en consideración para efectos </w:t>
      </w:r>
      <w:r w:rsidR="0017691D" w:rsidRPr="00050B58">
        <w:rPr>
          <w:rFonts w:ascii="Arial" w:hAnsi="Arial" w:cs="Arial"/>
        </w:rPr>
        <w:t xml:space="preserve">del cálculo correspondiente. </w:t>
      </w:r>
    </w:p>
    <w:p w:rsidR="008F507B" w:rsidRPr="00050B58" w:rsidRDefault="008F507B" w:rsidP="000D6050">
      <w:pPr>
        <w:spacing w:line="240" w:lineRule="auto"/>
        <w:contextualSpacing/>
        <w:jc w:val="both"/>
        <w:rPr>
          <w:rFonts w:ascii="Arial" w:hAnsi="Arial" w:cs="Arial"/>
        </w:rPr>
      </w:pPr>
    </w:p>
    <w:p w:rsidR="0077268B" w:rsidRPr="00050B58" w:rsidRDefault="0077268B" w:rsidP="00143BD0">
      <w:pPr>
        <w:spacing w:line="240" w:lineRule="auto"/>
        <w:contextualSpacing/>
        <w:jc w:val="center"/>
        <w:rPr>
          <w:rFonts w:ascii="Arial" w:hAnsi="Arial" w:cs="Arial"/>
          <w:b/>
        </w:rPr>
      </w:pPr>
      <w:r w:rsidRPr="00050B58">
        <w:rPr>
          <w:rFonts w:ascii="Arial" w:hAnsi="Arial" w:cs="Arial"/>
          <w:b/>
        </w:rPr>
        <w:t>Sección Tercera</w:t>
      </w:r>
    </w:p>
    <w:p w:rsidR="0077268B" w:rsidRPr="00050B58" w:rsidRDefault="0077268B" w:rsidP="00143BD0">
      <w:pPr>
        <w:spacing w:line="240" w:lineRule="auto"/>
        <w:contextualSpacing/>
        <w:jc w:val="center"/>
        <w:rPr>
          <w:rFonts w:ascii="Arial" w:hAnsi="Arial" w:cs="Arial"/>
          <w:b/>
        </w:rPr>
      </w:pPr>
      <w:r w:rsidRPr="00050B58">
        <w:rPr>
          <w:rFonts w:ascii="Arial" w:hAnsi="Arial" w:cs="Arial"/>
          <w:b/>
        </w:rPr>
        <w:t>Evaluación del cumplimiento de metas institucionales.</w:t>
      </w:r>
    </w:p>
    <w:p w:rsidR="00FD5D41" w:rsidRPr="00050B58" w:rsidRDefault="00FD5D41" w:rsidP="002B2837">
      <w:pPr>
        <w:spacing w:line="240" w:lineRule="auto"/>
        <w:contextualSpacing/>
        <w:jc w:val="both"/>
        <w:rPr>
          <w:rFonts w:ascii="Arial" w:hAnsi="Arial" w:cs="Arial"/>
        </w:rPr>
      </w:pPr>
    </w:p>
    <w:p w:rsidR="007669CB" w:rsidRPr="00050B58" w:rsidRDefault="00517FFB" w:rsidP="007669CB">
      <w:pPr>
        <w:spacing w:line="240" w:lineRule="auto"/>
        <w:contextualSpacing/>
        <w:jc w:val="right"/>
        <w:rPr>
          <w:rFonts w:ascii="Arial" w:hAnsi="Arial" w:cs="Arial"/>
          <w:b/>
          <w:i/>
        </w:rPr>
      </w:pPr>
      <w:r w:rsidRPr="00050B58">
        <w:rPr>
          <w:rFonts w:ascii="Arial" w:hAnsi="Arial" w:cs="Arial"/>
          <w:b/>
          <w:i/>
        </w:rPr>
        <w:t>Metas institucionales</w:t>
      </w:r>
      <w:r w:rsidR="007669CB" w:rsidRPr="00050B58">
        <w:rPr>
          <w:rFonts w:ascii="Arial" w:hAnsi="Arial" w:cs="Arial"/>
          <w:b/>
          <w:i/>
        </w:rPr>
        <w:t xml:space="preserve"> </w:t>
      </w:r>
    </w:p>
    <w:p w:rsidR="005A0B0C" w:rsidRPr="00050B58" w:rsidRDefault="0076622F" w:rsidP="007669CB">
      <w:pPr>
        <w:spacing w:line="240" w:lineRule="auto"/>
        <w:contextualSpacing/>
        <w:jc w:val="both"/>
        <w:rPr>
          <w:rFonts w:ascii="Arial" w:hAnsi="Arial" w:cs="Arial"/>
        </w:rPr>
      </w:pPr>
      <w:r w:rsidRPr="00050B58">
        <w:rPr>
          <w:rFonts w:ascii="Arial" w:hAnsi="Arial" w:cs="Arial"/>
          <w:b/>
        </w:rPr>
        <w:t>Artículo 20</w:t>
      </w:r>
      <w:r w:rsidR="007669CB" w:rsidRPr="00050B58">
        <w:rPr>
          <w:rFonts w:ascii="Arial" w:hAnsi="Arial" w:cs="Arial"/>
          <w:b/>
        </w:rPr>
        <w:t>.</w:t>
      </w:r>
      <w:r w:rsidR="007669CB" w:rsidRPr="00050B58">
        <w:rPr>
          <w:rFonts w:ascii="Arial" w:hAnsi="Arial" w:cs="Arial"/>
        </w:rPr>
        <w:t xml:space="preserve"> La</w:t>
      </w:r>
      <w:r w:rsidR="006918E9" w:rsidRPr="00050B58">
        <w:rPr>
          <w:rFonts w:ascii="Arial" w:hAnsi="Arial" w:cs="Arial"/>
        </w:rPr>
        <w:t xml:space="preserve">s metas institucionales </w:t>
      </w:r>
      <w:r w:rsidR="002D1420" w:rsidRPr="00050B58">
        <w:rPr>
          <w:rFonts w:ascii="Arial" w:hAnsi="Arial" w:cs="Arial"/>
        </w:rPr>
        <w:t>son la</w:t>
      </w:r>
      <w:r w:rsidR="005A0B0C" w:rsidRPr="00050B58">
        <w:rPr>
          <w:rFonts w:ascii="Arial" w:hAnsi="Arial" w:cs="Arial"/>
        </w:rPr>
        <w:t xml:space="preserve">s </w:t>
      </w:r>
      <w:r w:rsidR="002D1420" w:rsidRPr="00050B58">
        <w:rPr>
          <w:rFonts w:ascii="Arial" w:hAnsi="Arial" w:cs="Arial"/>
        </w:rPr>
        <w:t xml:space="preserve">acciones </w:t>
      </w:r>
      <w:r w:rsidR="005A0B0C" w:rsidRPr="00050B58">
        <w:rPr>
          <w:rFonts w:ascii="Arial" w:hAnsi="Arial" w:cs="Arial"/>
        </w:rPr>
        <w:t>medibles y verificables que se establecen de manera anticipada en los programas de trabajo</w:t>
      </w:r>
      <w:r w:rsidR="00EC1BE6" w:rsidRPr="00050B58">
        <w:rPr>
          <w:rFonts w:ascii="Arial" w:hAnsi="Arial" w:cs="Arial"/>
        </w:rPr>
        <w:t xml:space="preserve"> anuales de cada una de las áreas del </w:t>
      </w:r>
      <w:r w:rsidR="00EC1BE6" w:rsidRPr="00050B58">
        <w:rPr>
          <w:rFonts w:ascii="Arial" w:hAnsi="Arial" w:cs="Arial"/>
          <w:i/>
        </w:rPr>
        <w:t>Tribunal</w:t>
      </w:r>
      <w:r w:rsidR="00EC1BE6" w:rsidRPr="00050B58">
        <w:rPr>
          <w:rFonts w:ascii="Arial" w:hAnsi="Arial" w:cs="Arial"/>
        </w:rPr>
        <w:t>, con</w:t>
      </w:r>
      <w:r w:rsidR="002D1420" w:rsidRPr="00050B58">
        <w:rPr>
          <w:rFonts w:ascii="Arial" w:hAnsi="Arial" w:cs="Arial"/>
        </w:rPr>
        <w:t xml:space="preserve"> la intención de cumplir con sus</w:t>
      </w:r>
      <w:r w:rsidR="00EC1BE6" w:rsidRPr="00050B58">
        <w:rPr>
          <w:rFonts w:ascii="Arial" w:hAnsi="Arial" w:cs="Arial"/>
        </w:rPr>
        <w:t xml:space="preserve"> objetivos prioritarios</w:t>
      </w:r>
      <w:r w:rsidR="00782492" w:rsidRPr="00050B58">
        <w:rPr>
          <w:rFonts w:ascii="Arial" w:hAnsi="Arial" w:cs="Arial"/>
        </w:rPr>
        <w:t xml:space="preserve">, a efecto de obtener </w:t>
      </w:r>
      <w:r w:rsidR="002D1420" w:rsidRPr="00050B58">
        <w:rPr>
          <w:rFonts w:ascii="Arial" w:hAnsi="Arial" w:cs="Arial"/>
        </w:rPr>
        <w:t xml:space="preserve">avances y </w:t>
      </w:r>
      <w:r w:rsidR="008C0C3D" w:rsidRPr="00050B58">
        <w:rPr>
          <w:rFonts w:ascii="Arial" w:hAnsi="Arial" w:cs="Arial"/>
        </w:rPr>
        <w:t>resultado</w:t>
      </w:r>
      <w:r w:rsidR="002D1420" w:rsidRPr="00050B58">
        <w:rPr>
          <w:rFonts w:ascii="Arial" w:hAnsi="Arial" w:cs="Arial"/>
        </w:rPr>
        <w:t xml:space="preserve">s </w:t>
      </w:r>
      <w:r w:rsidR="00782492" w:rsidRPr="00050B58">
        <w:rPr>
          <w:rFonts w:ascii="Arial" w:hAnsi="Arial" w:cs="Arial"/>
        </w:rPr>
        <w:t xml:space="preserve">cuantificables </w:t>
      </w:r>
      <w:r w:rsidR="002D1420" w:rsidRPr="00050B58">
        <w:rPr>
          <w:rFonts w:ascii="Arial" w:hAnsi="Arial" w:cs="Arial"/>
        </w:rPr>
        <w:t xml:space="preserve">que </w:t>
      </w:r>
      <w:r w:rsidR="00614973" w:rsidRPr="00050B58">
        <w:rPr>
          <w:rFonts w:ascii="Arial" w:hAnsi="Arial" w:cs="Arial"/>
        </w:rPr>
        <w:t xml:space="preserve">impulsen </w:t>
      </w:r>
      <w:r w:rsidR="00782492" w:rsidRPr="00050B58">
        <w:rPr>
          <w:rFonts w:ascii="Arial" w:hAnsi="Arial" w:cs="Arial"/>
        </w:rPr>
        <w:t xml:space="preserve">la eficiencia </w:t>
      </w:r>
      <w:r w:rsidR="00BF6545" w:rsidRPr="00050B58">
        <w:rPr>
          <w:rFonts w:ascii="Arial" w:hAnsi="Arial" w:cs="Arial"/>
        </w:rPr>
        <w:t xml:space="preserve">en el desempeño </w:t>
      </w:r>
      <w:r w:rsidR="00782492" w:rsidRPr="00050B58">
        <w:rPr>
          <w:rFonts w:ascii="Arial" w:hAnsi="Arial" w:cs="Arial"/>
        </w:rPr>
        <w:t xml:space="preserve">de los servidores públicos que a él se encuentran adscritos. </w:t>
      </w:r>
    </w:p>
    <w:p w:rsidR="00EC1BE6" w:rsidRPr="00050B58" w:rsidRDefault="00EC1BE6" w:rsidP="007669CB">
      <w:pPr>
        <w:spacing w:line="240" w:lineRule="auto"/>
        <w:contextualSpacing/>
        <w:jc w:val="both"/>
        <w:rPr>
          <w:rFonts w:ascii="Arial" w:hAnsi="Arial" w:cs="Arial"/>
        </w:rPr>
      </w:pPr>
    </w:p>
    <w:p w:rsidR="00EC1BE6" w:rsidRPr="00050B58" w:rsidRDefault="00B318F2" w:rsidP="00EC1BE6">
      <w:pPr>
        <w:spacing w:line="240" w:lineRule="auto"/>
        <w:contextualSpacing/>
        <w:jc w:val="right"/>
        <w:rPr>
          <w:rFonts w:ascii="Arial" w:hAnsi="Arial" w:cs="Arial"/>
          <w:b/>
          <w:i/>
        </w:rPr>
      </w:pPr>
      <w:r w:rsidRPr="00050B58">
        <w:rPr>
          <w:rFonts w:ascii="Arial" w:hAnsi="Arial" w:cs="Arial"/>
          <w:b/>
          <w:i/>
        </w:rPr>
        <w:t>Periodo de evaluación de m</w:t>
      </w:r>
      <w:r w:rsidR="00EC1BE6" w:rsidRPr="00050B58">
        <w:rPr>
          <w:rFonts w:ascii="Arial" w:hAnsi="Arial" w:cs="Arial"/>
          <w:b/>
          <w:i/>
        </w:rPr>
        <w:t xml:space="preserve">etas institucionales </w:t>
      </w:r>
    </w:p>
    <w:p w:rsidR="00EC1BE6" w:rsidRPr="00050B58" w:rsidRDefault="00E9370E" w:rsidP="00EC1BE6">
      <w:pPr>
        <w:spacing w:line="240" w:lineRule="auto"/>
        <w:contextualSpacing/>
        <w:jc w:val="both"/>
        <w:rPr>
          <w:rFonts w:ascii="Arial" w:hAnsi="Arial" w:cs="Arial"/>
        </w:rPr>
      </w:pPr>
      <w:r w:rsidRPr="00050B58">
        <w:rPr>
          <w:rFonts w:ascii="Arial" w:hAnsi="Arial" w:cs="Arial"/>
          <w:b/>
        </w:rPr>
        <w:t>Artículo 21</w:t>
      </w:r>
      <w:r w:rsidR="00EC1BE6" w:rsidRPr="00050B58">
        <w:rPr>
          <w:rFonts w:ascii="Arial" w:hAnsi="Arial" w:cs="Arial"/>
          <w:b/>
        </w:rPr>
        <w:t>.</w:t>
      </w:r>
      <w:r w:rsidR="00E455C4" w:rsidRPr="00050B58">
        <w:rPr>
          <w:rFonts w:ascii="Arial" w:hAnsi="Arial" w:cs="Arial"/>
        </w:rPr>
        <w:t xml:space="preserve"> El periodo de evaluación </w:t>
      </w:r>
      <w:r w:rsidR="00B318F2" w:rsidRPr="00050B58">
        <w:rPr>
          <w:rFonts w:ascii="Arial" w:hAnsi="Arial" w:cs="Arial"/>
        </w:rPr>
        <w:t xml:space="preserve">de metas institucionales </w:t>
      </w:r>
      <w:r w:rsidR="00002598" w:rsidRPr="00050B58">
        <w:rPr>
          <w:rFonts w:ascii="Arial" w:hAnsi="Arial" w:cs="Arial"/>
        </w:rPr>
        <w:t xml:space="preserve">para las áreas del </w:t>
      </w:r>
      <w:r w:rsidR="00002598" w:rsidRPr="00050B58">
        <w:rPr>
          <w:rFonts w:ascii="Arial" w:hAnsi="Arial" w:cs="Arial"/>
          <w:i/>
        </w:rPr>
        <w:t>Tribunal</w:t>
      </w:r>
      <w:r w:rsidR="00002598" w:rsidRPr="00050B58">
        <w:rPr>
          <w:rFonts w:ascii="Arial" w:hAnsi="Arial" w:cs="Arial"/>
        </w:rPr>
        <w:t xml:space="preserve"> será el establecido en el artículo </w:t>
      </w:r>
      <w:r w:rsidR="00967518" w:rsidRPr="00050B58">
        <w:rPr>
          <w:rFonts w:ascii="Arial" w:hAnsi="Arial" w:cs="Arial"/>
        </w:rPr>
        <w:t>4</w:t>
      </w:r>
      <w:r w:rsidR="00B318F2" w:rsidRPr="00050B58">
        <w:rPr>
          <w:rFonts w:ascii="Arial" w:hAnsi="Arial" w:cs="Arial"/>
        </w:rPr>
        <w:t>;</w:t>
      </w:r>
      <w:r w:rsidR="00002598" w:rsidRPr="00050B58">
        <w:rPr>
          <w:rFonts w:ascii="Arial" w:hAnsi="Arial" w:cs="Arial"/>
        </w:rPr>
        <w:t xml:space="preserve"> a excepción de los secretarios proyectistas y analistas jurídicos que elaboren proyectos de sentencia, en cuyo </w:t>
      </w:r>
      <w:r w:rsidR="00CA380C" w:rsidRPr="00050B58">
        <w:rPr>
          <w:rFonts w:ascii="Arial" w:hAnsi="Arial" w:cs="Arial"/>
        </w:rPr>
        <w:t xml:space="preserve">caso </w:t>
      </w:r>
      <w:r w:rsidR="00124ACB" w:rsidRPr="00050B58">
        <w:rPr>
          <w:rFonts w:ascii="Arial" w:hAnsi="Arial" w:cs="Arial"/>
        </w:rPr>
        <w:t xml:space="preserve">se computará </w:t>
      </w:r>
      <w:r w:rsidR="00B318F2" w:rsidRPr="00050B58">
        <w:rPr>
          <w:rFonts w:ascii="Arial" w:hAnsi="Arial" w:cs="Arial"/>
        </w:rPr>
        <w:t xml:space="preserve">del </w:t>
      </w:r>
      <w:r w:rsidR="001B50C0" w:rsidRPr="00050B58">
        <w:rPr>
          <w:rFonts w:ascii="Arial" w:hAnsi="Arial" w:cs="Arial"/>
        </w:rPr>
        <w:t>10</w:t>
      </w:r>
      <w:r w:rsidR="009C54E1" w:rsidRPr="00050B58">
        <w:rPr>
          <w:rFonts w:ascii="Arial" w:hAnsi="Arial" w:cs="Arial"/>
        </w:rPr>
        <w:t xml:space="preserve"> de noviembre de 2017 al </w:t>
      </w:r>
      <w:r w:rsidR="001B50C0" w:rsidRPr="00050B58">
        <w:rPr>
          <w:rFonts w:ascii="Arial" w:hAnsi="Arial" w:cs="Arial"/>
        </w:rPr>
        <w:t>09 de noviembre de 2018.</w:t>
      </w:r>
    </w:p>
    <w:p w:rsidR="003311B3" w:rsidRPr="00050B58" w:rsidRDefault="003311B3" w:rsidP="003311B3">
      <w:pPr>
        <w:spacing w:line="240" w:lineRule="auto"/>
        <w:contextualSpacing/>
        <w:jc w:val="both"/>
        <w:rPr>
          <w:rFonts w:ascii="Arial" w:hAnsi="Arial" w:cs="Arial"/>
        </w:rPr>
      </w:pPr>
    </w:p>
    <w:p w:rsidR="00A563B2" w:rsidRPr="00050B58" w:rsidRDefault="00A563B2" w:rsidP="00A563B2">
      <w:pPr>
        <w:spacing w:line="240" w:lineRule="auto"/>
        <w:contextualSpacing/>
        <w:jc w:val="right"/>
        <w:rPr>
          <w:rFonts w:ascii="Arial" w:hAnsi="Arial" w:cs="Arial"/>
          <w:b/>
          <w:i/>
        </w:rPr>
      </w:pPr>
      <w:r w:rsidRPr="00050B58">
        <w:rPr>
          <w:rFonts w:ascii="Arial" w:hAnsi="Arial" w:cs="Arial"/>
          <w:b/>
          <w:i/>
        </w:rPr>
        <w:lastRenderedPageBreak/>
        <w:t xml:space="preserve">Evaluaciones </w:t>
      </w:r>
      <w:r w:rsidR="00F6741E" w:rsidRPr="00050B58">
        <w:rPr>
          <w:rFonts w:ascii="Arial" w:hAnsi="Arial" w:cs="Arial"/>
          <w:b/>
          <w:i/>
        </w:rPr>
        <w:t xml:space="preserve">de metas institucionales </w:t>
      </w:r>
      <w:r w:rsidRPr="00050B58">
        <w:rPr>
          <w:rFonts w:ascii="Arial" w:hAnsi="Arial" w:cs="Arial"/>
          <w:b/>
          <w:i/>
        </w:rPr>
        <w:t>parciales</w:t>
      </w:r>
    </w:p>
    <w:p w:rsidR="000E1B8F" w:rsidRPr="00050B58" w:rsidRDefault="00124ACB" w:rsidP="00A563B2">
      <w:pPr>
        <w:spacing w:line="240" w:lineRule="auto"/>
        <w:contextualSpacing/>
        <w:jc w:val="both"/>
        <w:rPr>
          <w:rFonts w:ascii="Arial" w:hAnsi="Arial" w:cs="Arial"/>
        </w:rPr>
      </w:pPr>
      <w:r w:rsidRPr="00050B58">
        <w:rPr>
          <w:rFonts w:ascii="Arial" w:hAnsi="Arial" w:cs="Arial"/>
          <w:b/>
        </w:rPr>
        <w:t>Artículo 22</w:t>
      </w:r>
      <w:r w:rsidR="00A563B2" w:rsidRPr="00050B58">
        <w:rPr>
          <w:rFonts w:ascii="Arial" w:hAnsi="Arial" w:cs="Arial"/>
          <w:b/>
        </w:rPr>
        <w:t xml:space="preserve">. </w:t>
      </w:r>
      <w:r w:rsidR="00A563B2" w:rsidRPr="00050B58">
        <w:rPr>
          <w:rFonts w:ascii="Arial" w:hAnsi="Arial" w:cs="Arial"/>
        </w:rPr>
        <w:t>La</w:t>
      </w:r>
      <w:r w:rsidR="00F6741E" w:rsidRPr="00050B58">
        <w:rPr>
          <w:rFonts w:ascii="Arial" w:hAnsi="Arial" w:cs="Arial"/>
        </w:rPr>
        <w:t>s</w:t>
      </w:r>
      <w:r w:rsidR="00A563B2" w:rsidRPr="00050B58">
        <w:rPr>
          <w:rFonts w:ascii="Arial" w:hAnsi="Arial" w:cs="Arial"/>
        </w:rPr>
        <w:t xml:space="preserve"> </w:t>
      </w:r>
      <w:r w:rsidR="00F6741E" w:rsidRPr="00050B58">
        <w:rPr>
          <w:rFonts w:ascii="Arial" w:hAnsi="Arial" w:cs="Arial"/>
        </w:rPr>
        <w:t>evaluacio</w:t>
      </w:r>
      <w:r w:rsidR="00A563B2" w:rsidRPr="00050B58">
        <w:rPr>
          <w:rFonts w:ascii="Arial" w:hAnsi="Arial" w:cs="Arial"/>
        </w:rPr>
        <w:t>n</w:t>
      </w:r>
      <w:r w:rsidR="00F6741E" w:rsidRPr="00050B58">
        <w:rPr>
          <w:rFonts w:ascii="Arial" w:hAnsi="Arial" w:cs="Arial"/>
        </w:rPr>
        <w:t xml:space="preserve">es parciales al cumplimiento de metas institucionales para las áreas del </w:t>
      </w:r>
      <w:r w:rsidR="00F6741E" w:rsidRPr="00050B58">
        <w:rPr>
          <w:rFonts w:ascii="Arial" w:hAnsi="Arial" w:cs="Arial"/>
          <w:i/>
        </w:rPr>
        <w:t>Tribunal</w:t>
      </w:r>
      <w:r w:rsidR="00F6741E" w:rsidRPr="00050B58">
        <w:rPr>
          <w:rFonts w:ascii="Arial" w:hAnsi="Arial" w:cs="Arial"/>
        </w:rPr>
        <w:t xml:space="preserve"> se</w:t>
      </w:r>
      <w:r w:rsidRPr="00050B58">
        <w:rPr>
          <w:rFonts w:ascii="Arial" w:hAnsi="Arial" w:cs="Arial"/>
        </w:rPr>
        <w:t xml:space="preserve"> realizarán conforme a lo</w:t>
      </w:r>
      <w:r w:rsidR="00F6741E" w:rsidRPr="00050B58">
        <w:rPr>
          <w:rFonts w:ascii="Arial" w:hAnsi="Arial" w:cs="Arial"/>
        </w:rPr>
        <w:t xml:space="preserve"> establecido en el artículo </w:t>
      </w:r>
      <w:r w:rsidR="00967518" w:rsidRPr="00050B58">
        <w:rPr>
          <w:rFonts w:ascii="Arial" w:hAnsi="Arial" w:cs="Arial"/>
        </w:rPr>
        <w:t>11</w:t>
      </w:r>
      <w:r w:rsidR="000E1B8F" w:rsidRPr="00050B58">
        <w:rPr>
          <w:rFonts w:ascii="Arial" w:hAnsi="Arial" w:cs="Arial"/>
        </w:rPr>
        <w:t>.</w:t>
      </w:r>
      <w:r w:rsidR="005951D4" w:rsidRPr="00050B58">
        <w:rPr>
          <w:rFonts w:ascii="Arial" w:hAnsi="Arial" w:cs="Arial"/>
        </w:rPr>
        <w:t xml:space="preserve"> Los reportes parciales serán presentados por los servidores públicos que hayan sido señalados como responsables </w:t>
      </w:r>
      <w:r w:rsidR="000A3E7D" w:rsidRPr="00050B58">
        <w:rPr>
          <w:rFonts w:ascii="Arial" w:hAnsi="Arial" w:cs="Arial"/>
        </w:rPr>
        <w:t xml:space="preserve">en los programas de trabajo respectivos, y los resultados obtenidos serán extensivos para todo el personal sujeto al </w:t>
      </w:r>
      <w:r w:rsidR="000A3E7D" w:rsidRPr="00050B58">
        <w:rPr>
          <w:rFonts w:ascii="Arial" w:hAnsi="Arial" w:cs="Arial"/>
          <w:i/>
        </w:rPr>
        <w:t>Sistema</w:t>
      </w:r>
      <w:r w:rsidR="000A3E7D" w:rsidRPr="00050B58">
        <w:rPr>
          <w:rFonts w:ascii="Arial" w:hAnsi="Arial" w:cs="Arial"/>
        </w:rPr>
        <w:t xml:space="preserve"> que colabora </w:t>
      </w:r>
      <w:r w:rsidR="00565E00" w:rsidRPr="00050B58">
        <w:rPr>
          <w:rFonts w:ascii="Arial" w:hAnsi="Arial" w:cs="Arial"/>
        </w:rPr>
        <w:t xml:space="preserve">en las áreas que lo presentan; en ellos se informará el porcentaje de avance en el cumplimiento de </w:t>
      </w:r>
      <w:r w:rsidR="00BD6648" w:rsidRPr="00050B58">
        <w:rPr>
          <w:rFonts w:ascii="Arial" w:hAnsi="Arial" w:cs="Arial"/>
        </w:rPr>
        <w:t xml:space="preserve">las </w:t>
      </w:r>
      <w:r w:rsidR="00565E00" w:rsidRPr="00050B58">
        <w:rPr>
          <w:rFonts w:ascii="Arial" w:hAnsi="Arial" w:cs="Arial"/>
        </w:rPr>
        <w:t>metas o programas</w:t>
      </w:r>
      <w:r w:rsidR="00BD6648" w:rsidRPr="00050B58">
        <w:rPr>
          <w:rFonts w:ascii="Arial" w:hAnsi="Arial" w:cs="Arial"/>
        </w:rPr>
        <w:t xml:space="preserve"> establecidos. </w:t>
      </w:r>
    </w:p>
    <w:p w:rsidR="00796E57" w:rsidRPr="00050B58" w:rsidRDefault="00796E57" w:rsidP="00A563B2">
      <w:pPr>
        <w:spacing w:line="240" w:lineRule="auto"/>
        <w:contextualSpacing/>
        <w:jc w:val="both"/>
        <w:rPr>
          <w:rFonts w:ascii="Arial" w:hAnsi="Arial" w:cs="Arial"/>
        </w:rPr>
      </w:pPr>
    </w:p>
    <w:p w:rsidR="00796E57" w:rsidRPr="00050B58" w:rsidRDefault="00796E57" w:rsidP="00796E57">
      <w:pPr>
        <w:spacing w:line="240" w:lineRule="auto"/>
        <w:contextualSpacing/>
        <w:jc w:val="both"/>
        <w:rPr>
          <w:rFonts w:ascii="Arial" w:hAnsi="Arial" w:cs="Arial"/>
        </w:rPr>
      </w:pPr>
      <w:r w:rsidRPr="00050B58">
        <w:rPr>
          <w:rFonts w:ascii="Arial" w:hAnsi="Arial" w:cs="Arial"/>
        </w:rPr>
        <w:t>Los reportes que, como unidad responsable, corresponda elaborar, al Pleno</w:t>
      </w:r>
      <w:r w:rsidR="00AE2C2C" w:rsidRPr="00050B58">
        <w:rPr>
          <w:rFonts w:ascii="Arial" w:hAnsi="Arial" w:cs="Arial"/>
        </w:rPr>
        <w:t>,</w:t>
      </w:r>
      <w:r w:rsidRPr="00050B58">
        <w:rPr>
          <w:rFonts w:ascii="Arial" w:hAnsi="Arial" w:cs="Arial"/>
        </w:rPr>
        <w:t xml:space="preserve"> Consejo Administrativo </w:t>
      </w:r>
      <w:r w:rsidR="00AE2C2C" w:rsidRPr="00050B58">
        <w:rPr>
          <w:rFonts w:ascii="Arial" w:hAnsi="Arial" w:cs="Arial"/>
        </w:rPr>
        <w:t xml:space="preserve">y Presidencia, </w:t>
      </w:r>
      <w:r w:rsidRPr="00050B58">
        <w:rPr>
          <w:rFonts w:ascii="Arial" w:hAnsi="Arial" w:cs="Arial"/>
        </w:rPr>
        <w:t>serán rendidos por el Secretario General de Acuerdos</w:t>
      </w:r>
      <w:r w:rsidR="00AE2C2C" w:rsidRPr="00050B58">
        <w:rPr>
          <w:rFonts w:ascii="Arial" w:hAnsi="Arial" w:cs="Arial"/>
        </w:rPr>
        <w:t>,</w:t>
      </w:r>
      <w:r w:rsidRPr="00050B58">
        <w:rPr>
          <w:rFonts w:ascii="Arial" w:hAnsi="Arial" w:cs="Arial"/>
        </w:rPr>
        <w:t xml:space="preserve"> el Secretario Técnico</w:t>
      </w:r>
      <w:r w:rsidR="00AE2C2C" w:rsidRPr="00050B58">
        <w:rPr>
          <w:rFonts w:ascii="Arial" w:hAnsi="Arial" w:cs="Arial"/>
        </w:rPr>
        <w:t xml:space="preserve"> del Consejo</w:t>
      </w:r>
      <w:r w:rsidRPr="00050B58">
        <w:rPr>
          <w:rFonts w:ascii="Arial" w:hAnsi="Arial" w:cs="Arial"/>
        </w:rPr>
        <w:t>,</w:t>
      </w:r>
      <w:r w:rsidR="00AE2C2C" w:rsidRPr="00050B58">
        <w:rPr>
          <w:rFonts w:ascii="Arial" w:hAnsi="Arial" w:cs="Arial"/>
        </w:rPr>
        <w:t xml:space="preserve"> y</w:t>
      </w:r>
      <w:r w:rsidRPr="00050B58">
        <w:rPr>
          <w:rFonts w:ascii="Arial" w:hAnsi="Arial" w:cs="Arial"/>
        </w:rPr>
        <w:t xml:space="preserve"> </w:t>
      </w:r>
      <w:r w:rsidR="00AE2C2C" w:rsidRPr="00050B58">
        <w:rPr>
          <w:rFonts w:ascii="Arial" w:hAnsi="Arial" w:cs="Arial"/>
        </w:rPr>
        <w:t xml:space="preserve">Secretario Técnico de Presidencia, </w:t>
      </w:r>
      <w:r w:rsidRPr="00050B58">
        <w:rPr>
          <w:rFonts w:ascii="Arial" w:hAnsi="Arial" w:cs="Arial"/>
        </w:rPr>
        <w:t>respectivamente.</w:t>
      </w:r>
    </w:p>
    <w:p w:rsidR="005951D4" w:rsidRPr="00050B58" w:rsidRDefault="005951D4" w:rsidP="00A563B2">
      <w:pPr>
        <w:spacing w:line="240" w:lineRule="auto"/>
        <w:contextualSpacing/>
        <w:jc w:val="both"/>
        <w:rPr>
          <w:rFonts w:ascii="Arial" w:hAnsi="Arial" w:cs="Arial"/>
        </w:rPr>
      </w:pPr>
    </w:p>
    <w:p w:rsidR="00EE5738" w:rsidRPr="00050B58" w:rsidRDefault="00075859" w:rsidP="00A563B2">
      <w:pPr>
        <w:spacing w:line="240" w:lineRule="auto"/>
        <w:contextualSpacing/>
        <w:jc w:val="both"/>
        <w:rPr>
          <w:rFonts w:ascii="Arial" w:hAnsi="Arial" w:cs="Arial"/>
        </w:rPr>
      </w:pPr>
      <w:r w:rsidRPr="00050B58">
        <w:rPr>
          <w:rFonts w:ascii="Arial" w:hAnsi="Arial" w:cs="Arial"/>
        </w:rPr>
        <w:t>En el</w:t>
      </w:r>
      <w:r w:rsidR="00962C69" w:rsidRPr="00050B58">
        <w:rPr>
          <w:rFonts w:ascii="Arial" w:hAnsi="Arial" w:cs="Arial"/>
        </w:rPr>
        <w:t xml:space="preserve"> reporte </w:t>
      </w:r>
      <w:r w:rsidR="00F612EE" w:rsidRPr="00050B58">
        <w:rPr>
          <w:rFonts w:ascii="Arial" w:hAnsi="Arial" w:cs="Arial"/>
        </w:rPr>
        <w:t xml:space="preserve">correspondiente a </w:t>
      </w:r>
      <w:r w:rsidR="00962C69" w:rsidRPr="00050B58">
        <w:rPr>
          <w:rFonts w:ascii="Arial" w:hAnsi="Arial" w:cs="Arial"/>
        </w:rPr>
        <w:t>la primer evaluación parcial</w:t>
      </w:r>
      <w:r w:rsidRPr="00050B58">
        <w:rPr>
          <w:rFonts w:ascii="Arial" w:hAnsi="Arial" w:cs="Arial"/>
        </w:rPr>
        <w:t>,</w:t>
      </w:r>
      <w:r w:rsidR="00962C69" w:rsidRPr="00050B58">
        <w:rPr>
          <w:rFonts w:ascii="Arial" w:hAnsi="Arial" w:cs="Arial"/>
        </w:rPr>
        <w:t xml:space="preserve"> </w:t>
      </w:r>
      <w:r w:rsidRPr="00050B58">
        <w:rPr>
          <w:rFonts w:ascii="Arial" w:hAnsi="Arial" w:cs="Arial"/>
        </w:rPr>
        <w:t>l</w:t>
      </w:r>
      <w:r w:rsidR="00F6741E" w:rsidRPr="00050B58">
        <w:rPr>
          <w:rFonts w:ascii="Arial" w:hAnsi="Arial" w:cs="Arial"/>
        </w:rPr>
        <w:t>os secretarios proyectistas y analistas jurídicos que elaboren proyectos de sentencia</w:t>
      </w:r>
      <w:r w:rsidR="00962C69" w:rsidRPr="00050B58">
        <w:rPr>
          <w:rFonts w:ascii="Arial" w:hAnsi="Arial" w:cs="Arial"/>
        </w:rPr>
        <w:t>,</w:t>
      </w:r>
      <w:r w:rsidRPr="00050B58">
        <w:rPr>
          <w:rFonts w:ascii="Arial" w:hAnsi="Arial" w:cs="Arial"/>
        </w:rPr>
        <w:t xml:space="preserve"> in</w:t>
      </w:r>
      <w:r w:rsidR="00F612EE" w:rsidRPr="00050B58">
        <w:rPr>
          <w:rFonts w:ascii="Arial" w:hAnsi="Arial" w:cs="Arial"/>
        </w:rPr>
        <w:t xml:space="preserve">formarán respecto a los proyectos integrados en el periodo </w:t>
      </w:r>
      <w:r w:rsidR="00B85D39" w:rsidRPr="00050B58">
        <w:rPr>
          <w:rFonts w:ascii="Arial" w:hAnsi="Arial" w:cs="Arial"/>
        </w:rPr>
        <w:t xml:space="preserve">del 10 de noviembre </w:t>
      </w:r>
      <w:r w:rsidR="00D2218C" w:rsidRPr="00050B58">
        <w:rPr>
          <w:rFonts w:ascii="Arial" w:hAnsi="Arial" w:cs="Arial"/>
        </w:rPr>
        <w:t xml:space="preserve">al </w:t>
      </w:r>
      <w:r w:rsidR="003406B9" w:rsidRPr="00050B58">
        <w:rPr>
          <w:rFonts w:ascii="Arial" w:hAnsi="Arial" w:cs="Arial"/>
        </w:rPr>
        <w:t>15 de diciembre de 2017</w:t>
      </w:r>
      <w:r w:rsidR="00A263F5" w:rsidRPr="00050B58">
        <w:rPr>
          <w:rFonts w:ascii="Arial" w:hAnsi="Arial" w:cs="Arial"/>
        </w:rPr>
        <w:t xml:space="preserve">. Para efectos de evaluación, dicho periodo se considerará </w:t>
      </w:r>
      <w:r w:rsidR="00505101" w:rsidRPr="00050B58">
        <w:rPr>
          <w:rFonts w:ascii="Arial" w:hAnsi="Arial" w:cs="Arial"/>
        </w:rPr>
        <w:t>un mes ordinario</w:t>
      </w:r>
      <w:r w:rsidR="00A263F5" w:rsidRPr="00050B58">
        <w:rPr>
          <w:rFonts w:ascii="Arial" w:hAnsi="Arial" w:cs="Arial"/>
        </w:rPr>
        <w:t xml:space="preserve">; por tanto, la base consistirá en </w:t>
      </w:r>
      <w:r w:rsidR="00111489" w:rsidRPr="00050B58">
        <w:rPr>
          <w:rFonts w:ascii="Arial" w:hAnsi="Arial" w:cs="Arial"/>
        </w:rPr>
        <w:t>el número total de proyectos que estén obligados a realizar,</w:t>
      </w:r>
      <w:r w:rsidR="00D01110" w:rsidRPr="00050B58">
        <w:rPr>
          <w:rFonts w:ascii="Arial" w:hAnsi="Arial" w:cs="Arial"/>
        </w:rPr>
        <w:t xml:space="preserve"> presentados en tiempo,</w:t>
      </w:r>
      <w:r w:rsidR="00111489" w:rsidRPr="00050B58">
        <w:rPr>
          <w:rFonts w:ascii="Arial" w:hAnsi="Arial" w:cs="Arial"/>
        </w:rPr>
        <w:t xml:space="preserve"> conforme a </w:t>
      </w:r>
      <w:r w:rsidR="00D01110" w:rsidRPr="00050B58">
        <w:rPr>
          <w:rFonts w:ascii="Arial" w:hAnsi="Arial" w:cs="Arial"/>
        </w:rPr>
        <w:t xml:space="preserve">lo establecido en </w:t>
      </w:r>
      <w:r w:rsidR="00111489" w:rsidRPr="00050B58">
        <w:rPr>
          <w:rFonts w:ascii="Arial" w:hAnsi="Arial" w:cs="Arial"/>
        </w:rPr>
        <w:t xml:space="preserve">sus </w:t>
      </w:r>
      <w:r w:rsidR="008865C2" w:rsidRPr="00050B58">
        <w:rPr>
          <w:rFonts w:ascii="Arial" w:hAnsi="Arial" w:cs="Arial"/>
        </w:rPr>
        <w:t xml:space="preserve">respectivos programas </w:t>
      </w:r>
      <w:r w:rsidR="00482F17" w:rsidRPr="00050B58">
        <w:rPr>
          <w:rFonts w:ascii="Arial" w:hAnsi="Arial" w:cs="Arial"/>
        </w:rPr>
        <w:t>d</w:t>
      </w:r>
      <w:r w:rsidR="008865C2" w:rsidRPr="00050B58">
        <w:rPr>
          <w:rFonts w:ascii="Arial" w:hAnsi="Arial" w:cs="Arial"/>
        </w:rPr>
        <w:t>e trabajo</w:t>
      </w:r>
      <w:r w:rsidR="00482F17" w:rsidRPr="00050B58">
        <w:rPr>
          <w:rFonts w:ascii="Arial" w:hAnsi="Arial" w:cs="Arial"/>
        </w:rPr>
        <w:t>.</w:t>
      </w:r>
      <w:r w:rsidR="00EE5738" w:rsidRPr="00050B58">
        <w:rPr>
          <w:rFonts w:ascii="Arial" w:hAnsi="Arial" w:cs="Arial"/>
        </w:rPr>
        <w:t xml:space="preserve"> En los meses de julio y noviembre, </w:t>
      </w:r>
      <w:r w:rsidR="00D233FB" w:rsidRPr="00050B58">
        <w:rPr>
          <w:rFonts w:ascii="Arial" w:hAnsi="Arial" w:cs="Arial"/>
        </w:rPr>
        <w:t>la base de evaluación para secretarios</w:t>
      </w:r>
      <w:r w:rsidR="00FB1572" w:rsidRPr="00050B58">
        <w:rPr>
          <w:rFonts w:ascii="Arial" w:hAnsi="Arial" w:cs="Arial"/>
        </w:rPr>
        <w:t xml:space="preserve"> proyectistas </w:t>
      </w:r>
      <w:r w:rsidR="00752FCF" w:rsidRPr="00050B58">
        <w:rPr>
          <w:rFonts w:ascii="Arial" w:hAnsi="Arial" w:cs="Arial"/>
        </w:rPr>
        <w:t xml:space="preserve">será de </w:t>
      </w:r>
      <w:r w:rsidR="00FB1572" w:rsidRPr="00050B58">
        <w:rPr>
          <w:rFonts w:ascii="Arial" w:hAnsi="Arial" w:cs="Arial"/>
        </w:rPr>
        <w:t>siete</w:t>
      </w:r>
      <w:r w:rsidR="00D233FB" w:rsidRPr="00050B58">
        <w:rPr>
          <w:rFonts w:ascii="Arial" w:hAnsi="Arial" w:cs="Arial"/>
        </w:rPr>
        <w:t xml:space="preserve"> proyectos </w:t>
      </w:r>
      <w:r w:rsidR="00752FCF" w:rsidRPr="00050B58">
        <w:rPr>
          <w:rFonts w:ascii="Arial" w:hAnsi="Arial" w:cs="Arial"/>
        </w:rPr>
        <w:t xml:space="preserve">de sentencia </w:t>
      </w:r>
      <w:r w:rsidR="00D233FB" w:rsidRPr="00050B58">
        <w:rPr>
          <w:rFonts w:ascii="Arial" w:hAnsi="Arial" w:cs="Arial"/>
        </w:rPr>
        <w:t xml:space="preserve">y, </w:t>
      </w:r>
      <w:r w:rsidR="00752FCF" w:rsidRPr="00050B58">
        <w:rPr>
          <w:rFonts w:ascii="Arial" w:hAnsi="Arial" w:cs="Arial"/>
        </w:rPr>
        <w:t xml:space="preserve">en el caso de </w:t>
      </w:r>
      <w:r w:rsidR="00FB1572" w:rsidRPr="00050B58">
        <w:rPr>
          <w:rFonts w:ascii="Arial" w:hAnsi="Arial" w:cs="Arial"/>
        </w:rPr>
        <w:t xml:space="preserve">analistas jurídicos será de cinco. </w:t>
      </w:r>
    </w:p>
    <w:p w:rsidR="006F1AF4" w:rsidRPr="00050B58" w:rsidRDefault="006F1AF4" w:rsidP="00A563B2">
      <w:pPr>
        <w:spacing w:line="240" w:lineRule="auto"/>
        <w:contextualSpacing/>
        <w:jc w:val="both"/>
        <w:rPr>
          <w:rFonts w:ascii="Arial" w:hAnsi="Arial" w:cs="Arial"/>
        </w:rPr>
      </w:pPr>
    </w:p>
    <w:p w:rsidR="006F1AF4" w:rsidRPr="00050B58" w:rsidRDefault="006F1AF4" w:rsidP="006F1AF4">
      <w:pPr>
        <w:spacing w:line="240" w:lineRule="auto"/>
        <w:contextualSpacing/>
        <w:jc w:val="right"/>
        <w:rPr>
          <w:rFonts w:ascii="Arial" w:hAnsi="Arial" w:cs="Arial"/>
          <w:b/>
          <w:i/>
        </w:rPr>
      </w:pPr>
      <w:r w:rsidRPr="00050B58">
        <w:rPr>
          <w:rFonts w:ascii="Arial" w:hAnsi="Arial" w:cs="Arial"/>
          <w:b/>
          <w:i/>
        </w:rPr>
        <w:t>Formatos de reportes</w:t>
      </w:r>
    </w:p>
    <w:p w:rsidR="006F1AF4" w:rsidRPr="00050B58" w:rsidRDefault="009A02C0" w:rsidP="00A563B2">
      <w:pPr>
        <w:spacing w:line="240" w:lineRule="auto"/>
        <w:contextualSpacing/>
        <w:jc w:val="both"/>
        <w:rPr>
          <w:rFonts w:ascii="Arial" w:hAnsi="Arial" w:cs="Arial"/>
        </w:rPr>
      </w:pPr>
      <w:r w:rsidRPr="00050B58">
        <w:rPr>
          <w:rFonts w:ascii="Arial" w:hAnsi="Arial" w:cs="Arial"/>
          <w:b/>
        </w:rPr>
        <w:t>Artículo 23</w:t>
      </w:r>
      <w:r w:rsidR="006F1AF4" w:rsidRPr="00050B58">
        <w:rPr>
          <w:rFonts w:ascii="Arial" w:hAnsi="Arial" w:cs="Arial"/>
          <w:b/>
        </w:rPr>
        <w:t>.</w:t>
      </w:r>
      <w:r w:rsidRPr="00050B58">
        <w:rPr>
          <w:rFonts w:ascii="Arial" w:hAnsi="Arial" w:cs="Arial"/>
          <w:b/>
        </w:rPr>
        <w:t xml:space="preserve"> </w:t>
      </w:r>
      <w:r w:rsidR="006F1AF4" w:rsidRPr="00050B58">
        <w:rPr>
          <w:rFonts w:ascii="Arial" w:hAnsi="Arial" w:cs="Arial"/>
        </w:rPr>
        <w:t>El Órgano Interno de Control integrará y proporcionará con oportunidad, los formatos o cédulas para realizar los reportes correspondientes.</w:t>
      </w:r>
    </w:p>
    <w:p w:rsidR="00482F17" w:rsidRPr="00050B58" w:rsidRDefault="00482F17" w:rsidP="00A563B2">
      <w:pPr>
        <w:spacing w:line="240" w:lineRule="auto"/>
        <w:contextualSpacing/>
        <w:jc w:val="both"/>
        <w:rPr>
          <w:rFonts w:ascii="Arial" w:hAnsi="Arial" w:cs="Arial"/>
        </w:rPr>
      </w:pPr>
    </w:p>
    <w:p w:rsidR="0096092D" w:rsidRPr="00050B58" w:rsidRDefault="001C6467" w:rsidP="0096092D">
      <w:pPr>
        <w:spacing w:line="240" w:lineRule="auto"/>
        <w:contextualSpacing/>
        <w:jc w:val="right"/>
        <w:rPr>
          <w:rFonts w:ascii="Arial" w:hAnsi="Arial" w:cs="Arial"/>
          <w:b/>
          <w:i/>
        </w:rPr>
      </w:pPr>
      <w:r w:rsidRPr="00050B58">
        <w:rPr>
          <w:rFonts w:ascii="Arial" w:hAnsi="Arial" w:cs="Arial"/>
          <w:b/>
          <w:i/>
        </w:rPr>
        <w:t>Incumplimiento o retraso notorio</w:t>
      </w:r>
    </w:p>
    <w:p w:rsidR="003311B3" w:rsidRPr="00050B58" w:rsidRDefault="009A02C0" w:rsidP="003311B3">
      <w:pPr>
        <w:spacing w:line="240" w:lineRule="auto"/>
        <w:contextualSpacing/>
        <w:jc w:val="both"/>
        <w:rPr>
          <w:rFonts w:ascii="Arial" w:hAnsi="Arial" w:cs="Arial"/>
        </w:rPr>
      </w:pPr>
      <w:r w:rsidRPr="00050B58">
        <w:rPr>
          <w:rFonts w:ascii="Arial" w:hAnsi="Arial" w:cs="Arial"/>
          <w:b/>
        </w:rPr>
        <w:t>Artículo 24</w:t>
      </w:r>
      <w:r w:rsidR="0096092D" w:rsidRPr="00050B58">
        <w:rPr>
          <w:rFonts w:ascii="Arial" w:hAnsi="Arial" w:cs="Arial"/>
          <w:b/>
        </w:rPr>
        <w:t xml:space="preserve">. </w:t>
      </w:r>
      <w:r w:rsidR="0042748E" w:rsidRPr="00050B58">
        <w:rPr>
          <w:rFonts w:ascii="Arial" w:hAnsi="Arial" w:cs="Arial"/>
        </w:rPr>
        <w:t xml:space="preserve">En </w:t>
      </w:r>
      <w:r w:rsidR="003311B3" w:rsidRPr="00050B58">
        <w:rPr>
          <w:rFonts w:ascii="Arial" w:hAnsi="Arial" w:cs="Arial"/>
        </w:rPr>
        <w:t xml:space="preserve">caso de que se </w:t>
      </w:r>
      <w:r w:rsidR="0042748E" w:rsidRPr="00050B58">
        <w:rPr>
          <w:rFonts w:ascii="Arial" w:hAnsi="Arial" w:cs="Arial"/>
        </w:rPr>
        <w:t xml:space="preserve">presente incumplimiento o retraso notorio en </w:t>
      </w:r>
      <w:r w:rsidR="006A2987" w:rsidRPr="00050B58">
        <w:rPr>
          <w:rFonts w:ascii="Arial" w:hAnsi="Arial" w:cs="Arial"/>
        </w:rPr>
        <w:t xml:space="preserve">la ejecución </w:t>
      </w:r>
      <w:r w:rsidR="0042748E" w:rsidRPr="00050B58">
        <w:rPr>
          <w:rFonts w:ascii="Arial" w:hAnsi="Arial" w:cs="Arial"/>
        </w:rPr>
        <w:t xml:space="preserve">de las metas </w:t>
      </w:r>
      <w:r w:rsidR="006A2987" w:rsidRPr="00050B58">
        <w:rPr>
          <w:rFonts w:ascii="Arial" w:hAnsi="Arial" w:cs="Arial"/>
        </w:rPr>
        <w:t>as</w:t>
      </w:r>
      <w:r w:rsidR="003B7F25" w:rsidRPr="00050B58">
        <w:rPr>
          <w:rFonts w:ascii="Arial" w:hAnsi="Arial" w:cs="Arial"/>
        </w:rPr>
        <w:t>ignadas,</w:t>
      </w:r>
      <w:r w:rsidR="0042748E" w:rsidRPr="00050B58">
        <w:rPr>
          <w:rFonts w:ascii="Arial" w:hAnsi="Arial" w:cs="Arial"/>
        </w:rPr>
        <w:t xml:space="preserve"> el responsable del programa de trabajo </w:t>
      </w:r>
      <w:r w:rsidR="003B7F25" w:rsidRPr="00050B58">
        <w:rPr>
          <w:rFonts w:ascii="Arial" w:hAnsi="Arial" w:cs="Arial"/>
        </w:rPr>
        <w:t xml:space="preserve">en </w:t>
      </w:r>
      <w:r w:rsidR="006A2987" w:rsidRPr="00050B58">
        <w:rPr>
          <w:rFonts w:ascii="Arial" w:hAnsi="Arial" w:cs="Arial"/>
        </w:rPr>
        <w:t xml:space="preserve">que </w:t>
      </w:r>
      <w:r w:rsidR="003B7F25" w:rsidRPr="00050B58">
        <w:rPr>
          <w:rFonts w:ascii="Arial" w:hAnsi="Arial" w:cs="Arial"/>
        </w:rPr>
        <w:t xml:space="preserve">se </w:t>
      </w:r>
      <w:r w:rsidR="006A2987" w:rsidRPr="00050B58">
        <w:rPr>
          <w:rFonts w:ascii="Arial" w:hAnsi="Arial" w:cs="Arial"/>
        </w:rPr>
        <w:t xml:space="preserve">haya </w:t>
      </w:r>
      <w:r w:rsidR="003B7F25" w:rsidRPr="00050B58">
        <w:rPr>
          <w:rFonts w:ascii="Arial" w:hAnsi="Arial" w:cs="Arial"/>
        </w:rPr>
        <w:t xml:space="preserve">presentado </w:t>
      </w:r>
      <w:r w:rsidR="009B339A" w:rsidRPr="00050B58">
        <w:rPr>
          <w:rFonts w:ascii="Arial" w:hAnsi="Arial" w:cs="Arial"/>
        </w:rPr>
        <w:t>informar</w:t>
      </w:r>
      <w:r w:rsidR="003B7F25" w:rsidRPr="00050B58">
        <w:rPr>
          <w:rFonts w:ascii="Arial" w:hAnsi="Arial" w:cs="Arial"/>
        </w:rPr>
        <w:t>á</w:t>
      </w:r>
      <w:r w:rsidR="009B339A" w:rsidRPr="00050B58">
        <w:rPr>
          <w:rFonts w:ascii="Arial" w:hAnsi="Arial" w:cs="Arial"/>
        </w:rPr>
        <w:t xml:space="preserve"> las causas que lo originan, así </w:t>
      </w:r>
      <w:r w:rsidR="003311B3" w:rsidRPr="00050B58">
        <w:rPr>
          <w:rFonts w:ascii="Arial" w:hAnsi="Arial" w:cs="Arial"/>
        </w:rPr>
        <w:t xml:space="preserve">como </w:t>
      </w:r>
      <w:r w:rsidR="009B339A" w:rsidRPr="00050B58">
        <w:rPr>
          <w:rFonts w:ascii="Arial" w:hAnsi="Arial" w:cs="Arial"/>
        </w:rPr>
        <w:t xml:space="preserve">los </w:t>
      </w:r>
      <w:r w:rsidR="003311B3" w:rsidRPr="00050B58">
        <w:rPr>
          <w:rFonts w:ascii="Arial" w:hAnsi="Arial" w:cs="Arial"/>
        </w:rPr>
        <w:t xml:space="preserve">compromisos y acciones </w:t>
      </w:r>
      <w:r w:rsidR="003B7F25" w:rsidRPr="00050B58">
        <w:rPr>
          <w:rFonts w:ascii="Arial" w:hAnsi="Arial" w:cs="Arial"/>
        </w:rPr>
        <w:t xml:space="preserve">emergentes </w:t>
      </w:r>
      <w:r w:rsidR="003311B3" w:rsidRPr="00050B58">
        <w:rPr>
          <w:rFonts w:ascii="Arial" w:hAnsi="Arial" w:cs="Arial"/>
        </w:rPr>
        <w:t xml:space="preserve">que se llevarán a cabo para </w:t>
      </w:r>
      <w:r w:rsidR="003B7F25" w:rsidRPr="00050B58">
        <w:rPr>
          <w:rFonts w:ascii="Arial" w:hAnsi="Arial" w:cs="Arial"/>
        </w:rPr>
        <w:t xml:space="preserve">lograr </w:t>
      </w:r>
      <w:r w:rsidR="003311B3" w:rsidRPr="00050B58">
        <w:rPr>
          <w:rFonts w:ascii="Arial" w:hAnsi="Arial" w:cs="Arial"/>
        </w:rPr>
        <w:t xml:space="preserve">su </w:t>
      </w:r>
      <w:r w:rsidR="009B339A" w:rsidRPr="00050B58">
        <w:rPr>
          <w:rFonts w:ascii="Arial" w:hAnsi="Arial" w:cs="Arial"/>
        </w:rPr>
        <w:t xml:space="preserve">regularización y </w:t>
      </w:r>
      <w:r w:rsidR="003311B3" w:rsidRPr="00050B58">
        <w:rPr>
          <w:rFonts w:ascii="Arial" w:hAnsi="Arial" w:cs="Arial"/>
        </w:rPr>
        <w:t xml:space="preserve">cumplimiento. </w:t>
      </w:r>
    </w:p>
    <w:p w:rsidR="001C6467" w:rsidRPr="00050B58" w:rsidRDefault="001C6467" w:rsidP="003311B3">
      <w:pPr>
        <w:spacing w:line="240" w:lineRule="auto"/>
        <w:contextualSpacing/>
        <w:jc w:val="both"/>
        <w:rPr>
          <w:rFonts w:ascii="Arial" w:hAnsi="Arial" w:cs="Arial"/>
        </w:rPr>
      </w:pPr>
    </w:p>
    <w:p w:rsidR="00425751" w:rsidRPr="00050B58" w:rsidRDefault="00AC49E1" w:rsidP="003311B3">
      <w:pPr>
        <w:spacing w:line="240" w:lineRule="auto"/>
        <w:contextualSpacing/>
        <w:jc w:val="both"/>
        <w:rPr>
          <w:rFonts w:ascii="Arial" w:hAnsi="Arial" w:cs="Arial"/>
        </w:rPr>
      </w:pPr>
      <w:r w:rsidRPr="00050B58">
        <w:rPr>
          <w:rFonts w:ascii="Arial" w:hAnsi="Arial" w:cs="Arial"/>
        </w:rPr>
        <w:t xml:space="preserve">Los </w:t>
      </w:r>
      <w:r w:rsidR="00873153" w:rsidRPr="00050B58">
        <w:rPr>
          <w:rFonts w:ascii="Arial" w:hAnsi="Arial" w:cs="Arial"/>
        </w:rPr>
        <w:t>cambio</w:t>
      </w:r>
      <w:r w:rsidRPr="00050B58">
        <w:rPr>
          <w:rFonts w:ascii="Arial" w:hAnsi="Arial" w:cs="Arial"/>
        </w:rPr>
        <w:t>s</w:t>
      </w:r>
      <w:r w:rsidR="00873153" w:rsidRPr="00050B58">
        <w:rPr>
          <w:rFonts w:ascii="Arial" w:hAnsi="Arial" w:cs="Arial"/>
        </w:rPr>
        <w:t xml:space="preserve"> </w:t>
      </w:r>
      <w:r w:rsidRPr="00050B58">
        <w:rPr>
          <w:rFonts w:ascii="Arial" w:hAnsi="Arial" w:cs="Arial"/>
        </w:rPr>
        <w:t>a</w:t>
      </w:r>
      <w:r w:rsidR="00AF6545" w:rsidRPr="00050B58">
        <w:rPr>
          <w:rFonts w:ascii="Arial" w:hAnsi="Arial" w:cs="Arial"/>
        </w:rPr>
        <w:t xml:space="preserve"> los programas de trabajo que modifique</w:t>
      </w:r>
      <w:r w:rsidRPr="00050B58">
        <w:rPr>
          <w:rFonts w:ascii="Arial" w:hAnsi="Arial" w:cs="Arial"/>
        </w:rPr>
        <w:t>n</w:t>
      </w:r>
      <w:r w:rsidR="00AF6545" w:rsidRPr="00050B58">
        <w:rPr>
          <w:rFonts w:ascii="Arial" w:hAnsi="Arial" w:cs="Arial"/>
        </w:rPr>
        <w:t xml:space="preserve"> sustancialmente la cuantificación o actividades asignadas, deberá someterse a consideración del Consejo Administrativo del </w:t>
      </w:r>
      <w:r w:rsidR="00AF6545" w:rsidRPr="00050B58">
        <w:rPr>
          <w:rFonts w:ascii="Arial" w:hAnsi="Arial" w:cs="Arial"/>
          <w:i/>
        </w:rPr>
        <w:t>Tribunal</w:t>
      </w:r>
      <w:r w:rsidR="00AF6545" w:rsidRPr="00050B58">
        <w:rPr>
          <w:rFonts w:ascii="Arial" w:hAnsi="Arial" w:cs="Arial"/>
        </w:rPr>
        <w:t xml:space="preserve">, para su autorización. </w:t>
      </w:r>
      <w:r w:rsidR="00386575" w:rsidRPr="00050B58">
        <w:rPr>
          <w:rFonts w:ascii="Arial" w:hAnsi="Arial" w:cs="Arial"/>
        </w:rPr>
        <w:t>El responsable del programa de trabajo que se haya modificado, informará de ello al Órgano Interno de Control.</w:t>
      </w:r>
    </w:p>
    <w:p w:rsidR="00425751" w:rsidRPr="00050B58" w:rsidRDefault="00425751" w:rsidP="003311B3">
      <w:pPr>
        <w:spacing w:line="240" w:lineRule="auto"/>
        <w:contextualSpacing/>
        <w:jc w:val="both"/>
        <w:rPr>
          <w:rFonts w:ascii="Arial" w:hAnsi="Arial" w:cs="Arial"/>
        </w:rPr>
      </w:pPr>
    </w:p>
    <w:p w:rsidR="00D65B50" w:rsidRPr="00050B58" w:rsidRDefault="00E32334" w:rsidP="00AE2C2C">
      <w:pPr>
        <w:spacing w:line="240" w:lineRule="auto"/>
        <w:contextualSpacing/>
        <w:jc w:val="right"/>
        <w:rPr>
          <w:rFonts w:ascii="Arial" w:hAnsi="Arial" w:cs="Arial"/>
          <w:b/>
          <w:i/>
        </w:rPr>
      </w:pPr>
      <w:r w:rsidRPr="00050B58">
        <w:rPr>
          <w:rFonts w:ascii="Arial" w:hAnsi="Arial" w:cs="Arial"/>
          <w:b/>
          <w:i/>
        </w:rPr>
        <w:t>C</w:t>
      </w:r>
      <w:r w:rsidR="00E37FB7" w:rsidRPr="00050B58">
        <w:rPr>
          <w:rFonts w:ascii="Arial" w:hAnsi="Arial" w:cs="Arial"/>
          <w:b/>
          <w:i/>
        </w:rPr>
        <w:t xml:space="preserve">umplimiento </w:t>
      </w:r>
      <w:r w:rsidRPr="00050B58">
        <w:rPr>
          <w:rFonts w:ascii="Arial" w:hAnsi="Arial" w:cs="Arial"/>
          <w:b/>
          <w:i/>
        </w:rPr>
        <w:t xml:space="preserve">extraordinario </w:t>
      </w:r>
      <w:r w:rsidR="00D65B50" w:rsidRPr="00050B58">
        <w:rPr>
          <w:rFonts w:ascii="Arial" w:hAnsi="Arial" w:cs="Arial"/>
          <w:b/>
          <w:i/>
        </w:rPr>
        <w:t xml:space="preserve">en las metas </w:t>
      </w:r>
    </w:p>
    <w:p w:rsidR="00E32334" w:rsidRPr="00050B58" w:rsidRDefault="00D65B50" w:rsidP="00AE2C2C">
      <w:pPr>
        <w:spacing w:line="240" w:lineRule="auto"/>
        <w:contextualSpacing/>
        <w:jc w:val="right"/>
        <w:rPr>
          <w:rFonts w:ascii="Arial" w:hAnsi="Arial" w:cs="Arial"/>
          <w:b/>
          <w:i/>
        </w:rPr>
      </w:pPr>
      <w:proofErr w:type="gramStart"/>
      <w:r w:rsidRPr="00050B58">
        <w:rPr>
          <w:rFonts w:ascii="Arial" w:hAnsi="Arial" w:cs="Arial"/>
          <w:b/>
          <w:i/>
        </w:rPr>
        <w:t>asignadas</w:t>
      </w:r>
      <w:proofErr w:type="gramEnd"/>
      <w:r w:rsidRPr="00050B58">
        <w:rPr>
          <w:rFonts w:ascii="Arial" w:hAnsi="Arial" w:cs="Arial"/>
          <w:b/>
          <w:i/>
        </w:rPr>
        <w:t xml:space="preserve"> a</w:t>
      </w:r>
      <w:r w:rsidR="00E37FB7" w:rsidRPr="00050B58">
        <w:rPr>
          <w:rFonts w:ascii="Arial" w:hAnsi="Arial" w:cs="Arial"/>
          <w:b/>
          <w:i/>
        </w:rPr>
        <w:t xml:space="preserve"> secretarios proyectistas</w:t>
      </w:r>
      <w:r w:rsidR="00E32334" w:rsidRPr="00050B58">
        <w:rPr>
          <w:rFonts w:ascii="Arial" w:hAnsi="Arial" w:cs="Arial"/>
          <w:b/>
          <w:i/>
        </w:rPr>
        <w:t xml:space="preserve"> y analistas </w:t>
      </w:r>
    </w:p>
    <w:p w:rsidR="00AE2C2C" w:rsidRPr="00050B58" w:rsidRDefault="00E32334" w:rsidP="00AE2C2C">
      <w:pPr>
        <w:spacing w:line="240" w:lineRule="auto"/>
        <w:contextualSpacing/>
        <w:jc w:val="right"/>
        <w:rPr>
          <w:rFonts w:ascii="Arial" w:hAnsi="Arial" w:cs="Arial"/>
          <w:b/>
          <w:i/>
        </w:rPr>
      </w:pPr>
      <w:proofErr w:type="gramStart"/>
      <w:r w:rsidRPr="00050B58">
        <w:rPr>
          <w:rFonts w:ascii="Arial" w:hAnsi="Arial" w:cs="Arial"/>
          <w:b/>
          <w:i/>
        </w:rPr>
        <w:t>jurídicos</w:t>
      </w:r>
      <w:proofErr w:type="gramEnd"/>
      <w:r w:rsidRPr="00050B58">
        <w:rPr>
          <w:rFonts w:ascii="Arial" w:hAnsi="Arial" w:cs="Arial"/>
          <w:b/>
          <w:i/>
        </w:rPr>
        <w:t xml:space="preserve"> que elaboran proyectos de sentencia</w:t>
      </w:r>
    </w:p>
    <w:p w:rsidR="00FC4459" w:rsidRPr="00050B58" w:rsidRDefault="00FC4459" w:rsidP="00FC4459">
      <w:pPr>
        <w:spacing w:line="240" w:lineRule="auto"/>
        <w:contextualSpacing/>
        <w:jc w:val="both"/>
        <w:rPr>
          <w:rFonts w:ascii="Arial" w:hAnsi="Arial" w:cs="Arial"/>
        </w:rPr>
      </w:pPr>
      <w:r w:rsidRPr="00050B58">
        <w:rPr>
          <w:rFonts w:ascii="Arial" w:hAnsi="Arial" w:cs="Arial"/>
          <w:b/>
        </w:rPr>
        <w:t xml:space="preserve">Artículo 25. </w:t>
      </w:r>
      <w:r w:rsidRPr="00050B58">
        <w:rPr>
          <w:rFonts w:ascii="Arial" w:hAnsi="Arial" w:cs="Arial"/>
        </w:rPr>
        <w:t>Los secretarios proyectistas y analistas jurídicos que elaboran proyectos de sentencia, a efecto del cumplimiento de las metas señaladas en sus programas de trabajo, relativas al número de sentencias proyectadas en tiempo, podrán ser evaluados tomando como base la totalidad de los proyectos que reportan mensualmente.</w:t>
      </w:r>
    </w:p>
    <w:p w:rsidR="00FC4459" w:rsidRPr="00050B58" w:rsidRDefault="00FC4459" w:rsidP="00FC4459">
      <w:pPr>
        <w:spacing w:line="240" w:lineRule="auto"/>
        <w:contextualSpacing/>
        <w:jc w:val="both"/>
        <w:rPr>
          <w:rFonts w:ascii="Arial" w:hAnsi="Arial" w:cs="Arial"/>
        </w:rPr>
      </w:pPr>
    </w:p>
    <w:p w:rsidR="00FC4459" w:rsidRPr="00050B58" w:rsidRDefault="00FC4459" w:rsidP="00FC4459">
      <w:pPr>
        <w:spacing w:line="240" w:lineRule="auto"/>
        <w:contextualSpacing/>
        <w:jc w:val="both"/>
        <w:rPr>
          <w:rFonts w:ascii="Arial" w:hAnsi="Arial" w:cs="Arial"/>
        </w:rPr>
      </w:pPr>
      <w:r w:rsidRPr="00050B58">
        <w:rPr>
          <w:rFonts w:ascii="Arial" w:hAnsi="Arial" w:cs="Arial"/>
        </w:rPr>
        <w:lastRenderedPageBreak/>
        <w:t>Para tales efectos deberán entregar al Órgano Interno de Control un reporte, validado por el magistrado de la sala de su adscripción, donde argumente el impedimento al cumplimiento de la meta a que se encuentra sujeto,  sustentado en alguna de las siguientes justificaciones:</w:t>
      </w:r>
    </w:p>
    <w:p w:rsidR="00FC4459" w:rsidRPr="00050B58" w:rsidRDefault="00FC4459" w:rsidP="00FC4459">
      <w:pPr>
        <w:spacing w:line="240" w:lineRule="auto"/>
        <w:contextualSpacing/>
        <w:jc w:val="both"/>
        <w:rPr>
          <w:rFonts w:ascii="Arial" w:hAnsi="Arial" w:cs="Arial"/>
        </w:rPr>
      </w:pPr>
    </w:p>
    <w:p w:rsidR="00FC4459" w:rsidRPr="00050B58" w:rsidRDefault="00FC4459" w:rsidP="00FC4459">
      <w:pPr>
        <w:spacing w:line="240" w:lineRule="auto"/>
        <w:contextualSpacing/>
        <w:jc w:val="both"/>
        <w:rPr>
          <w:rFonts w:ascii="Arial" w:hAnsi="Arial" w:cs="Arial"/>
        </w:rPr>
      </w:pPr>
      <w:r w:rsidRPr="00050B58">
        <w:rPr>
          <w:rFonts w:ascii="Arial" w:hAnsi="Arial" w:cs="Arial"/>
        </w:rPr>
        <w:t>I.</w:t>
      </w:r>
      <w:r w:rsidRPr="00050B58">
        <w:rPr>
          <w:rFonts w:ascii="Arial" w:hAnsi="Arial" w:cs="Arial"/>
        </w:rPr>
        <w:tab/>
        <w:t>No se recibió la cantidad de expedientes necesarios;</w:t>
      </w:r>
    </w:p>
    <w:p w:rsidR="00FC4459" w:rsidRPr="00050B58" w:rsidRDefault="00FC4459" w:rsidP="00FC4459">
      <w:pPr>
        <w:spacing w:line="240" w:lineRule="auto"/>
        <w:contextualSpacing/>
        <w:jc w:val="both"/>
        <w:rPr>
          <w:rFonts w:ascii="Arial" w:hAnsi="Arial" w:cs="Arial"/>
        </w:rPr>
      </w:pPr>
    </w:p>
    <w:p w:rsidR="00FC4459" w:rsidRPr="00050B58" w:rsidRDefault="00FC4459" w:rsidP="00FC4459">
      <w:pPr>
        <w:spacing w:line="240" w:lineRule="auto"/>
        <w:contextualSpacing/>
        <w:jc w:val="both"/>
        <w:rPr>
          <w:rFonts w:ascii="Arial" w:hAnsi="Arial" w:cs="Arial"/>
        </w:rPr>
      </w:pPr>
      <w:r w:rsidRPr="00050B58">
        <w:rPr>
          <w:rFonts w:ascii="Arial" w:hAnsi="Arial" w:cs="Arial"/>
        </w:rPr>
        <w:t>II.</w:t>
      </w:r>
      <w:r w:rsidRPr="00050B58">
        <w:rPr>
          <w:rFonts w:ascii="Arial" w:hAnsi="Arial" w:cs="Arial"/>
        </w:rPr>
        <w:tab/>
        <w:t>La complejidad de los expedientes; o</w:t>
      </w:r>
    </w:p>
    <w:p w:rsidR="00FC4459" w:rsidRPr="00050B58" w:rsidRDefault="00FC4459" w:rsidP="00FC4459">
      <w:pPr>
        <w:spacing w:line="240" w:lineRule="auto"/>
        <w:contextualSpacing/>
        <w:jc w:val="both"/>
        <w:rPr>
          <w:rFonts w:ascii="Arial" w:hAnsi="Arial" w:cs="Arial"/>
        </w:rPr>
      </w:pPr>
    </w:p>
    <w:p w:rsidR="00FC4459" w:rsidRPr="00050B58" w:rsidRDefault="00FC4459" w:rsidP="00FC4459">
      <w:pPr>
        <w:spacing w:line="240" w:lineRule="auto"/>
        <w:contextualSpacing/>
        <w:jc w:val="both"/>
        <w:rPr>
          <w:rFonts w:ascii="Arial" w:hAnsi="Arial" w:cs="Arial"/>
        </w:rPr>
      </w:pPr>
      <w:r w:rsidRPr="00050B58">
        <w:rPr>
          <w:rFonts w:ascii="Arial" w:hAnsi="Arial" w:cs="Arial"/>
        </w:rPr>
        <w:t>III.</w:t>
      </w:r>
      <w:r w:rsidRPr="00050B58">
        <w:rPr>
          <w:rFonts w:ascii="Arial" w:hAnsi="Arial" w:cs="Arial"/>
        </w:rPr>
        <w:tab/>
        <w:t>La realización de actividades diversas a la elaboración de proyectos, en la Sala de adscripción o fuera de ella.</w:t>
      </w:r>
    </w:p>
    <w:p w:rsidR="00FC4459" w:rsidRPr="00050B58" w:rsidRDefault="00FC4459" w:rsidP="00FC4459">
      <w:pPr>
        <w:spacing w:line="240" w:lineRule="auto"/>
        <w:contextualSpacing/>
        <w:jc w:val="both"/>
        <w:rPr>
          <w:rFonts w:ascii="Arial" w:hAnsi="Arial" w:cs="Arial"/>
        </w:rPr>
      </w:pPr>
    </w:p>
    <w:p w:rsidR="0064654D" w:rsidRPr="00050B58" w:rsidRDefault="00FC4459" w:rsidP="00FC4459">
      <w:pPr>
        <w:spacing w:line="240" w:lineRule="auto"/>
        <w:contextualSpacing/>
        <w:jc w:val="both"/>
        <w:rPr>
          <w:rFonts w:ascii="Arial" w:hAnsi="Arial" w:cs="Arial"/>
          <w:b/>
        </w:rPr>
      </w:pPr>
      <w:r w:rsidRPr="00050B58">
        <w:rPr>
          <w:rFonts w:ascii="Arial" w:hAnsi="Arial" w:cs="Arial"/>
        </w:rPr>
        <w:t>Al reporte deberán agregarse las evidencias correspondientes.</w:t>
      </w:r>
    </w:p>
    <w:p w:rsidR="00FC4459" w:rsidRPr="00050B58" w:rsidRDefault="00FC4459" w:rsidP="00FC4459">
      <w:pPr>
        <w:spacing w:line="240" w:lineRule="auto"/>
        <w:contextualSpacing/>
        <w:jc w:val="both"/>
        <w:rPr>
          <w:rFonts w:ascii="Arial" w:hAnsi="Arial" w:cs="Arial"/>
        </w:rPr>
      </w:pPr>
    </w:p>
    <w:p w:rsidR="005C3FF8" w:rsidRPr="00050B58" w:rsidRDefault="005C3FF8" w:rsidP="005C3FF8">
      <w:pPr>
        <w:spacing w:line="240" w:lineRule="auto"/>
        <w:contextualSpacing/>
        <w:jc w:val="right"/>
        <w:rPr>
          <w:rFonts w:ascii="Arial" w:hAnsi="Arial" w:cs="Arial"/>
          <w:b/>
          <w:i/>
        </w:rPr>
      </w:pPr>
      <w:r w:rsidRPr="00050B58">
        <w:rPr>
          <w:rFonts w:ascii="Arial" w:hAnsi="Arial" w:cs="Arial"/>
          <w:b/>
          <w:i/>
        </w:rPr>
        <w:t>Cambio de adscripción</w:t>
      </w:r>
    </w:p>
    <w:p w:rsidR="003311B3" w:rsidRPr="00050B58" w:rsidRDefault="00B31CAF" w:rsidP="003311B3">
      <w:pPr>
        <w:spacing w:line="240" w:lineRule="auto"/>
        <w:contextualSpacing/>
        <w:jc w:val="both"/>
        <w:rPr>
          <w:rFonts w:ascii="Arial" w:hAnsi="Arial" w:cs="Arial"/>
        </w:rPr>
      </w:pPr>
      <w:r w:rsidRPr="00050B58">
        <w:rPr>
          <w:rFonts w:ascii="Arial" w:hAnsi="Arial" w:cs="Arial"/>
          <w:b/>
        </w:rPr>
        <w:t>Artículo 26</w:t>
      </w:r>
      <w:r w:rsidR="005C3FF8" w:rsidRPr="00050B58">
        <w:rPr>
          <w:rFonts w:ascii="Arial" w:hAnsi="Arial" w:cs="Arial"/>
          <w:b/>
        </w:rPr>
        <w:t xml:space="preserve">. </w:t>
      </w:r>
      <w:r w:rsidR="005C3FF8" w:rsidRPr="00050B58">
        <w:rPr>
          <w:rFonts w:ascii="Arial" w:hAnsi="Arial" w:cs="Arial"/>
        </w:rPr>
        <w:t xml:space="preserve">Cuando un </w:t>
      </w:r>
      <w:r w:rsidR="003311B3" w:rsidRPr="00050B58">
        <w:rPr>
          <w:rFonts w:ascii="Arial" w:hAnsi="Arial" w:cs="Arial"/>
        </w:rPr>
        <w:t xml:space="preserve">servidor público </w:t>
      </w:r>
      <w:r w:rsidR="005C3FF8" w:rsidRPr="00050B58">
        <w:rPr>
          <w:rFonts w:ascii="Arial" w:hAnsi="Arial" w:cs="Arial"/>
        </w:rPr>
        <w:t xml:space="preserve">sujeto al </w:t>
      </w:r>
      <w:r w:rsidR="005C3FF8" w:rsidRPr="00050B58">
        <w:rPr>
          <w:rFonts w:ascii="Arial" w:hAnsi="Arial" w:cs="Arial"/>
          <w:i/>
        </w:rPr>
        <w:t>Sistema</w:t>
      </w:r>
      <w:r w:rsidR="005C3FF8" w:rsidRPr="00050B58">
        <w:rPr>
          <w:rFonts w:ascii="Arial" w:hAnsi="Arial" w:cs="Arial"/>
        </w:rPr>
        <w:t xml:space="preserve"> </w:t>
      </w:r>
      <w:r w:rsidR="003311B3" w:rsidRPr="00050B58">
        <w:rPr>
          <w:rFonts w:ascii="Arial" w:hAnsi="Arial" w:cs="Arial"/>
        </w:rPr>
        <w:t>cambie de adscripción</w:t>
      </w:r>
      <w:r w:rsidR="005C3FF8" w:rsidRPr="00050B58">
        <w:rPr>
          <w:rFonts w:ascii="Arial" w:hAnsi="Arial" w:cs="Arial"/>
        </w:rPr>
        <w:t xml:space="preserve"> durante el periodo de evaluación</w:t>
      </w:r>
      <w:r w:rsidR="003311B3" w:rsidRPr="00050B58">
        <w:rPr>
          <w:rFonts w:ascii="Arial" w:hAnsi="Arial" w:cs="Arial"/>
        </w:rPr>
        <w:t>,</w:t>
      </w:r>
      <w:r w:rsidR="009C1D47" w:rsidRPr="00050B58">
        <w:rPr>
          <w:rFonts w:ascii="Arial" w:hAnsi="Arial" w:cs="Arial"/>
        </w:rPr>
        <w:t xml:space="preserve"> </w:t>
      </w:r>
      <w:r w:rsidR="005C3FF8" w:rsidRPr="00050B58">
        <w:rPr>
          <w:rFonts w:ascii="Arial" w:hAnsi="Arial" w:cs="Arial"/>
        </w:rPr>
        <w:t xml:space="preserve">sea de manera </w:t>
      </w:r>
      <w:r w:rsidR="009C1D47" w:rsidRPr="00050B58">
        <w:rPr>
          <w:rFonts w:ascii="Arial" w:hAnsi="Arial" w:cs="Arial"/>
        </w:rPr>
        <w:t xml:space="preserve">temporal o </w:t>
      </w:r>
      <w:r w:rsidR="005C3FF8" w:rsidRPr="00050B58">
        <w:rPr>
          <w:rFonts w:ascii="Arial" w:hAnsi="Arial" w:cs="Arial"/>
        </w:rPr>
        <w:t>definitiva</w:t>
      </w:r>
      <w:r w:rsidR="003311B3" w:rsidRPr="00050B58">
        <w:rPr>
          <w:rFonts w:ascii="Arial" w:hAnsi="Arial" w:cs="Arial"/>
        </w:rPr>
        <w:t>, deberá presentar los reportes correspondientes a los cargos que ocupe</w:t>
      </w:r>
      <w:r w:rsidR="009C1D47" w:rsidRPr="00050B58">
        <w:rPr>
          <w:rFonts w:ascii="Arial" w:hAnsi="Arial" w:cs="Arial"/>
        </w:rPr>
        <w:t>, promediándose sus</w:t>
      </w:r>
      <w:r w:rsidR="003311B3" w:rsidRPr="00050B58">
        <w:rPr>
          <w:rFonts w:ascii="Arial" w:hAnsi="Arial" w:cs="Arial"/>
        </w:rPr>
        <w:t xml:space="preserve"> resultados </w:t>
      </w:r>
      <w:r w:rsidR="009C1D47" w:rsidRPr="00050B58">
        <w:rPr>
          <w:rFonts w:ascii="Arial" w:hAnsi="Arial" w:cs="Arial"/>
        </w:rPr>
        <w:t xml:space="preserve">a efecto de integrar su evaluación </w:t>
      </w:r>
      <w:r w:rsidR="003311B3" w:rsidRPr="00050B58">
        <w:rPr>
          <w:rFonts w:ascii="Arial" w:hAnsi="Arial" w:cs="Arial"/>
        </w:rPr>
        <w:t>de</w:t>
      </w:r>
      <w:r w:rsidR="009C1D47" w:rsidRPr="00050B58">
        <w:rPr>
          <w:rFonts w:ascii="Arial" w:hAnsi="Arial" w:cs="Arial"/>
        </w:rPr>
        <w:t xml:space="preserve"> cumplimiento de metas institucionales final.</w:t>
      </w:r>
      <w:r w:rsidR="003311B3" w:rsidRPr="00050B58">
        <w:rPr>
          <w:rFonts w:ascii="Arial" w:hAnsi="Arial" w:cs="Arial"/>
        </w:rPr>
        <w:t xml:space="preserve"> </w:t>
      </w:r>
    </w:p>
    <w:p w:rsidR="003311B3" w:rsidRPr="00050B58" w:rsidRDefault="003311B3" w:rsidP="003311B3">
      <w:pPr>
        <w:spacing w:line="240" w:lineRule="auto"/>
        <w:contextualSpacing/>
        <w:jc w:val="both"/>
        <w:rPr>
          <w:rFonts w:ascii="Arial" w:hAnsi="Arial" w:cs="Arial"/>
        </w:rPr>
      </w:pPr>
    </w:p>
    <w:p w:rsidR="00B335D8" w:rsidRPr="00050B58" w:rsidRDefault="00B335D8" w:rsidP="00B335D8">
      <w:pPr>
        <w:spacing w:line="240" w:lineRule="auto"/>
        <w:contextualSpacing/>
        <w:jc w:val="right"/>
        <w:rPr>
          <w:rFonts w:ascii="Arial" w:hAnsi="Arial" w:cs="Arial"/>
          <w:b/>
          <w:i/>
        </w:rPr>
      </w:pPr>
      <w:r w:rsidRPr="00050B58">
        <w:rPr>
          <w:rFonts w:ascii="Arial" w:hAnsi="Arial" w:cs="Arial"/>
          <w:b/>
          <w:i/>
        </w:rPr>
        <w:t>Verificación de reportes</w:t>
      </w:r>
    </w:p>
    <w:p w:rsidR="00B335D8" w:rsidRPr="00050B58" w:rsidRDefault="00B31CAF" w:rsidP="00B335D8">
      <w:pPr>
        <w:spacing w:line="240" w:lineRule="auto"/>
        <w:contextualSpacing/>
        <w:jc w:val="both"/>
        <w:rPr>
          <w:rFonts w:ascii="Arial" w:hAnsi="Arial" w:cs="Arial"/>
        </w:rPr>
      </w:pPr>
      <w:r w:rsidRPr="00050B58">
        <w:rPr>
          <w:rFonts w:ascii="Arial" w:hAnsi="Arial" w:cs="Arial"/>
          <w:b/>
        </w:rPr>
        <w:t>Artículo 27</w:t>
      </w:r>
      <w:r w:rsidR="00B335D8" w:rsidRPr="00050B58">
        <w:rPr>
          <w:rFonts w:ascii="Arial" w:hAnsi="Arial" w:cs="Arial"/>
          <w:b/>
        </w:rPr>
        <w:t xml:space="preserve">. </w:t>
      </w:r>
      <w:r w:rsidR="00B335D8" w:rsidRPr="00050B58">
        <w:rPr>
          <w:rFonts w:ascii="Arial" w:hAnsi="Arial" w:cs="Arial"/>
        </w:rPr>
        <w:t xml:space="preserve">Una vez recibidos, el Órgano Interno de Control realizará el concentrado de la información </w:t>
      </w:r>
      <w:r w:rsidR="00582408" w:rsidRPr="00050B58">
        <w:rPr>
          <w:rFonts w:ascii="Arial" w:hAnsi="Arial" w:cs="Arial"/>
        </w:rPr>
        <w:t xml:space="preserve">reportada, dando vista al Consejo Administrativo del </w:t>
      </w:r>
      <w:r w:rsidR="00582408" w:rsidRPr="00050B58">
        <w:rPr>
          <w:rFonts w:ascii="Arial" w:hAnsi="Arial" w:cs="Arial"/>
          <w:i/>
        </w:rPr>
        <w:t>Tribunal</w:t>
      </w:r>
      <w:r w:rsidR="00582408" w:rsidRPr="00050B58">
        <w:rPr>
          <w:rFonts w:ascii="Arial" w:hAnsi="Arial" w:cs="Arial"/>
        </w:rPr>
        <w:t xml:space="preserve"> de cada resultado parcial. </w:t>
      </w:r>
      <w:r w:rsidR="0094638F" w:rsidRPr="00050B58">
        <w:rPr>
          <w:rFonts w:ascii="Arial" w:hAnsi="Arial" w:cs="Arial"/>
        </w:rPr>
        <w:t xml:space="preserve">En cualquier momento, el órgano mencionado podrá cotejar </w:t>
      </w:r>
      <w:r w:rsidR="000C210C" w:rsidRPr="00050B58">
        <w:rPr>
          <w:rFonts w:ascii="Arial" w:hAnsi="Arial" w:cs="Arial"/>
        </w:rPr>
        <w:t xml:space="preserve">la información vaciada en los reportes, con los expedientes, registros o cualquier medio idóneo, a efecto de corroborar su contenido. </w:t>
      </w:r>
    </w:p>
    <w:p w:rsidR="0094638F" w:rsidRPr="00050B58" w:rsidRDefault="0094638F" w:rsidP="00B335D8">
      <w:pPr>
        <w:spacing w:line="240" w:lineRule="auto"/>
        <w:contextualSpacing/>
        <w:jc w:val="both"/>
        <w:rPr>
          <w:rFonts w:ascii="Arial" w:hAnsi="Arial" w:cs="Arial"/>
        </w:rPr>
      </w:pPr>
    </w:p>
    <w:p w:rsidR="005165DB" w:rsidRPr="00050B58" w:rsidRDefault="00C14CD9" w:rsidP="003311B3">
      <w:pPr>
        <w:spacing w:line="240" w:lineRule="auto"/>
        <w:contextualSpacing/>
        <w:jc w:val="both"/>
        <w:rPr>
          <w:rFonts w:ascii="Arial" w:hAnsi="Arial" w:cs="Arial"/>
        </w:rPr>
      </w:pPr>
      <w:r w:rsidRPr="00050B58">
        <w:rPr>
          <w:rFonts w:ascii="Arial" w:hAnsi="Arial" w:cs="Arial"/>
        </w:rPr>
        <w:t xml:space="preserve">En caso de detectar inconsistencias, </w:t>
      </w:r>
      <w:r w:rsidR="001752FF" w:rsidRPr="00050B58">
        <w:rPr>
          <w:rFonts w:ascii="Arial" w:hAnsi="Arial" w:cs="Arial"/>
        </w:rPr>
        <w:t>el Órgano Interno de Control informará al superior jerárquico de los involucrados, solicitando a éstos</w:t>
      </w:r>
      <w:r w:rsidRPr="00050B58">
        <w:rPr>
          <w:rFonts w:ascii="Arial" w:hAnsi="Arial" w:cs="Arial"/>
        </w:rPr>
        <w:t xml:space="preserve"> </w:t>
      </w:r>
      <w:r w:rsidR="00E81EAA" w:rsidRPr="00050B58">
        <w:rPr>
          <w:rFonts w:ascii="Arial" w:hAnsi="Arial" w:cs="Arial"/>
        </w:rPr>
        <w:t xml:space="preserve">últimos </w:t>
      </w:r>
      <w:r w:rsidRPr="00050B58">
        <w:rPr>
          <w:rFonts w:ascii="Arial" w:hAnsi="Arial" w:cs="Arial"/>
        </w:rPr>
        <w:t xml:space="preserve">las aclaraciones pertinentes y, en su caso, se </w:t>
      </w:r>
      <w:r w:rsidR="008F066B" w:rsidRPr="00050B58">
        <w:rPr>
          <w:rFonts w:ascii="Arial" w:hAnsi="Arial" w:cs="Arial"/>
        </w:rPr>
        <w:t>abr</w:t>
      </w:r>
      <w:r w:rsidR="001752FF" w:rsidRPr="00050B58">
        <w:rPr>
          <w:rFonts w:ascii="Arial" w:hAnsi="Arial" w:cs="Arial"/>
        </w:rPr>
        <w:t>irá la investigación que</w:t>
      </w:r>
      <w:r w:rsidR="008F066B" w:rsidRPr="00050B58">
        <w:rPr>
          <w:rFonts w:ascii="Arial" w:hAnsi="Arial" w:cs="Arial"/>
        </w:rPr>
        <w:t xml:space="preserve"> determine la existencia de responsabilidades administrativas. </w:t>
      </w:r>
      <w:r w:rsidR="004E02B3" w:rsidRPr="00050B58">
        <w:rPr>
          <w:rFonts w:ascii="Arial" w:hAnsi="Arial" w:cs="Arial"/>
        </w:rPr>
        <w:t xml:space="preserve">Las mismas consecuencias tendrá la omisión </w:t>
      </w:r>
      <w:r w:rsidR="005165DB" w:rsidRPr="00050B58">
        <w:rPr>
          <w:rFonts w:ascii="Arial" w:hAnsi="Arial" w:cs="Arial"/>
        </w:rPr>
        <w:t>de</w:t>
      </w:r>
      <w:r w:rsidR="003311B3" w:rsidRPr="00050B58">
        <w:rPr>
          <w:rFonts w:ascii="Arial" w:hAnsi="Arial" w:cs="Arial"/>
        </w:rPr>
        <w:t xml:space="preserve"> presenta</w:t>
      </w:r>
      <w:r w:rsidR="005165DB" w:rsidRPr="00050B58">
        <w:rPr>
          <w:rFonts w:ascii="Arial" w:hAnsi="Arial" w:cs="Arial"/>
        </w:rPr>
        <w:t xml:space="preserve">r los reportes en </w:t>
      </w:r>
      <w:r w:rsidR="004E02B3" w:rsidRPr="00050B58">
        <w:rPr>
          <w:rFonts w:ascii="Arial" w:hAnsi="Arial" w:cs="Arial"/>
        </w:rPr>
        <w:t>tiempo, sin causa justificada.</w:t>
      </w:r>
    </w:p>
    <w:p w:rsidR="007924FF" w:rsidRPr="00050B58" w:rsidRDefault="007924FF" w:rsidP="003311B3">
      <w:pPr>
        <w:spacing w:line="240" w:lineRule="auto"/>
        <w:contextualSpacing/>
        <w:jc w:val="both"/>
        <w:rPr>
          <w:rFonts w:ascii="Arial" w:hAnsi="Arial" w:cs="Arial"/>
        </w:rPr>
      </w:pPr>
    </w:p>
    <w:p w:rsidR="00C6326B" w:rsidRPr="00050B58" w:rsidRDefault="00C6326B" w:rsidP="00C6326B">
      <w:pPr>
        <w:spacing w:line="240" w:lineRule="auto"/>
        <w:contextualSpacing/>
        <w:jc w:val="right"/>
        <w:rPr>
          <w:rFonts w:ascii="Arial" w:hAnsi="Arial" w:cs="Arial"/>
          <w:b/>
          <w:i/>
        </w:rPr>
      </w:pPr>
      <w:r w:rsidRPr="00050B58">
        <w:rPr>
          <w:rFonts w:ascii="Arial" w:hAnsi="Arial" w:cs="Arial"/>
          <w:b/>
          <w:i/>
        </w:rPr>
        <w:t xml:space="preserve">Integración de la evaluación </w:t>
      </w:r>
    </w:p>
    <w:p w:rsidR="00C6326B" w:rsidRPr="00050B58" w:rsidRDefault="00E81EAA" w:rsidP="0048177E">
      <w:pPr>
        <w:spacing w:line="240" w:lineRule="auto"/>
        <w:contextualSpacing/>
        <w:jc w:val="both"/>
        <w:rPr>
          <w:rFonts w:ascii="Arial" w:hAnsi="Arial" w:cs="Arial"/>
        </w:rPr>
      </w:pPr>
      <w:r w:rsidRPr="00050B58">
        <w:rPr>
          <w:rFonts w:ascii="Arial" w:hAnsi="Arial" w:cs="Arial"/>
          <w:b/>
        </w:rPr>
        <w:t>Artículo 28</w:t>
      </w:r>
      <w:r w:rsidR="00C6326B" w:rsidRPr="00050B58">
        <w:rPr>
          <w:rFonts w:ascii="Arial" w:hAnsi="Arial" w:cs="Arial"/>
          <w:b/>
        </w:rPr>
        <w:t xml:space="preserve">. </w:t>
      </w:r>
      <w:r w:rsidR="00C6326B" w:rsidRPr="00050B58">
        <w:rPr>
          <w:rFonts w:ascii="Arial" w:hAnsi="Arial" w:cs="Arial"/>
        </w:rPr>
        <w:t>Corresponde a</w:t>
      </w:r>
      <w:r w:rsidR="0048177E" w:rsidRPr="00050B58">
        <w:rPr>
          <w:rFonts w:ascii="Arial" w:hAnsi="Arial" w:cs="Arial"/>
        </w:rPr>
        <w:t>l</w:t>
      </w:r>
      <w:r w:rsidR="00C6326B" w:rsidRPr="00050B58">
        <w:rPr>
          <w:rFonts w:ascii="Arial" w:hAnsi="Arial" w:cs="Arial"/>
        </w:rPr>
        <w:t xml:space="preserve"> Órgano Interno de Control</w:t>
      </w:r>
      <w:r w:rsidR="0048177E" w:rsidRPr="00050B58">
        <w:rPr>
          <w:rFonts w:ascii="Arial" w:hAnsi="Arial" w:cs="Arial"/>
        </w:rPr>
        <w:t xml:space="preserve"> concentrar las evaluaciones parciales </w:t>
      </w:r>
      <w:r w:rsidR="00C6326B" w:rsidRPr="00050B58">
        <w:rPr>
          <w:rFonts w:ascii="Arial" w:hAnsi="Arial" w:cs="Arial"/>
        </w:rPr>
        <w:t xml:space="preserve">al cumplimiento de metas institucionales, e informar de sus resultados al Consejo Administrativo del </w:t>
      </w:r>
      <w:r w:rsidR="00C6326B" w:rsidRPr="00050B58">
        <w:rPr>
          <w:rFonts w:ascii="Arial" w:hAnsi="Arial" w:cs="Arial"/>
          <w:i/>
        </w:rPr>
        <w:t>Tribunal</w:t>
      </w:r>
      <w:r w:rsidR="00C6326B" w:rsidRPr="00050B58">
        <w:rPr>
          <w:rFonts w:ascii="Arial" w:hAnsi="Arial" w:cs="Arial"/>
        </w:rPr>
        <w:t>.</w:t>
      </w:r>
    </w:p>
    <w:p w:rsidR="00C6326B" w:rsidRPr="00050B58" w:rsidRDefault="00C6326B" w:rsidP="0048177E">
      <w:pPr>
        <w:spacing w:line="240" w:lineRule="auto"/>
        <w:contextualSpacing/>
        <w:jc w:val="both"/>
        <w:rPr>
          <w:rFonts w:ascii="Arial" w:hAnsi="Arial" w:cs="Arial"/>
        </w:rPr>
      </w:pPr>
    </w:p>
    <w:p w:rsidR="00C6326B" w:rsidRPr="00050B58" w:rsidRDefault="00C6326B" w:rsidP="0048177E">
      <w:pPr>
        <w:spacing w:line="240" w:lineRule="auto"/>
        <w:contextualSpacing/>
        <w:jc w:val="both"/>
        <w:rPr>
          <w:rFonts w:ascii="Arial" w:hAnsi="Arial" w:cs="Arial"/>
        </w:rPr>
      </w:pPr>
      <w:r w:rsidRPr="00050B58">
        <w:rPr>
          <w:rFonts w:ascii="Arial" w:hAnsi="Arial" w:cs="Arial"/>
        </w:rPr>
        <w:t>La calificación final al cumplimiento de metas institucionales se obtendrá de sumar</w:t>
      </w:r>
      <w:r w:rsidR="0054569B" w:rsidRPr="00050B58">
        <w:rPr>
          <w:rFonts w:ascii="Arial" w:hAnsi="Arial" w:cs="Arial"/>
        </w:rPr>
        <w:t xml:space="preserve"> los avances reportados en</w:t>
      </w:r>
      <w:r w:rsidRPr="00050B58">
        <w:rPr>
          <w:rFonts w:ascii="Arial" w:hAnsi="Arial" w:cs="Arial"/>
        </w:rPr>
        <w:t xml:space="preserve"> las tres evaluaciones parciales. </w:t>
      </w:r>
    </w:p>
    <w:p w:rsidR="00C75918" w:rsidRDefault="00C75918">
      <w:pPr>
        <w:rPr>
          <w:rFonts w:ascii="Arial" w:hAnsi="Arial" w:cs="Arial"/>
          <w:b/>
        </w:rPr>
      </w:pPr>
      <w:r>
        <w:rPr>
          <w:rFonts w:ascii="Arial" w:hAnsi="Arial" w:cs="Arial"/>
          <w:b/>
        </w:rPr>
        <w:br w:type="page"/>
      </w:r>
    </w:p>
    <w:p w:rsidR="0098525C" w:rsidRPr="00050B58" w:rsidRDefault="0098525C" w:rsidP="0098525C">
      <w:pPr>
        <w:spacing w:line="240" w:lineRule="auto"/>
        <w:contextualSpacing/>
        <w:jc w:val="center"/>
        <w:rPr>
          <w:rFonts w:ascii="Arial" w:hAnsi="Arial" w:cs="Arial"/>
          <w:b/>
        </w:rPr>
      </w:pPr>
      <w:r w:rsidRPr="00050B58">
        <w:rPr>
          <w:rFonts w:ascii="Arial" w:hAnsi="Arial" w:cs="Arial"/>
          <w:b/>
        </w:rPr>
        <w:lastRenderedPageBreak/>
        <w:t>Sección Cuarta</w:t>
      </w:r>
    </w:p>
    <w:p w:rsidR="00844DFB" w:rsidRPr="00050B58" w:rsidRDefault="0098525C" w:rsidP="0098525C">
      <w:pPr>
        <w:spacing w:line="240" w:lineRule="auto"/>
        <w:contextualSpacing/>
        <w:jc w:val="center"/>
        <w:rPr>
          <w:rFonts w:ascii="Arial" w:hAnsi="Arial" w:cs="Arial"/>
        </w:rPr>
      </w:pPr>
      <w:r w:rsidRPr="00050B58">
        <w:rPr>
          <w:rFonts w:ascii="Arial" w:hAnsi="Arial" w:cs="Arial"/>
          <w:b/>
        </w:rPr>
        <w:t>Estímulo al desempeño</w:t>
      </w:r>
    </w:p>
    <w:p w:rsidR="00844DFB" w:rsidRPr="00050B58" w:rsidRDefault="00844DFB" w:rsidP="00BD1B23">
      <w:pPr>
        <w:spacing w:line="240" w:lineRule="auto"/>
        <w:contextualSpacing/>
        <w:jc w:val="both"/>
        <w:rPr>
          <w:rFonts w:ascii="Arial" w:hAnsi="Arial" w:cs="Arial"/>
        </w:rPr>
      </w:pPr>
    </w:p>
    <w:p w:rsidR="009E5474" w:rsidRPr="00050B58" w:rsidRDefault="009E5474" w:rsidP="009E5474">
      <w:pPr>
        <w:spacing w:line="240" w:lineRule="auto"/>
        <w:contextualSpacing/>
        <w:jc w:val="right"/>
        <w:rPr>
          <w:rFonts w:ascii="Arial" w:hAnsi="Arial" w:cs="Arial"/>
          <w:b/>
          <w:i/>
        </w:rPr>
      </w:pPr>
      <w:r w:rsidRPr="00050B58">
        <w:rPr>
          <w:rFonts w:ascii="Arial" w:hAnsi="Arial" w:cs="Arial"/>
          <w:b/>
          <w:i/>
        </w:rPr>
        <w:t>Estímulo al desempeño</w:t>
      </w:r>
    </w:p>
    <w:p w:rsidR="009E5474" w:rsidRPr="00050B58" w:rsidRDefault="00E81EAA" w:rsidP="008F79B0">
      <w:pPr>
        <w:spacing w:line="240" w:lineRule="auto"/>
        <w:contextualSpacing/>
        <w:jc w:val="both"/>
        <w:rPr>
          <w:rFonts w:ascii="Arial" w:hAnsi="Arial" w:cs="Arial"/>
        </w:rPr>
      </w:pPr>
      <w:r w:rsidRPr="00050B58">
        <w:rPr>
          <w:rFonts w:ascii="Arial" w:hAnsi="Arial" w:cs="Arial"/>
          <w:b/>
        </w:rPr>
        <w:t>Artículo 29</w:t>
      </w:r>
      <w:r w:rsidR="009E5474" w:rsidRPr="00050B58">
        <w:rPr>
          <w:rFonts w:ascii="Arial" w:hAnsi="Arial" w:cs="Arial"/>
          <w:b/>
        </w:rPr>
        <w:t>.</w:t>
      </w:r>
      <w:r w:rsidR="009E5474" w:rsidRPr="00050B58">
        <w:rPr>
          <w:rFonts w:ascii="Arial" w:hAnsi="Arial" w:cs="Arial"/>
        </w:rPr>
        <w:t xml:space="preserve"> </w:t>
      </w:r>
      <w:r w:rsidR="008F79B0" w:rsidRPr="00050B58">
        <w:rPr>
          <w:rFonts w:ascii="Arial" w:hAnsi="Arial" w:cs="Arial"/>
        </w:rPr>
        <w:t>Se otorgará un estímulo a</w:t>
      </w:r>
      <w:r w:rsidR="009E5474" w:rsidRPr="00050B58">
        <w:rPr>
          <w:rFonts w:ascii="Arial" w:hAnsi="Arial" w:cs="Arial"/>
        </w:rPr>
        <w:t xml:space="preserve">l desempeño a los servidores públicos evaluados en el </w:t>
      </w:r>
      <w:r w:rsidR="009E5474" w:rsidRPr="00050B58">
        <w:rPr>
          <w:rFonts w:ascii="Arial" w:hAnsi="Arial" w:cs="Arial"/>
          <w:i/>
        </w:rPr>
        <w:t>Sistema</w:t>
      </w:r>
      <w:r w:rsidR="009E5474" w:rsidRPr="00050B58">
        <w:rPr>
          <w:rFonts w:ascii="Arial" w:hAnsi="Arial" w:cs="Arial"/>
        </w:rPr>
        <w:t>, cuya calific</w:t>
      </w:r>
      <w:r w:rsidR="0029704B" w:rsidRPr="00050B58">
        <w:rPr>
          <w:rFonts w:ascii="Arial" w:hAnsi="Arial" w:cs="Arial"/>
        </w:rPr>
        <w:t>ación final sea igual o</w:t>
      </w:r>
      <w:r w:rsidR="009C092F" w:rsidRPr="00050B58">
        <w:rPr>
          <w:rFonts w:ascii="Arial" w:hAnsi="Arial" w:cs="Arial"/>
        </w:rPr>
        <w:t xml:space="preserve"> superior a 75 puntos</w:t>
      </w:r>
      <w:r w:rsidR="001724B6" w:rsidRPr="00050B58">
        <w:rPr>
          <w:rFonts w:ascii="Arial" w:hAnsi="Arial" w:cs="Arial"/>
        </w:rPr>
        <w:t xml:space="preserve"> y hayan participado en él </w:t>
      </w:r>
      <w:r w:rsidR="00CC414B" w:rsidRPr="00050B58">
        <w:rPr>
          <w:rFonts w:ascii="Arial" w:hAnsi="Arial" w:cs="Arial"/>
        </w:rPr>
        <w:t>por un periodo mínimo de ocho meses</w:t>
      </w:r>
      <w:r w:rsidR="009C092F" w:rsidRPr="00050B58">
        <w:rPr>
          <w:rFonts w:ascii="Arial" w:hAnsi="Arial" w:cs="Arial"/>
        </w:rPr>
        <w:t xml:space="preserve">. </w:t>
      </w:r>
      <w:r w:rsidR="009E5474" w:rsidRPr="00050B58">
        <w:rPr>
          <w:rFonts w:ascii="Arial" w:hAnsi="Arial" w:cs="Arial"/>
        </w:rPr>
        <w:t xml:space="preserve"> </w:t>
      </w:r>
    </w:p>
    <w:p w:rsidR="009E5474" w:rsidRPr="00050B58" w:rsidRDefault="009E5474" w:rsidP="008F79B0">
      <w:pPr>
        <w:spacing w:line="240" w:lineRule="auto"/>
        <w:contextualSpacing/>
        <w:jc w:val="both"/>
        <w:rPr>
          <w:rFonts w:ascii="Arial" w:hAnsi="Arial" w:cs="Arial"/>
        </w:rPr>
      </w:pPr>
    </w:p>
    <w:p w:rsidR="00274142" w:rsidRPr="00050B58" w:rsidRDefault="009C092F" w:rsidP="008F79B0">
      <w:pPr>
        <w:spacing w:line="240" w:lineRule="auto"/>
        <w:contextualSpacing/>
        <w:jc w:val="both"/>
        <w:rPr>
          <w:rFonts w:ascii="Arial" w:hAnsi="Arial" w:cs="Arial"/>
        </w:rPr>
      </w:pPr>
      <w:r w:rsidRPr="00050B58">
        <w:rPr>
          <w:rFonts w:ascii="Arial" w:hAnsi="Arial" w:cs="Arial"/>
        </w:rPr>
        <w:t xml:space="preserve">El otorgamiento del estímulo al desempeño estará sujeto a suficiencia presupuestal y su monto será de hasta </w:t>
      </w:r>
      <w:r w:rsidR="00274142" w:rsidRPr="00050B58">
        <w:rPr>
          <w:rFonts w:ascii="Arial" w:hAnsi="Arial" w:cs="Arial"/>
        </w:rPr>
        <w:t xml:space="preserve">el </w:t>
      </w:r>
      <w:r w:rsidR="008F79B0" w:rsidRPr="00050B58">
        <w:rPr>
          <w:rFonts w:ascii="Arial" w:hAnsi="Arial" w:cs="Arial"/>
        </w:rPr>
        <w:t>equiva</w:t>
      </w:r>
      <w:r w:rsidR="00274142" w:rsidRPr="00050B58">
        <w:rPr>
          <w:rFonts w:ascii="Arial" w:hAnsi="Arial" w:cs="Arial"/>
        </w:rPr>
        <w:t>lente a quince</w:t>
      </w:r>
      <w:r w:rsidR="008F79B0" w:rsidRPr="00050B58">
        <w:rPr>
          <w:rFonts w:ascii="Arial" w:hAnsi="Arial" w:cs="Arial"/>
        </w:rPr>
        <w:t xml:space="preserve"> días de remuneración integrada</w:t>
      </w:r>
      <w:r w:rsidR="00B42BBC" w:rsidRPr="00050B58">
        <w:rPr>
          <w:rFonts w:ascii="Arial" w:hAnsi="Arial" w:cs="Arial"/>
        </w:rPr>
        <w:t>.</w:t>
      </w:r>
    </w:p>
    <w:p w:rsidR="00162956" w:rsidRPr="00050B58" w:rsidRDefault="00162956" w:rsidP="008F79B0">
      <w:pPr>
        <w:spacing w:line="240" w:lineRule="auto"/>
        <w:contextualSpacing/>
        <w:jc w:val="both"/>
        <w:rPr>
          <w:rFonts w:ascii="Arial" w:hAnsi="Arial" w:cs="Arial"/>
        </w:rPr>
      </w:pPr>
    </w:p>
    <w:p w:rsidR="00F968DA" w:rsidRPr="00050B58" w:rsidRDefault="003B454C" w:rsidP="008F79B0">
      <w:pPr>
        <w:spacing w:line="240" w:lineRule="auto"/>
        <w:contextualSpacing/>
        <w:jc w:val="both"/>
        <w:rPr>
          <w:rFonts w:ascii="Arial" w:hAnsi="Arial" w:cs="Arial"/>
        </w:rPr>
      </w:pPr>
      <w:r w:rsidRPr="00050B58">
        <w:rPr>
          <w:rFonts w:ascii="Arial" w:hAnsi="Arial" w:cs="Arial"/>
        </w:rPr>
        <w:t xml:space="preserve">El cálculo del estímulo al desempeño se realizará </w:t>
      </w:r>
      <w:r w:rsidR="00B21245" w:rsidRPr="00050B58">
        <w:rPr>
          <w:rFonts w:ascii="Arial" w:hAnsi="Arial" w:cs="Arial"/>
        </w:rPr>
        <w:t xml:space="preserve">de manera proporcional, </w:t>
      </w:r>
      <w:r w:rsidR="00330645" w:rsidRPr="00050B58">
        <w:rPr>
          <w:rFonts w:ascii="Arial" w:hAnsi="Arial" w:cs="Arial"/>
        </w:rPr>
        <w:t>aplicando al monto autorizado</w:t>
      </w:r>
      <w:r w:rsidRPr="00050B58">
        <w:rPr>
          <w:rFonts w:ascii="Arial" w:hAnsi="Arial" w:cs="Arial"/>
        </w:rPr>
        <w:t xml:space="preserve"> el porcentaje </w:t>
      </w:r>
      <w:r w:rsidR="00761496" w:rsidRPr="00050B58">
        <w:rPr>
          <w:rFonts w:ascii="Arial" w:hAnsi="Arial" w:cs="Arial"/>
        </w:rPr>
        <w:t>de calificación final obtenido y, en su caso, aqu</w:t>
      </w:r>
      <w:r w:rsidR="00B21245" w:rsidRPr="00050B58">
        <w:rPr>
          <w:rFonts w:ascii="Arial" w:hAnsi="Arial" w:cs="Arial"/>
        </w:rPr>
        <w:t>el que corresponda al porcentaje del periodo en que se haya participado</w:t>
      </w:r>
      <w:r w:rsidR="00CF71C1" w:rsidRPr="00050B58">
        <w:rPr>
          <w:rFonts w:ascii="Arial" w:hAnsi="Arial" w:cs="Arial"/>
        </w:rPr>
        <w:t>.</w:t>
      </w:r>
    </w:p>
    <w:p w:rsidR="00F968DA" w:rsidRPr="00050B58" w:rsidRDefault="00F968DA" w:rsidP="008F79B0">
      <w:pPr>
        <w:spacing w:line="240" w:lineRule="auto"/>
        <w:contextualSpacing/>
        <w:jc w:val="both"/>
        <w:rPr>
          <w:rFonts w:ascii="Arial" w:hAnsi="Arial" w:cs="Arial"/>
        </w:rPr>
      </w:pPr>
    </w:p>
    <w:p w:rsidR="00F968DA" w:rsidRPr="00050B58" w:rsidRDefault="00F968DA" w:rsidP="008F79B0">
      <w:pPr>
        <w:spacing w:line="240" w:lineRule="auto"/>
        <w:contextualSpacing/>
        <w:jc w:val="both"/>
        <w:rPr>
          <w:rFonts w:ascii="Arial" w:hAnsi="Arial" w:cs="Arial"/>
          <w:highlight w:val="yellow"/>
        </w:rPr>
      </w:pPr>
      <w:r w:rsidRPr="00050B58">
        <w:rPr>
          <w:rFonts w:ascii="Arial" w:hAnsi="Arial" w:cs="Arial"/>
        </w:rPr>
        <w:t>Cuando un servidor público tenga derecho al otorgamiento del estímulo al desempeño, y haya</w:t>
      </w:r>
      <w:r w:rsidR="00461200" w:rsidRPr="00050B58">
        <w:rPr>
          <w:rFonts w:ascii="Arial" w:hAnsi="Arial" w:cs="Arial"/>
        </w:rPr>
        <w:t xml:space="preserve"> ostentado diversos niveles tabulares </w:t>
      </w:r>
      <w:r w:rsidR="00312C25" w:rsidRPr="00050B58">
        <w:rPr>
          <w:rFonts w:ascii="Arial" w:hAnsi="Arial" w:cs="Arial"/>
        </w:rPr>
        <w:t xml:space="preserve">sujetos al </w:t>
      </w:r>
      <w:r w:rsidR="00312C25" w:rsidRPr="00050B58">
        <w:rPr>
          <w:rFonts w:ascii="Arial" w:hAnsi="Arial" w:cs="Arial"/>
          <w:i/>
        </w:rPr>
        <w:t>Sistema</w:t>
      </w:r>
      <w:r w:rsidR="00312C25" w:rsidRPr="00050B58">
        <w:rPr>
          <w:rFonts w:ascii="Arial" w:hAnsi="Arial" w:cs="Arial"/>
        </w:rPr>
        <w:t xml:space="preserve"> </w:t>
      </w:r>
      <w:r w:rsidR="00461200" w:rsidRPr="00050B58">
        <w:rPr>
          <w:rFonts w:ascii="Arial" w:hAnsi="Arial" w:cs="Arial"/>
        </w:rPr>
        <w:t>durante el periodo de evaluación</w:t>
      </w:r>
      <w:r w:rsidR="00312C25" w:rsidRPr="00050B58">
        <w:rPr>
          <w:rFonts w:ascii="Arial" w:hAnsi="Arial" w:cs="Arial"/>
        </w:rPr>
        <w:t xml:space="preserve">, su cálculo </w:t>
      </w:r>
      <w:r w:rsidR="00D03585" w:rsidRPr="00050B58">
        <w:rPr>
          <w:rFonts w:ascii="Arial" w:hAnsi="Arial" w:cs="Arial"/>
        </w:rPr>
        <w:t xml:space="preserve">se realizará de manera proporcional acorde a las plazas que haya ocupado. </w:t>
      </w:r>
      <w:r w:rsidR="007F0995" w:rsidRPr="00050B58">
        <w:rPr>
          <w:rFonts w:ascii="Arial" w:hAnsi="Arial" w:cs="Arial"/>
        </w:rPr>
        <w:t>En tratándose de un nivel tabular que no participe en el Sistema,</w:t>
      </w:r>
      <w:r w:rsidR="00653D88" w:rsidRPr="00050B58">
        <w:rPr>
          <w:rFonts w:ascii="Arial" w:hAnsi="Arial" w:cs="Arial"/>
        </w:rPr>
        <w:t xml:space="preserve"> siempre y cuando cumpla con los requisitos para ello, </w:t>
      </w:r>
      <w:r w:rsidR="007F0995" w:rsidRPr="00050B58">
        <w:rPr>
          <w:rFonts w:ascii="Arial" w:hAnsi="Arial" w:cs="Arial"/>
        </w:rPr>
        <w:t>se estará únicamente al estímulo que en este lineamiento se contempla</w:t>
      </w:r>
      <w:r w:rsidR="00C33496" w:rsidRPr="00050B58">
        <w:rPr>
          <w:rFonts w:ascii="Arial" w:hAnsi="Arial" w:cs="Arial"/>
        </w:rPr>
        <w:t>, calculado de manera proporcional a la calificación obtenida y periodo de participación</w:t>
      </w:r>
      <w:r w:rsidR="007F0995" w:rsidRPr="00050B58">
        <w:rPr>
          <w:rFonts w:ascii="Arial" w:hAnsi="Arial" w:cs="Arial"/>
        </w:rPr>
        <w:t xml:space="preserve">. </w:t>
      </w:r>
    </w:p>
    <w:p w:rsidR="00E850B6" w:rsidRPr="00050B58" w:rsidRDefault="00E850B6" w:rsidP="008F79B0">
      <w:pPr>
        <w:spacing w:line="240" w:lineRule="auto"/>
        <w:contextualSpacing/>
        <w:jc w:val="both"/>
        <w:rPr>
          <w:rFonts w:ascii="Arial" w:hAnsi="Arial" w:cs="Arial"/>
        </w:rPr>
      </w:pPr>
    </w:p>
    <w:p w:rsidR="008D62BF" w:rsidRPr="00050B58" w:rsidRDefault="006F461D" w:rsidP="008D62BF">
      <w:pPr>
        <w:spacing w:line="240" w:lineRule="auto"/>
        <w:contextualSpacing/>
        <w:jc w:val="right"/>
        <w:rPr>
          <w:rFonts w:ascii="Arial" w:hAnsi="Arial" w:cs="Arial"/>
          <w:b/>
          <w:i/>
        </w:rPr>
      </w:pPr>
      <w:r w:rsidRPr="00050B58">
        <w:rPr>
          <w:rFonts w:ascii="Arial" w:hAnsi="Arial" w:cs="Arial"/>
          <w:b/>
          <w:i/>
        </w:rPr>
        <w:t xml:space="preserve">No tendrán derecho al </w:t>
      </w:r>
      <w:r w:rsidR="008D62BF" w:rsidRPr="00050B58">
        <w:rPr>
          <w:rFonts w:ascii="Arial" w:hAnsi="Arial" w:cs="Arial"/>
          <w:b/>
          <w:i/>
        </w:rPr>
        <w:t>otorgamiento del estímulo al desempeño</w:t>
      </w:r>
    </w:p>
    <w:p w:rsidR="008D62BF" w:rsidRPr="00050B58" w:rsidRDefault="005F1FA5" w:rsidP="00606AFA">
      <w:pPr>
        <w:spacing w:line="240" w:lineRule="auto"/>
        <w:contextualSpacing/>
        <w:jc w:val="both"/>
        <w:rPr>
          <w:rFonts w:ascii="Arial" w:hAnsi="Arial" w:cs="Arial"/>
        </w:rPr>
      </w:pPr>
      <w:r w:rsidRPr="00050B58">
        <w:rPr>
          <w:rFonts w:ascii="Arial" w:hAnsi="Arial" w:cs="Arial"/>
          <w:b/>
        </w:rPr>
        <w:t>Artículo 30</w:t>
      </w:r>
      <w:r w:rsidR="008D62BF" w:rsidRPr="00050B58">
        <w:rPr>
          <w:rFonts w:ascii="Arial" w:hAnsi="Arial" w:cs="Arial"/>
          <w:b/>
        </w:rPr>
        <w:t>.</w:t>
      </w:r>
      <w:r w:rsidR="008D62BF" w:rsidRPr="00050B58">
        <w:rPr>
          <w:rFonts w:ascii="Arial" w:hAnsi="Arial" w:cs="Arial"/>
        </w:rPr>
        <w:t xml:space="preserve"> </w:t>
      </w:r>
      <w:r w:rsidR="006F461D" w:rsidRPr="00050B58">
        <w:rPr>
          <w:rFonts w:ascii="Arial" w:hAnsi="Arial" w:cs="Arial"/>
        </w:rPr>
        <w:t xml:space="preserve">Aunado a la improcedencia en el otorgamiento del estímulo al desempeño cuando no se cumplan los requisitos relativos al porcentaje de calificación final, y periodo de participación en el </w:t>
      </w:r>
      <w:r w:rsidR="006F461D" w:rsidRPr="00050B58">
        <w:rPr>
          <w:rFonts w:ascii="Arial" w:hAnsi="Arial" w:cs="Arial"/>
          <w:i/>
        </w:rPr>
        <w:t>Sistema</w:t>
      </w:r>
      <w:r w:rsidR="006F461D" w:rsidRPr="00050B58">
        <w:rPr>
          <w:rFonts w:ascii="Arial" w:hAnsi="Arial" w:cs="Arial"/>
        </w:rPr>
        <w:t>, n</w:t>
      </w:r>
      <w:r w:rsidR="00606AFA" w:rsidRPr="00050B58">
        <w:rPr>
          <w:rFonts w:ascii="Arial" w:hAnsi="Arial" w:cs="Arial"/>
        </w:rPr>
        <w:t xml:space="preserve">o se otorgará </w:t>
      </w:r>
      <w:r w:rsidR="008D62BF" w:rsidRPr="00050B58">
        <w:rPr>
          <w:rFonts w:ascii="Arial" w:hAnsi="Arial" w:cs="Arial"/>
        </w:rPr>
        <w:t>en tratándose de servidores públicos que se ubiquen en los siguientes supuestos:</w:t>
      </w:r>
    </w:p>
    <w:p w:rsidR="006F1BC3" w:rsidRPr="00050B58" w:rsidRDefault="006F1BC3" w:rsidP="00606AFA">
      <w:pPr>
        <w:spacing w:line="240" w:lineRule="auto"/>
        <w:contextualSpacing/>
        <w:jc w:val="both"/>
        <w:rPr>
          <w:rFonts w:ascii="Arial" w:hAnsi="Arial" w:cs="Arial"/>
        </w:rPr>
      </w:pPr>
    </w:p>
    <w:p w:rsidR="006F1BC3" w:rsidRPr="00050B58" w:rsidRDefault="006F1BC3" w:rsidP="00606AFA">
      <w:pPr>
        <w:spacing w:line="240" w:lineRule="auto"/>
        <w:contextualSpacing/>
        <w:jc w:val="both"/>
        <w:rPr>
          <w:rFonts w:ascii="Arial" w:hAnsi="Arial" w:cs="Arial"/>
        </w:rPr>
      </w:pPr>
      <w:r w:rsidRPr="00050B58">
        <w:rPr>
          <w:rFonts w:ascii="Arial" w:hAnsi="Arial" w:cs="Arial"/>
          <w:b/>
        </w:rPr>
        <w:t>I.</w:t>
      </w:r>
      <w:r w:rsidRPr="00050B58">
        <w:rPr>
          <w:rFonts w:ascii="Arial" w:hAnsi="Arial" w:cs="Arial"/>
        </w:rPr>
        <w:t xml:space="preserve"> Los contratadas bajo el régimen de honorarios asimilados a salarios;</w:t>
      </w:r>
    </w:p>
    <w:p w:rsidR="00D73CD6" w:rsidRPr="00050B58" w:rsidRDefault="00D73CD6" w:rsidP="00606AFA">
      <w:pPr>
        <w:spacing w:line="240" w:lineRule="auto"/>
        <w:contextualSpacing/>
        <w:jc w:val="both"/>
        <w:rPr>
          <w:rFonts w:ascii="Arial" w:hAnsi="Arial" w:cs="Arial"/>
        </w:rPr>
      </w:pPr>
    </w:p>
    <w:p w:rsidR="000A0B12" w:rsidRPr="00050B58" w:rsidRDefault="000A0B12" w:rsidP="00606AFA">
      <w:pPr>
        <w:spacing w:line="240" w:lineRule="auto"/>
        <w:contextualSpacing/>
        <w:jc w:val="both"/>
        <w:rPr>
          <w:rFonts w:ascii="Arial" w:hAnsi="Arial" w:cs="Arial"/>
        </w:rPr>
      </w:pPr>
      <w:r w:rsidRPr="00050B58">
        <w:rPr>
          <w:rFonts w:ascii="Arial" w:hAnsi="Arial" w:cs="Arial"/>
          <w:b/>
        </w:rPr>
        <w:t>II.</w:t>
      </w:r>
      <w:r w:rsidRPr="00050B58">
        <w:rPr>
          <w:rFonts w:ascii="Arial" w:hAnsi="Arial" w:cs="Arial"/>
        </w:rPr>
        <w:t xml:space="preserve"> Los que estén en periodo pre jubilatorio;</w:t>
      </w:r>
    </w:p>
    <w:p w:rsidR="00D73CD6" w:rsidRPr="00050B58" w:rsidRDefault="00D73CD6" w:rsidP="00606AFA">
      <w:pPr>
        <w:spacing w:line="240" w:lineRule="auto"/>
        <w:contextualSpacing/>
        <w:jc w:val="both"/>
        <w:rPr>
          <w:rFonts w:ascii="Arial" w:hAnsi="Arial" w:cs="Arial"/>
        </w:rPr>
      </w:pPr>
    </w:p>
    <w:p w:rsidR="00D73CD6" w:rsidRPr="00050B58" w:rsidRDefault="00F07C78" w:rsidP="00606AFA">
      <w:pPr>
        <w:spacing w:line="240" w:lineRule="auto"/>
        <w:contextualSpacing/>
        <w:jc w:val="both"/>
        <w:rPr>
          <w:rFonts w:ascii="Arial" w:hAnsi="Arial" w:cs="Arial"/>
        </w:rPr>
      </w:pPr>
      <w:r w:rsidRPr="00050B58">
        <w:rPr>
          <w:rFonts w:ascii="Arial" w:hAnsi="Arial" w:cs="Arial"/>
          <w:b/>
        </w:rPr>
        <w:t>III.</w:t>
      </w:r>
      <w:r w:rsidRPr="00050B58">
        <w:rPr>
          <w:rFonts w:ascii="Arial" w:hAnsi="Arial" w:cs="Arial"/>
        </w:rPr>
        <w:t xml:space="preserve"> Los que </w:t>
      </w:r>
      <w:r w:rsidR="00D0606E" w:rsidRPr="00050B58">
        <w:rPr>
          <w:rFonts w:ascii="Arial" w:hAnsi="Arial" w:cs="Arial"/>
        </w:rPr>
        <w:t xml:space="preserve">habiendo </w:t>
      </w:r>
      <w:r w:rsidR="001C0D86" w:rsidRPr="00050B58">
        <w:rPr>
          <w:rFonts w:ascii="Arial" w:hAnsi="Arial" w:cs="Arial"/>
        </w:rPr>
        <w:t>gozado de licencia sin goce de sueldo,</w:t>
      </w:r>
      <w:r w:rsidR="00D73CD6" w:rsidRPr="00050B58">
        <w:rPr>
          <w:rFonts w:ascii="Arial" w:hAnsi="Arial" w:cs="Arial"/>
        </w:rPr>
        <w:t xml:space="preserve"> o prórroga en la misma, no hayan cubierto el requisito del periodo de participación en el </w:t>
      </w:r>
      <w:r w:rsidR="00D73CD6" w:rsidRPr="00050B58">
        <w:rPr>
          <w:rFonts w:ascii="Arial" w:hAnsi="Arial" w:cs="Arial"/>
          <w:i/>
        </w:rPr>
        <w:t>Sistema</w:t>
      </w:r>
      <w:r w:rsidR="00D73CD6" w:rsidRPr="00050B58">
        <w:rPr>
          <w:rFonts w:ascii="Arial" w:hAnsi="Arial" w:cs="Arial"/>
        </w:rPr>
        <w:t>;</w:t>
      </w:r>
    </w:p>
    <w:p w:rsidR="00D73CD6" w:rsidRPr="00050B58" w:rsidRDefault="00D73CD6" w:rsidP="00606AFA">
      <w:pPr>
        <w:spacing w:line="240" w:lineRule="auto"/>
        <w:contextualSpacing/>
        <w:jc w:val="both"/>
        <w:rPr>
          <w:rFonts w:ascii="Arial" w:hAnsi="Arial" w:cs="Arial"/>
        </w:rPr>
      </w:pPr>
    </w:p>
    <w:p w:rsidR="00F07C78" w:rsidRPr="00050B58" w:rsidRDefault="00D73CD6" w:rsidP="00606AFA">
      <w:pPr>
        <w:spacing w:line="240" w:lineRule="auto"/>
        <w:contextualSpacing/>
        <w:jc w:val="both"/>
        <w:rPr>
          <w:rFonts w:ascii="Arial" w:hAnsi="Arial" w:cs="Arial"/>
        </w:rPr>
      </w:pPr>
      <w:r w:rsidRPr="00050B58">
        <w:rPr>
          <w:rFonts w:ascii="Arial" w:hAnsi="Arial" w:cs="Arial"/>
          <w:b/>
        </w:rPr>
        <w:t>IV.</w:t>
      </w:r>
      <w:r w:rsidRPr="00050B58">
        <w:rPr>
          <w:rFonts w:ascii="Arial" w:hAnsi="Arial" w:cs="Arial"/>
        </w:rPr>
        <w:t xml:space="preserve"> </w:t>
      </w:r>
      <w:r w:rsidR="009D1EB4" w:rsidRPr="00050B58">
        <w:rPr>
          <w:rFonts w:ascii="Arial" w:hAnsi="Arial" w:cs="Arial"/>
        </w:rPr>
        <w:t>Los que, al término del periodo de evaluación, no se encuentren en los niveles tabulares sujetos al Sistema</w:t>
      </w:r>
      <w:r w:rsidR="00CE1DE6" w:rsidRPr="00050B58">
        <w:rPr>
          <w:rFonts w:ascii="Arial" w:hAnsi="Arial" w:cs="Arial"/>
        </w:rPr>
        <w:t xml:space="preserve">, y </w:t>
      </w:r>
    </w:p>
    <w:p w:rsidR="008D62BF" w:rsidRPr="00050B58" w:rsidRDefault="008D62BF" w:rsidP="00606AFA">
      <w:pPr>
        <w:spacing w:line="240" w:lineRule="auto"/>
        <w:contextualSpacing/>
        <w:jc w:val="both"/>
        <w:rPr>
          <w:rFonts w:ascii="Arial" w:hAnsi="Arial" w:cs="Arial"/>
        </w:rPr>
      </w:pPr>
    </w:p>
    <w:p w:rsidR="00CE1DE6" w:rsidRPr="00050B58" w:rsidRDefault="00CE1DE6" w:rsidP="00606AFA">
      <w:pPr>
        <w:spacing w:line="240" w:lineRule="auto"/>
        <w:contextualSpacing/>
        <w:jc w:val="both"/>
        <w:rPr>
          <w:rFonts w:ascii="Arial" w:hAnsi="Arial" w:cs="Arial"/>
        </w:rPr>
      </w:pPr>
      <w:r w:rsidRPr="00050B58">
        <w:rPr>
          <w:rFonts w:ascii="Arial" w:hAnsi="Arial" w:cs="Arial"/>
          <w:b/>
        </w:rPr>
        <w:t>V.</w:t>
      </w:r>
      <w:r w:rsidRPr="00050B58">
        <w:rPr>
          <w:rFonts w:ascii="Arial" w:hAnsi="Arial" w:cs="Arial"/>
        </w:rPr>
        <w:t xml:space="preserve"> Los que, al término del periodo de evaluación, no se encuentren adscritos al </w:t>
      </w:r>
      <w:r w:rsidRPr="00050B58">
        <w:rPr>
          <w:rFonts w:ascii="Arial" w:hAnsi="Arial" w:cs="Arial"/>
          <w:i/>
        </w:rPr>
        <w:t>Tribunal</w:t>
      </w:r>
      <w:r w:rsidRPr="00050B58">
        <w:rPr>
          <w:rFonts w:ascii="Arial" w:hAnsi="Arial" w:cs="Arial"/>
        </w:rPr>
        <w:t>.</w:t>
      </w:r>
    </w:p>
    <w:p w:rsidR="00050B58" w:rsidRDefault="00050B58">
      <w:pPr>
        <w:rPr>
          <w:rFonts w:ascii="Arial" w:hAnsi="Arial" w:cs="Arial"/>
          <w:b/>
        </w:rPr>
      </w:pPr>
    </w:p>
    <w:p w:rsidR="00C75918" w:rsidRDefault="00C75918">
      <w:pPr>
        <w:rPr>
          <w:rFonts w:ascii="Arial" w:hAnsi="Arial" w:cs="Arial"/>
          <w:b/>
        </w:rPr>
      </w:pPr>
      <w:r>
        <w:rPr>
          <w:rFonts w:ascii="Arial" w:hAnsi="Arial" w:cs="Arial"/>
          <w:b/>
        </w:rPr>
        <w:br w:type="page"/>
      </w:r>
    </w:p>
    <w:p w:rsidR="007D59D4" w:rsidRPr="00050B58" w:rsidRDefault="007D59D4" w:rsidP="00BD1B23">
      <w:pPr>
        <w:spacing w:line="240" w:lineRule="auto"/>
        <w:contextualSpacing/>
        <w:jc w:val="center"/>
        <w:rPr>
          <w:rFonts w:ascii="Arial" w:hAnsi="Arial" w:cs="Arial"/>
          <w:b/>
        </w:rPr>
      </w:pPr>
      <w:r w:rsidRPr="00050B58">
        <w:rPr>
          <w:rFonts w:ascii="Arial" w:hAnsi="Arial" w:cs="Arial"/>
          <w:b/>
        </w:rPr>
        <w:lastRenderedPageBreak/>
        <w:t>Capítulo I</w:t>
      </w:r>
      <w:r w:rsidR="000B6282" w:rsidRPr="00050B58">
        <w:rPr>
          <w:rFonts w:ascii="Arial" w:hAnsi="Arial" w:cs="Arial"/>
          <w:b/>
        </w:rPr>
        <w:t>II</w:t>
      </w:r>
    </w:p>
    <w:p w:rsidR="007D59D4" w:rsidRPr="00050B58" w:rsidRDefault="007D59D4" w:rsidP="00BD1B23">
      <w:pPr>
        <w:spacing w:line="240" w:lineRule="auto"/>
        <w:contextualSpacing/>
        <w:jc w:val="center"/>
        <w:rPr>
          <w:rFonts w:ascii="Arial" w:hAnsi="Arial" w:cs="Arial"/>
          <w:b/>
        </w:rPr>
      </w:pPr>
      <w:r w:rsidRPr="00050B58">
        <w:rPr>
          <w:rFonts w:ascii="Arial" w:hAnsi="Arial" w:cs="Arial"/>
          <w:b/>
        </w:rPr>
        <w:t>Disposiciones Finales</w:t>
      </w:r>
    </w:p>
    <w:p w:rsidR="007D59D4" w:rsidRPr="00050B58" w:rsidRDefault="007D59D4" w:rsidP="00BD1B23">
      <w:pPr>
        <w:spacing w:line="240" w:lineRule="auto"/>
        <w:contextualSpacing/>
        <w:jc w:val="both"/>
        <w:rPr>
          <w:rFonts w:ascii="Arial" w:hAnsi="Arial" w:cs="Arial"/>
          <w:b/>
        </w:rPr>
      </w:pPr>
    </w:p>
    <w:p w:rsidR="008837EC" w:rsidRPr="00050B58" w:rsidRDefault="00C87326" w:rsidP="008837EC">
      <w:pPr>
        <w:spacing w:line="240" w:lineRule="auto"/>
        <w:contextualSpacing/>
        <w:jc w:val="right"/>
        <w:rPr>
          <w:rFonts w:ascii="Arial" w:hAnsi="Arial" w:cs="Arial"/>
          <w:b/>
          <w:i/>
        </w:rPr>
      </w:pPr>
      <w:r w:rsidRPr="00050B58">
        <w:rPr>
          <w:rFonts w:ascii="Arial" w:hAnsi="Arial" w:cs="Arial"/>
          <w:b/>
          <w:i/>
        </w:rPr>
        <w:t>Publicación de resultados</w:t>
      </w:r>
    </w:p>
    <w:p w:rsidR="008837EC" w:rsidRPr="00050B58" w:rsidRDefault="005F1FA5" w:rsidP="008837EC">
      <w:pPr>
        <w:spacing w:line="240" w:lineRule="auto"/>
        <w:contextualSpacing/>
        <w:jc w:val="both"/>
        <w:rPr>
          <w:rFonts w:ascii="Arial" w:hAnsi="Arial" w:cs="Arial"/>
          <w:b/>
        </w:rPr>
      </w:pPr>
      <w:r w:rsidRPr="00050B58">
        <w:rPr>
          <w:rFonts w:ascii="Arial" w:hAnsi="Arial" w:cs="Arial"/>
          <w:b/>
        </w:rPr>
        <w:t>Artículo 31</w:t>
      </w:r>
      <w:r w:rsidR="008837EC" w:rsidRPr="00050B58">
        <w:rPr>
          <w:rFonts w:ascii="Arial" w:hAnsi="Arial" w:cs="Arial"/>
          <w:b/>
        </w:rPr>
        <w:t>.</w:t>
      </w:r>
      <w:r w:rsidR="008837EC" w:rsidRPr="00050B58">
        <w:rPr>
          <w:rFonts w:ascii="Arial" w:hAnsi="Arial" w:cs="Arial"/>
        </w:rPr>
        <w:t xml:space="preserve"> </w:t>
      </w:r>
      <w:r w:rsidR="00C87326" w:rsidRPr="00050B58">
        <w:rPr>
          <w:rFonts w:ascii="Arial" w:hAnsi="Arial" w:cs="Arial"/>
        </w:rPr>
        <w:t xml:space="preserve">Una vez aprobados por el Consejo Administrativo, los resultados globales </w:t>
      </w:r>
      <w:r w:rsidR="00350B33" w:rsidRPr="00050B58">
        <w:rPr>
          <w:rFonts w:ascii="Arial" w:hAnsi="Arial" w:cs="Arial"/>
        </w:rPr>
        <w:t xml:space="preserve">de evaluación serán publicados en la página electrónica del </w:t>
      </w:r>
      <w:r w:rsidR="00350B33" w:rsidRPr="00050B58">
        <w:rPr>
          <w:rFonts w:ascii="Arial" w:hAnsi="Arial" w:cs="Arial"/>
          <w:i/>
        </w:rPr>
        <w:t>Tribunal</w:t>
      </w:r>
      <w:r w:rsidR="00350B33" w:rsidRPr="00050B58">
        <w:rPr>
          <w:rFonts w:ascii="Arial" w:hAnsi="Arial" w:cs="Arial"/>
        </w:rPr>
        <w:t xml:space="preserve">. </w:t>
      </w:r>
    </w:p>
    <w:p w:rsidR="008837EC" w:rsidRPr="00050B58" w:rsidRDefault="008837EC" w:rsidP="00BD1B23">
      <w:pPr>
        <w:spacing w:line="240" w:lineRule="auto"/>
        <w:contextualSpacing/>
        <w:jc w:val="both"/>
        <w:rPr>
          <w:rFonts w:ascii="Arial" w:hAnsi="Arial" w:cs="Arial"/>
          <w:b/>
        </w:rPr>
      </w:pPr>
    </w:p>
    <w:p w:rsidR="008837EC" w:rsidRPr="00050B58" w:rsidRDefault="008837EC" w:rsidP="008837EC">
      <w:pPr>
        <w:spacing w:line="240" w:lineRule="auto"/>
        <w:contextualSpacing/>
        <w:jc w:val="right"/>
        <w:rPr>
          <w:rFonts w:ascii="Arial" w:hAnsi="Arial" w:cs="Arial"/>
          <w:b/>
          <w:i/>
        </w:rPr>
      </w:pPr>
      <w:r w:rsidRPr="00050B58">
        <w:rPr>
          <w:rFonts w:ascii="Arial" w:hAnsi="Arial" w:cs="Arial"/>
          <w:b/>
          <w:i/>
        </w:rPr>
        <w:t>Situaciones no previstas</w:t>
      </w:r>
    </w:p>
    <w:p w:rsidR="00A335E1" w:rsidRPr="00050B58" w:rsidRDefault="005F1FA5" w:rsidP="00BD1B23">
      <w:pPr>
        <w:spacing w:line="240" w:lineRule="auto"/>
        <w:contextualSpacing/>
        <w:jc w:val="both"/>
        <w:rPr>
          <w:rFonts w:ascii="Arial" w:hAnsi="Arial" w:cs="Arial"/>
        </w:rPr>
      </w:pPr>
      <w:r w:rsidRPr="00050B58">
        <w:rPr>
          <w:rFonts w:ascii="Arial" w:hAnsi="Arial" w:cs="Arial"/>
          <w:b/>
        </w:rPr>
        <w:t>Artículo 32</w:t>
      </w:r>
      <w:r w:rsidR="00A335E1" w:rsidRPr="00050B58">
        <w:rPr>
          <w:rFonts w:ascii="Arial" w:hAnsi="Arial" w:cs="Arial"/>
          <w:b/>
        </w:rPr>
        <w:t>.</w:t>
      </w:r>
      <w:r w:rsidR="00A335E1" w:rsidRPr="00050B58">
        <w:rPr>
          <w:rFonts w:ascii="Arial" w:hAnsi="Arial" w:cs="Arial"/>
        </w:rPr>
        <w:t xml:space="preserve"> </w:t>
      </w:r>
      <w:r w:rsidR="004F6541" w:rsidRPr="00050B58">
        <w:rPr>
          <w:rFonts w:ascii="Arial" w:hAnsi="Arial" w:cs="Arial"/>
        </w:rPr>
        <w:t xml:space="preserve">Las situaciones no previstas en los presentes lineamientos serán resueltas por el Consejo Administrativo del </w:t>
      </w:r>
      <w:r w:rsidR="004F6541" w:rsidRPr="00050B58">
        <w:rPr>
          <w:rFonts w:ascii="Arial" w:hAnsi="Arial" w:cs="Arial"/>
          <w:i/>
        </w:rPr>
        <w:t>Tribunal</w:t>
      </w:r>
      <w:r w:rsidR="004F6541" w:rsidRPr="00050B58">
        <w:rPr>
          <w:rFonts w:ascii="Arial" w:hAnsi="Arial" w:cs="Arial"/>
        </w:rPr>
        <w:t xml:space="preserve">. </w:t>
      </w:r>
    </w:p>
    <w:p w:rsidR="000C082B" w:rsidRPr="00050B58" w:rsidRDefault="000C082B" w:rsidP="00BD1B23">
      <w:pPr>
        <w:spacing w:line="240" w:lineRule="auto"/>
        <w:contextualSpacing/>
        <w:jc w:val="both"/>
        <w:rPr>
          <w:rFonts w:ascii="Arial" w:hAnsi="Arial" w:cs="Arial"/>
        </w:rPr>
      </w:pPr>
    </w:p>
    <w:p w:rsidR="0006789F" w:rsidRPr="00050B58" w:rsidRDefault="0006789F" w:rsidP="00BD1B23">
      <w:pPr>
        <w:spacing w:after="0" w:line="240" w:lineRule="auto"/>
        <w:contextualSpacing/>
        <w:jc w:val="center"/>
        <w:rPr>
          <w:rFonts w:ascii="Arial" w:eastAsia="Times New Roman" w:hAnsi="Arial" w:cs="Arial"/>
          <w:b/>
          <w:color w:val="000000"/>
          <w:lang w:val="en-US" w:eastAsia="es-ES"/>
        </w:rPr>
      </w:pPr>
      <w:bookmarkStart w:id="0" w:name="TRANSITORIOS_2_1"/>
      <w:r w:rsidRPr="00050B58">
        <w:rPr>
          <w:rFonts w:ascii="Arial" w:eastAsia="Times New Roman" w:hAnsi="Arial" w:cs="Arial"/>
          <w:b/>
          <w:color w:val="000000"/>
          <w:lang w:val="en-US" w:eastAsia="es-ES"/>
        </w:rPr>
        <w:t>T R A N S I T O R I O S</w:t>
      </w:r>
    </w:p>
    <w:p w:rsidR="0006789F" w:rsidRPr="00050B58" w:rsidRDefault="0006789F" w:rsidP="00BD1B23">
      <w:pPr>
        <w:spacing w:after="0" w:line="240" w:lineRule="auto"/>
        <w:contextualSpacing/>
        <w:jc w:val="both"/>
        <w:rPr>
          <w:rFonts w:ascii="Arial" w:eastAsia="Times New Roman" w:hAnsi="Arial" w:cs="Arial"/>
          <w:color w:val="000000"/>
          <w:lang w:val="en-US" w:eastAsia="es-ES"/>
        </w:rPr>
      </w:pPr>
    </w:p>
    <w:bookmarkEnd w:id="0"/>
    <w:p w:rsidR="001E2CCD" w:rsidRPr="00050B58" w:rsidRDefault="0006789F" w:rsidP="00BD1B23">
      <w:pPr>
        <w:spacing w:line="240" w:lineRule="auto"/>
        <w:contextualSpacing/>
        <w:jc w:val="both"/>
        <w:rPr>
          <w:rFonts w:ascii="Arial" w:hAnsi="Arial" w:cs="Arial"/>
        </w:rPr>
      </w:pPr>
      <w:r w:rsidRPr="00050B58">
        <w:rPr>
          <w:rFonts w:ascii="Arial" w:hAnsi="Arial" w:cs="Arial"/>
          <w:b/>
        </w:rPr>
        <w:t>Artículo Primero.</w:t>
      </w:r>
      <w:r w:rsidRPr="00050B58">
        <w:rPr>
          <w:rFonts w:ascii="Arial" w:hAnsi="Arial" w:cs="Arial"/>
        </w:rPr>
        <w:t xml:space="preserve"> Los presentes lineamientos entrarán en vigor al día siguiente de su </w:t>
      </w:r>
      <w:r w:rsidR="001E2CCD" w:rsidRPr="00050B58">
        <w:rPr>
          <w:rFonts w:ascii="Arial" w:hAnsi="Arial" w:cs="Arial"/>
        </w:rPr>
        <w:t>aprobación, y serán aplicables durante el ejercicio fiscal 2018.</w:t>
      </w:r>
    </w:p>
    <w:p w:rsidR="001E2CCD" w:rsidRPr="00050B58" w:rsidRDefault="001E2CCD" w:rsidP="00BD1B23">
      <w:pPr>
        <w:spacing w:line="240" w:lineRule="auto"/>
        <w:contextualSpacing/>
        <w:jc w:val="both"/>
        <w:rPr>
          <w:rFonts w:ascii="Arial" w:hAnsi="Arial" w:cs="Arial"/>
        </w:rPr>
      </w:pPr>
    </w:p>
    <w:p w:rsidR="004174B3" w:rsidRPr="00050B58" w:rsidRDefault="001E2CCD" w:rsidP="00BD1B23">
      <w:pPr>
        <w:spacing w:line="240" w:lineRule="auto"/>
        <w:contextualSpacing/>
        <w:jc w:val="both"/>
        <w:rPr>
          <w:rFonts w:ascii="Arial" w:hAnsi="Arial" w:cs="Arial"/>
        </w:rPr>
      </w:pPr>
      <w:r w:rsidRPr="00050B58">
        <w:rPr>
          <w:rFonts w:ascii="Arial" w:hAnsi="Arial" w:cs="Arial"/>
        </w:rPr>
        <w:t>Dado</w:t>
      </w:r>
      <w:r w:rsidR="00FD738C" w:rsidRPr="00050B58">
        <w:rPr>
          <w:rFonts w:ascii="Arial" w:hAnsi="Arial" w:cs="Arial"/>
        </w:rPr>
        <w:t>s</w:t>
      </w:r>
      <w:r w:rsidR="0006789F" w:rsidRPr="00050B58">
        <w:rPr>
          <w:rFonts w:ascii="Arial" w:hAnsi="Arial" w:cs="Arial"/>
        </w:rPr>
        <w:t xml:space="preserve"> en </w:t>
      </w:r>
      <w:r w:rsidR="00292F6F" w:rsidRPr="00050B58">
        <w:rPr>
          <w:rFonts w:ascii="Arial" w:hAnsi="Arial" w:cs="Arial"/>
        </w:rPr>
        <w:t>el Salón Eduardo García de Enterría</w:t>
      </w:r>
      <w:r w:rsidR="00005280" w:rsidRPr="00050B58">
        <w:rPr>
          <w:rFonts w:ascii="Arial" w:hAnsi="Arial" w:cs="Arial"/>
        </w:rPr>
        <w:t xml:space="preserve"> del</w:t>
      </w:r>
      <w:r w:rsidR="00292F6F" w:rsidRPr="00050B58">
        <w:rPr>
          <w:rFonts w:ascii="Arial" w:hAnsi="Arial" w:cs="Arial"/>
        </w:rPr>
        <w:t xml:space="preserve"> edificio sede de este Tribunal</w:t>
      </w:r>
      <w:r w:rsidR="006B16BC" w:rsidRPr="00050B58">
        <w:rPr>
          <w:rFonts w:ascii="Arial" w:hAnsi="Arial" w:cs="Arial"/>
        </w:rPr>
        <w:t>; lugar</w:t>
      </w:r>
      <w:r w:rsidR="00005280" w:rsidRPr="00050B58">
        <w:rPr>
          <w:rFonts w:ascii="Arial" w:hAnsi="Arial" w:cs="Arial"/>
        </w:rPr>
        <w:t xml:space="preserve"> donde sesiona </w:t>
      </w:r>
      <w:r w:rsidR="00E11090" w:rsidRPr="00050B58">
        <w:rPr>
          <w:rFonts w:ascii="Arial" w:hAnsi="Arial" w:cs="Arial"/>
        </w:rPr>
        <w:t>el Consejo</w:t>
      </w:r>
      <w:r w:rsidR="00005280" w:rsidRPr="00050B58">
        <w:rPr>
          <w:rFonts w:ascii="Arial" w:hAnsi="Arial" w:cs="Arial"/>
        </w:rPr>
        <w:t xml:space="preserve">. En </w:t>
      </w:r>
      <w:r w:rsidR="0006789F" w:rsidRPr="00050B58">
        <w:rPr>
          <w:rFonts w:ascii="Arial" w:hAnsi="Arial" w:cs="Arial"/>
        </w:rPr>
        <w:t xml:space="preserve">la Ciudad de </w:t>
      </w:r>
      <w:r w:rsidR="00F75D94" w:rsidRPr="00050B58">
        <w:rPr>
          <w:rFonts w:ascii="Arial" w:hAnsi="Arial" w:cs="Arial"/>
        </w:rPr>
        <w:t xml:space="preserve">Guanajuato, Guanajuato, a los </w:t>
      </w:r>
      <w:r w:rsidR="005D4ED4" w:rsidRPr="005D4ED4">
        <w:rPr>
          <w:rFonts w:ascii="Arial" w:hAnsi="Arial" w:cs="Arial"/>
        </w:rPr>
        <w:t>14 catorce</w:t>
      </w:r>
      <w:r w:rsidR="0006789F" w:rsidRPr="005D4ED4">
        <w:rPr>
          <w:rFonts w:ascii="Arial" w:hAnsi="Arial" w:cs="Arial"/>
        </w:rPr>
        <w:t xml:space="preserve"> día</w:t>
      </w:r>
      <w:r w:rsidR="00F75D94" w:rsidRPr="005D4ED4">
        <w:rPr>
          <w:rFonts w:ascii="Arial" w:hAnsi="Arial" w:cs="Arial"/>
        </w:rPr>
        <w:t>s del mes de marzo</w:t>
      </w:r>
      <w:r w:rsidR="00005280" w:rsidRPr="00050B58">
        <w:rPr>
          <w:rFonts w:ascii="Arial" w:hAnsi="Arial" w:cs="Arial"/>
        </w:rPr>
        <w:t xml:space="preserve"> del año </w:t>
      </w:r>
      <w:r w:rsidR="00C34FB9">
        <w:rPr>
          <w:rFonts w:ascii="Arial" w:hAnsi="Arial" w:cs="Arial"/>
        </w:rPr>
        <w:t xml:space="preserve">2018 </w:t>
      </w:r>
      <w:bookmarkStart w:id="1" w:name="_GoBack"/>
      <w:bookmarkEnd w:id="1"/>
      <w:r w:rsidR="00005280" w:rsidRPr="00050B58">
        <w:rPr>
          <w:rFonts w:ascii="Arial" w:hAnsi="Arial" w:cs="Arial"/>
        </w:rPr>
        <w:t>dos mil dieciocho</w:t>
      </w:r>
      <w:r w:rsidR="0006789F" w:rsidRPr="00050B58">
        <w:rPr>
          <w:rFonts w:ascii="Arial" w:hAnsi="Arial" w:cs="Arial"/>
        </w:rPr>
        <w:t>.</w:t>
      </w:r>
    </w:p>
    <w:p w:rsidR="00A6627E" w:rsidRDefault="00A6627E" w:rsidP="00BD1B23">
      <w:pPr>
        <w:spacing w:line="240" w:lineRule="auto"/>
        <w:contextualSpacing/>
        <w:jc w:val="both"/>
        <w:rPr>
          <w:rFonts w:ascii="Arial" w:hAnsi="Arial" w:cs="Arial"/>
          <w:sz w:val="8"/>
        </w:rPr>
      </w:pPr>
    </w:p>
    <w:p w:rsidR="00050B58" w:rsidRDefault="00050B58" w:rsidP="00BD1B23">
      <w:pPr>
        <w:spacing w:line="240" w:lineRule="auto"/>
        <w:contextualSpacing/>
        <w:jc w:val="both"/>
        <w:rPr>
          <w:rFonts w:ascii="Arial" w:hAnsi="Arial" w:cs="Arial"/>
          <w:sz w:val="8"/>
        </w:rPr>
      </w:pPr>
    </w:p>
    <w:p w:rsidR="00050B58" w:rsidRPr="00050B58" w:rsidRDefault="00050B58" w:rsidP="00BD1B23">
      <w:pPr>
        <w:spacing w:line="240" w:lineRule="auto"/>
        <w:contextualSpacing/>
        <w:jc w:val="both"/>
        <w:rPr>
          <w:rFonts w:ascii="Arial" w:hAnsi="Arial" w:cs="Arial"/>
          <w:sz w:val="8"/>
        </w:rPr>
      </w:pPr>
    </w:p>
    <w:tbl>
      <w:tblPr>
        <w:tblW w:w="0" w:type="auto"/>
        <w:jc w:val="center"/>
        <w:tblLook w:val="04A0" w:firstRow="1" w:lastRow="0" w:firstColumn="1" w:lastColumn="0" w:noHBand="0" w:noVBand="1"/>
      </w:tblPr>
      <w:tblGrid>
        <w:gridCol w:w="2235"/>
        <w:gridCol w:w="2277"/>
        <w:gridCol w:w="2400"/>
        <w:gridCol w:w="2142"/>
      </w:tblGrid>
      <w:tr w:rsidR="00A6627E" w:rsidRPr="00050B58" w:rsidTr="00BA04E6">
        <w:trPr>
          <w:jc w:val="center"/>
        </w:trPr>
        <w:tc>
          <w:tcPr>
            <w:tcW w:w="4512" w:type="dxa"/>
            <w:gridSpan w:val="2"/>
            <w:shd w:val="clear" w:color="auto" w:fill="auto"/>
          </w:tcPr>
          <w:p w:rsidR="00A6627E" w:rsidRPr="00050B58" w:rsidRDefault="00A6627E" w:rsidP="00BA04E6">
            <w:pPr>
              <w:pStyle w:val="CM27"/>
              <w:contextualSpacing/>
              <w:jc w:val="center"/>
              <w:rPr>
                <w:rFonts w:ascii="Arial" w:hAnsi="Arial" w:cs="Arial"/>
                <w:sz w:val="22"/>
                <w:szCs w:val="22"/>
              </w:rPr>
            </w:pPr>
            <w:r w:rsidRPr="00050B58">
              <w:rPr>
                <w:rFonts w:ascii="Arial" w:hAnsi="Arial" w:cs="Arial"/>
                <w:sz w:val="22"/>
                <w:szCs w:val="22"/>
              </w:rPr>
              <w:t>Magistrada Consejera y Presidenta del Tribunal</w:t>
            </w:r>
          </w:p>
          <w:p w:rsidR="00A6627E" w:rsidRPr="00050B58" w:rsidRDefault="00A6627E" w:rsidP="00BA04E6">
            <w:pPr>
              <w:pStyle w:val="Default"/>
              <w:rPr>
                <w:sz w:val="22"/>
                <w:szCs w:val="22"/>
              </w:rPr>
            </w:pPr>
          </w:p>
          <w:p w:rsidR="00A6627E" w:rsidRPr="00050B58" w:rsidRDefault="00A6627E" w:rsidP="00BA04E6">
            <w:pPr>
              <w:pStyle w:val="CM27"/>
              <w:pBdr>
                <w:bottom w:val="single" w:sz="12" w:space="1" w:color="auto"/>
              </w:pBdr>
              <w:contextualSpacing/>
              <w:jc w:val="center"/>
              <w:rPr>
                <w:rFonts w:ascii="Arial" w:hAnsi="Arial" w:cs="Arial"/>
                <w:sz w:val="22"/>
                <w:szCs w:val="22"/>
              </w:rPr>
            </w:pPr>
          </w:p>
          <w:p w:rsidR="00A6627E" w:rsidRPr="00050B58" w:rsidRDefault="00A6627E" w:rsidP="00BA04E6">
            <w:pPr>
              <w:pStyle w:val="CM27"/>
              <w:contextualSpacing/>
              <w:jc w:val="center"/>
              <w:rPr>
                <w:rFonts w:ascii="Arial" w:hAnsi="Arial" w:cs="Arial"/>
                <w:sz w:val="22"/>
                <w:szCs w:val="22"/>
              </w:rPr>
            </w:pPr>
            <w:r w:rsidRPr="00050B58">
              <w:rPr>
                <w:rFonts w:ascii="Arial" w:hAnsi="Arial" w:cs="Arial"/>
                <w:sz w:val="22"/>
                <w:szCs w:val="22"/>
              </w:rPr>
              <w:t>Antonia Guillermina Valdovino Guzmán</w:t>
            </w:r>
          </w:p>
        </w:tc>
        <w:tc>
          <w:tcPr>
            <w:tcW w:w="4542" w:type="dxa"/>
            <w:gridSpan w:val="2"/>
            <w:shd w:val="clear" w:color="auto" w:fill="auto"/>
          </w:tcPr>
          <w:p w:rsidR="00A6627E" w:rsidRPr="00050B58" w:rsidRDefault="00A6627E" w:rsidP="00BA04E6">
            <w:pPr>
              <w:pBdr>
                <w:bottom w:val="single" w:sz="12" w:space="1" w:color="auto"/>
              </w:pBdr>
              <w:spacing w:after="0" w:line="240" w:lineRule="auto"/>
              <w:contextualSpacing/>
              <w:jc w:val="center"/>
              <w:rPr>
                <w:rFonts w:ascii="Arial" w:hAnsi="Arial" w:cs="Arial"/>
              </w:rPr>
            </w:pPr>
            <w:r w:rsidRPr="00050B58">
              <w:rPr>
                <w:rFonts w:ascii="Arial" w:hAnsi="Arial" w:cs="Arial"/>
              </w:rPr>
              <w:t>Magistrado Consejero</w:t>
            </w:r>
          </w:p>
          <w:p w:rsidR="00A6627E" w:rsidRPr="00050B58" w:rsidRDefault="00A6627E" w:rsidP="00BA04E6">
            <w:pPr>
              <w:pBdr>
                <w:bottom w:val="single" w:sz="12" w:space="1" w:color="auto"/>
              </w:pBdr>
              <w:spacing w:after="0" w:line="240" w:lineRule="auto"/>
              <w:contextualSpacing/>
              <w:jc w:val="center"/>
              <w:rPr>
                <w:rFonts w:ascii="Arial" w:hAnsi="Arial" w:cs="Arial"/>
              </w:rPr>
            </w:pPr>
          </w:p>
          <w:p w:rsidR="00A6627E" w:rsidRPr="00050B58" w:rsidRDefault="00A6627E" w:rsidP="00BA04E6">
            <w:pPr>
              <w:pBdr>
                <w:bottom w:val="single" w:sz="12" w:space="1" w:color="auto"/>
              </w:pBdr>
              <w:spacing w:after="0" w:line="240" w:lineRule="auto"/>
              <w:contextualSpacing/>
              <w:jc w:val="center"/>
              <w:rPr>
                <w:rFonts w:ascii="Arial" w:hAnsi="Arial" w:cs="Arial"/>
              </w:rPr>
            </w:pPr>
          </w:p>
          <w:p w:rsidR="00A6627E" w:rsidRPr="00050B58" w:rsidRDefault="00A6627E" w:rsidP="00BA04E6">
            <w:pPr>
              <w:pBdr>
                <w:bottom w:val="single" w:sz="12" w:space="1" w:color="auto"/>
              </w:pBdr>
              <w:spacing w:after="0" w:line="240" w:lineRule="auto"/>
              <w:contextualSpacing/>
              <w:jc w:val="center"/>
              <w:rPr>
                <w:rFonts w:ascii="Arial" w:hAnsi="Arial" w:cs="Arial"/>
              </w:rPr>
            </w:pPr>
          </w:p>
          <w:p w:rsidR="00A6627E" w:rsidRPr="00050B58" w:rsidRDefault="00C75918" w:rsidP="00C75918">
            <w:pPr>
              <w:spacing w:after="0" w:line="240" w:lineRule="auto"/>
              <w:contextualSpacing/>
              <w:jc w:val="center"/>
              <w:rPr>
                <w:rFonts w:ascii="Arial" w:hAnsi="Arial" w:cs="Arial"/>
              </w:rPr>
            </w:pPr>
            <w:r>
              <w:rPr>
                <w:rFonts w:ascii="Arial" w:hAnsi="Arial" w:cs="Arial"/>
              </w:rPr>
              <w:t>Gerardo Arroyo Figueroa</w:t>
            </w:r>
          </w:p>
        </w:tc>
      </w:tr>
      <w:tr w:rsidR="00A6627E" w:rsidRPr="00050B58" w:rsidTr="00BA04E6">
        <w:trPr>
          <w:jc w:val="center"/>
        </w:trPr>
        <w:tc>
          <w:tcPr>
            <w:tcW w:w="4512" w:type="dxa"/>
            <w:gridSpan w:val="2"/>
            <w:shd w:val="clear" w:color="auto" w:fill="auto"/>
          </w:tcPr>
          <w:p w:rsidR="00A6627E" w:rsidRPr="00050B58" w:rsidRDefault="00A6627E" w:rsidP="00BA04E6">
            <w:pPr>
              <w:pBdr>
                <w:bottom w:val="single" w:sz="12" w:space="1" w:color="auto"/>
              </w:pBdr>
              <w:spacing w:after="0" w:line="240" w:lineRule="auto"/>
              <w:contextualSpacing/>
              <w:jc w:val="center"/>
              <w:rPr>
                <w:rFonts w:ascii="Arial" w:hAnsi="Arial" w:cs="Arial"/>
              </w:rPr>
            </w:pPr>
          </w:p>
          <w:p w:rsidR="00A6627E" w:rsidRPr="00050B58" w:rsidRDefault="00A6627E" w:rsidP="00BA04E6">
            <w:pPr>
              <w:pBdr>
                <w:bottom w:val="single" w:sz="12" w:space="1" w:color="auto"/>
              </w:pBdr>
              <w:spacing w:after="0" w:line="240" w:lineRule="auto"/>
              <w:contextualSpacing/>
              <w:jc w:val="center"/>
              <w:rPr>
                <w:rFonts w:ascii="Arial" w:hAnsi="Arial" w:cs="Arial"/>
              </w:rPr>
            </w:pPr>
          </w:p>
          <w:p w:rsidR="00A6627E" w:rsidRPr="00050B58" w:rsidRDefault="00BE3381" w:rsidP="00BA04E6">
            <w:pPr>
              <w:pBdr>
                <w:bottom w:val="single" w:sz="12" w:space="1" w:color="auto"/>
              </w:pBdr>
              <w:spacing w:after="0" w:line="240" w:lineRule="auto"/>
              <w:contextualSpacing/>
              <w:jc w:val="center"/>
              <w:rPr>
                <w:rFonts w:ascii="Arial" w:hAnsi="Arial" w:cs="Arial"/>
              </w:rPr>
            </w:pPr>
            <w:r>
              <w:rPr>
                <w:rFonts w:ascii="Arial" w:hAnsi="Arial" w:cs="Arial"/>
              </w:rPr>
              <w:t>Magistrada Consejera</w:t>
            </w:r>
          </w:p>
          <w:p w:rsidR="00A6627E" w:rsidRPr="00050B58" w:rsidRDefault="00A6627E" w:rsidP="00BA04E6">
            <w:pPr>
              <w:pBdr>
                <w:bottom w:val="single" w:sz="12" w:space="1" w:color="auto"/>
              </w:pBdr>
              <w:spacing w:after="0" w:line="240" w:lineRule="auto"/>
              <w:contextualSpacing/>
              <w:jc w:val="center"/>
              <w:rPr>
                <w:rFonts w:ascii="Arial" w:hAnsi="Arial" w:cs="Arial"/>
              </w:rPr>
            </w:pPr>
          </w:p>
          <w:p w:rsidR="00A6627E" w:rsidRPr="00050B58" w:rsidRDefault="00A6627E" w:rsidP="00BA04E6">
            <w:pPr>
              <w:pBdr>
                <w:bottom w:val="single" w:sz="12" w:space="1" w:color="auto"/>
              </w:pBdr>
              <w:spacing w:after="0" w:line="240" w:lineRule="auto"/>
              <w:contextualSpacing/>
              <w:jc w:val="center"/>
              <w:rPr>
                <w:rFonts w:ascii="Arial" w:hAnsi="Arial" w:cs="Arial"/>
              </w:rPr>
            </w:pPr>
          </w:p>
          <w:p w:rsidR="00A6627E" w:rsidRPr="00050B58" w:rsidRDefault="00A6627E" w:rsidP="00BA04E6">
            <w:pPr>
              <w:spacing w:after="0" w:line="240" w:lineRule="auto"/>
              <w:contextualSpacing/>
              <w:jc w:val="center"/>
              <w:rPr>
                <w:rFonts w:ascii="Arial" w:hAnsi="Arial" w:cs="Arial"/>
              </w:rPr>
            </w:pPr>
            <w:r w:rsidRPr="00050B58">
              <w:rPr>
                <w:rFonts w:ascii="Arial" w:hAnsi="Arial" w:cs="Arial"/>
              </w:rPr>
              <w:t>Marisela Torres Serrano</w:t>
            </w:r>
          </w:p>
        </w:tc>
        <w:tc>
          <w:tcPr>
            <w:tcW w:w="4542" w:type="dxa"/>
            <w:gridSpan w:val="2"/>
            <w:shd w:val="clear" w:color="auto" w:fill="auto"/>
          </w:tcPr>
          <w:p w:rsidR="00A6627E" w:rsidRPr="00050B58" w:rsidRDefault="00A6627E" w:rsidP="00BA04E6">
            <w:pPr>
              <w:pBdr>
                <w:bottom w:val="single" w:sz="12" w:space="1" w:color="auto"/>
              </w:pBdr>
              <w:spacing w:after="0" w:line="240" w:lineRule="auto"/>
              <w:contextualSpacing/>
              <w:jc w:val="center"/>
              <w:rPr>
                <w:rFonts w:ascii="Arial" w:hAnsi="Arial" w:cs="Arial"/>
              </w:rPr>
            </w:pPr>
          </w:p>
          <w:p w:rsidR="00A6627E" w:rsidRPr="00050B58" w:rsidRDefault="00A6627E" w:rsidP="00BA04E6">
            <w:pPr>
              <w:pBdr>
                <w:bottom w:val="single" w:sz="12" w:space="1" w:color="auto"/>
              </w:pBdr>
              <w:spacing w:after="0" w:line="240" w:lineRule="auto"/>
              <w:contextualSpacing/>
              <w:jc w:val="center"/>
              <w:rPr>
                <w:rFonts w:ascii="Arial" w:hAnsi="Arial" w:cs="Arial"/>
              </w:rPr>
            </w:pPr>
          </w:p>
          <w:p w:rsidR="00A6627E" w:rsidRPr="00050B58" w:rsidRDefault="00A6627E" w:rsidP="00BA04E6">
            <w:pPr>
              <w:pBdr>
                <w:bottom w:val="single" w:sz="12" w:space="1" w:color="auto"/>
              </w:pBdr>
              <w:spacing w:after="0" w:line="240" w:lineRule="auto"/>
              <w:contextualSpacing/>
              <w:jc w:val="center"/>
              <w:rPr>
                <w:rFonts w:ascii="Arial" w:hAnsi="Arial" w:cs="Arial"/>
              </w:rPr>
            </w:pPr>
            <w:r w:rsidRPr="00050B58">
              <w:rPr>
                <w:rFonts w:ascii="Arial" w:hAnsi="Arial" w:cs="Arial"/>
              </w:rPr>
              <w:t>Magistrado Consejero</w:t>
            </w:r>
          </w:p>
          <w:p w:rsidR="00A6627E" w:rsidRPr="00050B58" w:rsidRDefault="00A6627E" w:rsidP="00BA04E6">
            <w:pPr>
              <w:pBdr>
                <w:bottom w:val="single" w:sz="12" w:space="1" w:color="auto"/>
              </w:pBdr>
              <w:spacing w:after="0" w:line="240" w:lineRule="auto"/>
              <w:contextualSpacing/>
              <w:jc w:val="center"/>
              <w:rPr>
                <w:rFonts w:ascii="Arial" w:hAnsi="Arial" w:cs="Arial"/>
              </w:rPr>
            </w:pPr>
          </w:p>
          <w:p w:rsidR="00A6627E" w:rsidRPr="00050B58" w:rsidRDefault="00A6627E" w:rsidP="00BA04E6">
            <w:pPr>
              <w:pBdr>
                <w:bottom w:val="single" w:sz="12" w:space="1" w:color="auto"/>
              </w:pBdr>
              <w:spacing w:after="0" w:line="240" w:lineRule="auto"/>
              <w:contextualSpacing/>
              <w:jc w:val="center"/>
              <w:rPr>
                <w:rFonts w:ascii="Arial" w:hAnsi="Arial" w:cs="Arial"/>
              </w:rPr>
            </w:pPr>
          </w:p>
          <w:p w:rsidR="00A6627E" w:rsidRPr="00050B58" w:rsidRDefault="00A6627E" w:rsidP="00BA04E6">
            <w:pPr>
              <w:spacing w:after="0" w:line="240" w:lineRule="auto"/>
              <w:contextualSpacing/>
              <w:jc w:val="center"/>
              <w:rPr>
                <w:rFonts w:ascii="Arial" w:hAnsi="Arial" w:cs="Arial"/>
              </w:rPr>
            </w:pPr>
            <w:r w:rsidRPr="00050B58">
              <w:rPr>
                <w:rFonts w:ascii="Arial" w:hAnsi="Arial" w:cs="Arial"/>
              </w:rPr>
              <w:t>José Cuauhtémoc Chávez Muñoz</w:t>
            </w:r>
          </w:p>
          <w:p w:rsidR="00A6627E" w:rsidRPr="00050B58" w:rsidRDefault="00A6627E" w:rsidP="00BA04E6">
            <w:pPr>
              <w:spacing w:after="0" w:line="240" w:lineRule="auto"/>
              <w:contextualSpacing/>
              <w:jc w:val="center"/>
              <w:rPr>
                <w:rFonts w:ascii="Arial" w:hAnsi="Arial" w:cs="Arial"/>
              </w:rPr>
            </w:pPr>
          </w:p>
        </w:tc>
      </w:tr>
      <w:tr w:rsidR="00A6627E" w:rsidRPr="00050B58" w:rsidTr="00BA04E6">
        <w:trPr>
          <w:jc w:val="center"/>
        </w:trPr>
        <w:tc>
          <w:tcPr>
            <w:tcW w:w="2235" w:type="dxa"/>
            <w:shd w:val="clear" w:color="auto" w:fill="auto"/>
          </w:tcPr>
          <w:p w:rsidR="00A6627E" w:rsidRPr="00050B58" w:rsidRDefault="00A6627E" w:rsidP="00BA04E6">
            <w:pPr>
              <w:rPr>
                <w:lang w:eastAsia="es-MX"/>
              </w:rPr>
            </w:pPr>
          </w:p>
        </w:tc>
        <w:tc>
          <w:tcPr>
            <w:tcW w:w="4677" w:type="dxa"/>
            <w:gridSpan w:val="2"/>
            <w:shd w:val="clear" w:color="auto" w:fill="auto"/>
          </w:tcPr>
          <w:p w:rsidR="00A6627E" w:rsidRPr="00050B58" w:rsidRDefault="00A6627E" w:rsidP="00BA04E6">
            <w:pPr>
              <w:pStyle w:val="CM32"/>
              <w:pBdr>
                <w:bottom w:val="single" w:sz="12" w:space="1" w:color="auto"/>
              </w:pBdr>
              <w:contextualSpacing/>
              <w:jc w:val="center"/>
              <w:rPr>
                <w:rFonts w:ascii="Arial" w:hAnsi="Arial" w:cs="Arial"/>
                <w:sz w:val="22"/>
                <w:szCs w:val="22"/>
              </w:rPr>
            </w:pPr>
          </w:p>
          <w:p w:rsidR="00A6627E" w:rsidRPr="00050B58" w:rsidRDefault="00A6627E" w:rsidP="00BA04E6">
            <w:pPr>
              <w:pStyle w:val="CM32"/>
              <w:pBdr>
                <w:bottom w:val="single" w:sz="12" w:space="1" w:color="auto"/>
              </w:pBdr>
              <w:contextualSpacing/>
              <w:jc w:val="center"/>
              <w:rPr>
                <w:rFonts w:ascii="Arial" w:hAnsi="Arial" w:cs="Arial"/>
                <w:sz w:val="22"/>
                <w:szCs w:val="22"/>
              </w:rPr>
            </w:pPr>
            <w:r w:rsidRPr="00050B58">
              <w:rPr>
                <w:rFonts w:ascii="Arial" w:hAnsi="Arial" w:cs="Arial"/>
                <w:sz w:val="22"/>
                <w:szCs w:val="22"/>
              </w:rPr>
              <w:t>Magistrado Consejero</w:t>
            </w:r>
          </w:p>
          <w:p w:rsidR="00A6627E" w:rsidRPr="00050B58" w:rsidRDefault="00A6627E" w:rsidP="00BA04E6">
            <w:pPr>
              <w:pStyle w:val="CM32"/>
              <w:pBdr>
                <w:bottom w:val="single" w:sz="12" w:space="1" w:color="auto"/>
              </w:pBdr>
              <w:contextualSpacing/>
              <w:jc w:val="center"/>
              <w:rPr>
                <w:rFonts w:ascii="Arial" w:hAnsi="Arial" w:cs="Arial"/>
                <w:sz w:val="22"/>
                <w:szCs w:val="22"/>
              </w:rPr>
            </w:pPr>
          </w:p>
          <w:p w:rsidR="00A6627E" w:rsidRPr="00050B58" w:rsidRDefault="00A6627E" w:rsidP="00BA04E6">
            <w:pPr>
              <w:pStyle w:val="CM32"/>
              <w:pBdr>
                <w:bottom w:val="single" w:sz="12" w:space="1" w:color="auto"/>
              </w:pBdr>
              <w:contextualSpacing/>
              <w:jc w:val="center"/>
              <w:rPr>
                <w:rFonts w:ascii="Arial" w:hAnsi="Arial" w:cs="Arial"/>
                <w:sz w:val="22"/>
                <w:szCs w:val="22"/>
              </w:rPr>
            </w:pPr>
            <w:r w:rsidRPr="00050B58">
              <w:rPr>
                <w:rFonts w:ascii="Arial" w:hAnsi="Arial" w:cs="Arial"/>
                <w:sz w:val="22"/>
                <w:szCs w:val="22"/>
              </w:rPr>
              <w:t xml:space="preserve"> </w:t>
            </w:r>
          </w:p>
          <w:p w:rsidR="00A6627E" w:rsidRPr="00050B58" w:rsidRDefault="00A6627E" w:rsidP="00BA04E6">
            <w:pPr>
              <w:spacing w:line="240" w:lineRule="auto"/>
              <w:contextualSpacing/>
              <w:jc w:val="center"/>
              <w:rPr>
                <w:rFonts w:ascii="Arial" w:hAnsi="Arial" w:cs="Arial"/>
              </w:rPr>
            </w:pPr>
            <w:r w:rsidRPr="00050B58">
              <w:rPr>
                <w:rFonts w:ascii="Arial" w:hAnsi="Arial" w:cs="Arial"/>
              </w:rPr>
              <w:t>Arturo Lara Martínez</w:t>
            </w:r>
          </w:p>
          <w:p w:rsidR="00A6627E" w:rsidRDefault="00A6627E" w:rsidP="00BA04E6">
            <w:pPr>
              <w:spacing w:line="240" w:lineRule="auto"/>
              <w:contextualSpacing/>
              <w:rPr>
                <w:rFonts w:ascii="Arial" w:hAnsi="Arial" w:cs="Arial"/>
              </w:rPr>
            </w:pPr>
          </w:p>
          <w:p w:rsidR="00C75918" w:rsidRPr="00050B58" w:rsidRDefault="00C75918" w:rsidP="00BA04E6">
            <w:pPr>
              <w:spacing w:line="240" w:lineRule="auto"/>
              <w:contextualSpacing/>
              <w:rPr>
                <w:rFonts w:ascii="Arial" w:hAnsi="Arial" w:cs="Arial"/>
              </w:rPr>
            </w:pPr>
          </w:p>
        </w:tc>
        <w:tc>
          <w:tcPr>
            <w:tcW w:w="2142" w:type="dxa"/>
            <w:shd w:val="clear" w:color="auto" w:fill="auto"/>
          </w:tcPr>
          <w:p w:rsidR="00A6627E" w:rsidRPr="00050B58" w:rsidRDefault="00A6627E" w:rsidP="00BA04E6">
            <w:pPr>
              <w:spacing w:line="240" w:lineRule="auto"/>
              <w:contextualSpacing/>
              <w:rPr>
                <w:rFonts w:ascii="Arial" w:hAnsi="Arial" w:cs="Arial"/>
              </w:rPr>
            </w:pPr>
          </w:p>
        </w:tc>
      </w:tr>
      <w:tr w:rsidR="00A6627E" w:rsidRPr="00050B58" w:rsidTr="00BA04E6">
        <w:trPr>
          <w:jc w:val="center"/>
        </w:trPr>
        <w:tc>
          <w:tcPr>
            <w:tcW w:w="2235" w:type="dxa"/>
            <w:shd w:val="clear" w:color="auto" w:fill="auto"/>
          </w:tcPr>
          <w:p w:rsidR="00A6627E" w:rsidRPr="00050B58" w:rsidRDefault="00A6627E" w:rsidP="00BA04E6">
            <w:pPr>
              <w:spacing w:line="240" w:lineRule="auto"/>
              <w:contextualSpacing/>
              <w:jc w:val="center"/>
              <w:rPr>
                <w:rFonts w:ascii="Arial" w:hAnsi="Arial" w:cs="Arial"/>
              </w:rPr>
            </w:pPr>
          </w:p>
        </w:tc>
        <w:tc>
          <w:tcPr>
            <w:tcW w:w="4677" w:type="dxa"/>
            <w:gridSpan w:val="2"/>
            <w:shd w:val="clear" w:color="auto" w:fill="auto"/>
          </w:tcPr>
          <w:p w:rsidR="00A6627E" w:rsidRPr="00050B58" w:rsidRDefault="00A6627E" w:rsidP="00BA04E6">
            <w:pPr>
              <w:pStyle w:val="CM32"/>
              <w:pBdr>
                <w:bottom w:val="single" w:sz="12" w:space="1" w:color="auto"/>
              </w:pBdr>
              <w:contextualSpacing/>
              <w:jc w:val="center"/>
              <w:rPr>
                <w:rFonts w:ascii="Arial" w:hAnsi="Arial" w:cs="Arial"/>
                <w:sz w:val="22"/>
                <w:szCs w:val="22"/>
              </w:rPr>
            </w:pPr>
            <w:r w:rsidRPr="00050B58">
              <w:rPr>
                <w:rFonts w:ascii="Arial" w:hAnsi="Arial" w:cs="Arial"/>
                <w:sz w:val="22"/>
                <w:szCs w:val="22"/>
              </w:rPr>
              <w:t>Secretaria Ejecutiva del Consejo Administrativo</w:t>
            </w:r>
          </w:p>
          <w:p w:rsidR="00A6627E" w:rsidRPr="00050B58" w:rsidRDefault="00A6627E" w:rsidP="00BA04E6">
            <w:pPr>
              <w:pStyle w:val="CM32"/>
              <w:pBdr>
                <w:bottom w:val="single" w:sz="12" w:space="1" w:color="auto"/>
              </w:pBdr>
              <w:contextualSpacing/>
              <w:jc w:val="center"/>
              <w:rPr>
                <w:rFonts w:ascii="Arial" w:hAnsi="Arial" w:cs="Arial"/>
                <w:sz w:val="22"/>
                <w:szCs w:val="22"/>
              </w:rPr>
            </w:pPr>
          </w:p>
          <w:p w:rsidR="00A6627E" w:rsidRPr="00050B58" w:rsidRDefault="00A6627E" w:rsidP="00BA04E6">
            <w:pPr>
              <w:pStyle w:val="CM32"/>
              <w:pBdr>
                <w:bottom w:val="single" w:sz="12" w:space="1" w:color="auto"/>
              </w:pBdr>
              <w:contextualSpacing/>
              <w:jc w:val="center"/>
              <w:rPr>
                <w:rFonts w:ascii="Arial" w:hAnsi="Arial" w:cs="Arial"/>
                <w:sz w:val="22"/>
                <w:szCs w:val="22"/>
              </w:rPr>
            </w:pPr>
          </w:p>
          <w:p w:rsidR="00A6627E" w:rsidRPr="00050B58" w:rsidRDefault="00A6627E" w:rsidP="00A6627E">
            <w:pPr>
              <w:pStyle w:val="CM2"/>
              <w:spacing w:line="240" w:lineRule="auto"/>
              <w:contextualSpacing/>
              <w:jc w:val="center"/>
              <w:rPr>
                <w:rFonts w:ascii="Arial" w:hAnsi="Arial" w:cs="Arial"/>
                <w:sz w:val="22"/>
                <w:szCs w:val="22"/>
              </w:rPr>
            </w:pPr>
            <w:r w:rsidRPr="00050B58">
              <w:rPr>
                <w:rFonts w:ascii="Arial" w:hAnsi="Arial" w:cs="Arial"/>
                <w:sz w:val="22"/>
                <w:szCs w:val="22"/>
              </w:rPr>
              <w:t>Marisol Hernández Pérez</w:t>
            </w:r>
          </w:p>
        </w:tc>
        <w:tc>
          <w:tcPr>
            <w:tcW w:w="2142" w:type="dxa"/>
            <w:shd w:val="clear" w:color="auto" w:fill="auto"/>
          </w:tcPr>
          <w:p w:rsidR="00A6627E" w:rsidRPr="00050B58" w:rsidRDefault="00A6627E" w:rsidP="00BA04E6">
            <w:pPr>
              <w:spacing w:line="240" w:lineRule="auto"/>
              <w:contextualSpacing/>
              <w:jc w:val="center"/>
              <w:rPr>
                <w:rFonts w:ascii="Arial" w:hAnsi="Arial" w:cs="Arial"/>
              </w:rPr>
            </w:pPr>
          </w:p>
        </w:tc>
      </w:tr>
    </w:tbl>
    <w:p w:rsidR="00A6627E" w:rsidRPr="00050B58" w:rsidRDefault="00A6627E" w:rsidP="00050B58">
      <w:pPr>
        <w:spacing w:line="240" w:lineRule="auto"/>
        <w:contextualSpacing/>
        <w:jc w:val="both"/>
        <w:rPr>
          <w:rFonts w:ascii="Arial" w:hAnsi="Arial" w:cs="Arial"/>
        </w:rPr>
      </w:pPr>
    </w:p>
    <w:sectPr w:rsidR="00A6627E" w:rsidRPr="00050B58" w:rsidSect="00CD6317">
      <w:pgSz w:w="12240" w:h="15840"/>
      <w:pgMar w:top="1985" w:right="1701" w:bottom="198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4BF"/>
    <w:rsid w:val="00002598"/>
    <w:rsid w:val="000025B3"/>
    <w:rsid w:val="00005280"/>
    <w:rsid w:val="000053A6"/>
    <w:rsid w:val="000123FE"/>
    <w:rsid w:val="00013117"/>
    <w:rsid w:val="00014486"/>
    <w:rsid w:val="00017F26"/>
    <w:rsid w:val="00023042"/>
    <w:rsid w:val="0003186E"/>
    <w:rsid w:val="00031B68"/>
    <w:rsid w:val="00035160"/>
    <w:rsid w:val="00043627"/>
    <w:rsid w:val="000447C6"/>
    <w:rsid w:val="00044F72"/>
    <w:rsid w:val="00045387"/>
    <w:rsid w:val="00046C66"/>
    <w:rsid w:val="00047EC4"/>
    <w:rsid w:val="00050B58"/>
    <w:rsid w:val="00051DAF"/>
    <w:rsid w:val="0005272C"/>
    <w:rsid w:val="00066F91"/>
    <w:rsid w:val="00067402"/>
    <w:rsid w:val="0006789F"/>
    <w:rsid w:val="00070FDA"/>
    <w:rsid w:val="0007354C"/>
    <w:rsid w:val="00074CB4"/>
    <w:rsid w:val="00075859"/>
    <w:rsid w:val="000810F4"/>
    <w:rsid w:val="00082F00"/>
    <w:rsid w:val="000A0B12"/>
    <w:rsid w:val="000A0D55"/>
    <w:rsid w:val="000A3E7D"/>
    <w:rsid w:val="000B6118"/>
    <w:rsid w:val="000B6282"/>
    <w:rsid w:val="000C082B"/>
    <w:rsid w:val="000C210C"/>
    <w:rsid w:val="000C270E"/>
    <w:rsid w:val="000C41F7"/>
    <w:rsid w:val="000D6050"/>
    <w:rsid w:val="000E1431"/>
    <w:rsid w:val="000E1B8F"/>
    <w:rsid w:val="000E3F14"/>
    <w:rsid w:val="000E673B"/>
    <w:rsid w:val="000E69C9"/>
    <w:rsid w:val="000E7763"/>
    <w:rsid w:val="000F4DC1"/>
    <w:rsid w:val="00106AFE"/>
    <w:rsid w:val="00111489"/>
    <w:rsid w:val="00116C4C"/>
    <w:rsid w:val="00116D66"/>
    <w:rsid w:val="00116E75"/>
    <w:rsid w:val="001214AD"/>
    <w:rsid w:val="001227B7"/>
    <w:rsid w:val="00122FC1"/>
    <w:rsid w:val="00124ACB"/>
    <w:rsid w:val="00125E02"/>
    <w:rsid w:val="001263CE"/>
    <w:rsid w:val="00142CB5"/>
    <w:rsid w:val="00143BD0"/>
    <w:rsid w:val="00144CAB"/>
    <w:rsid w:val="0015599D"/>
    <w:rsid w:val="00162956"/>
    <w:rsid w:val="00167195"/>
    <w:rsid w:val="00171E2F"/>
    <w:rsid w:val="001724B6"/>
    <w:rsid w:val="001725E0"/>
    <w:rsid w:val="00173941"/>
    <w:rsid w:val="001752FF"/>
    <w:rsid w:val="0017691D"/>
    <w:rsid w:val="001800ED"/>
    <w:rsid w:val="00182E7A"/>
    <w:rsid w:val="00186CB7"/>
    <w:rsid w:val="001875DB"/>
    <w:rsid w:val="00191EA1"/>
    <w:rsid w:val="00192CE5"/>
    <w:rsid w:val="0019625A"/>
    <w:rsid w:val="001A78F4"/>
    <w:rsid w:val="001B50C0"/>
    <w:rsid w:val="001B71C7"/>
    <w:rsid w:val="001C0D86"/>
    <w:rsid w:val="001C2A61"/>
    <w:rsid w:val="001C2D5C"/>
    <w:rsid w:val="001C3A51"/>
    <w:rsid w:val="001C4158"/>
    <w:rsid w:val="001C49C6"/>
    <w:rsid w:val="001C4ACD"/>
    <w:rsid w:val="001C6467"/>
    <w:rsid w:val="001C7307"/>
    <w:rsid w:val="001D1011"/>
    <w:rsid w:val="001D4000"/>
    <w:rsid w:val="001D4480"/>
    <w:rsid w:val="001D6676"/>
    <w:rsid w:val="001E2CCD"/>
    <w:rsid w:val="001F44CB"/>
    <w:rsid w:val="001F4BBD"/>
    <w:rsid w:val="001F6B8D"/>
    <w:rsid w:val="00203703"/>
    <w:rsid w:val="0021721B"/>
    <w:rsid w:val="00221FC2"/>
    <w:rsid w:val="00223742"/>
    <w:rsid w:val="002240CB"/>
    <w:rsid w:val="00225C10"/>
    <w:rsid w:val="00237D1D"/>
    <w:rsid w:val="00242085"/>
    <w:rsid w:val="002470EC"/>
    <w:rsid w:val="00250AEB"/>
    <w:rsid w:val="002571A0"/>
    <w:rsid w:val="00264E4A"/>
    <w:rsid w:val="0026679C"/>
    <w:rsid w:val="00271E77"/>
    <w:rsid w:val="00274142"/>
    <w:rsid w:val="00280052"/>
    <w:rsid w:val="002818B5"/>
    <w:rsid w:val="002833A3"/>
    <w:rsid w:val="00283F70"/>
    <w:rsid w:val="00292F6F"/>
    <w:rsid w:val="00293A31"/>
    <w:rsid w:val="002952B6"/>
    <w:rsid w:val="0029704B"/>
    <w:rsid w:val="002A237F"/>
    <w:rsid w:val="002B2837"/>
    <w:rsid w:val="002B3F61"/>
    <w:rsid w:val="002D1420"/>
    <w:rsid w:val="002D7800"/>
    <w:rsid w:val="002E1969"/>
    <w:rsid w:val="002E1AFF"/>
    <w:rsid w:val="002F1106"/>
    <w:rsid w:val="002F24B8"/>
    <w:rsid w:val="002F7A4D"/>
    <w:rsid w:val="00301675"/>
    <w:rsid w:val="00305579"/>
    <w:rsid w:val="0030627A"/>
    <w:rsid w:val="00310214"/>
    <w:rsid w:val="00311CA4"/>
    <w:rsid w:val="00312C25"/>
    <w:rsid w:val="00313AD9"/>
    <w:rsid w:val="003142AA"/>
    <w:rsid w:val="003178E6"/>
    <w:rsid w:val="00322A82"/>
    <w:rsid w:val="00327218"/>
    <w:rsid w:val="00330645"/>
    <w:rsid w:val="003311B3"/>
    <w:rsid w:val="003406B9"/>
    <w:rsid w:val="00341569"/>
    <w:rsid w:val="0034329C"/>
    <w:rsid w:val="0034698C"/>
    <w:rsid w:val="00350B33"/>
    <w:rsid w:val="003550CB"/>
    <w:rsid w:val="003564DC"/>
    <w:rsid w:val="00357CD1"/>
    <w:rsid w:val="003616B6"/>
    <w:rsid w:val="00366AF2"/>
    <w:rsid w:val="00371720"/>
    <w:rsid w:val="00373BA8"/>
    <w:rsid w:val="00377022"/>
    <w:rsid w:val="003775AA"/>
    <w:rsid w:val="00385437"/>
    <w:rsid w:val="00386575"/>
    <w:rsid w:val="00387B78"/>
    <w:rsid w:val="00391A51"/>
    <w:rsid w:val="00392CC4"/>
    <w:rsid w:val="00395B01"/>
    <w:rsid w:val="003A1208"/>
    <w:rsid w:val="003A2D83"/>
    <w:rsid w:val="003A2EBE"/>
    <w:rsid w:val="003A5567"/>
    <w:rsid w:val="003B1931"/>
    <w:rsid w:val="003B454C"/>
    <w:rsid w:val="003B597C"/>
    <w:rsid w:val="003B7F25"/>
    <w:rsid w:val="003C2788"/>
    <w:rsid w:val="003C56F2"/>
    <w:rsid w:val="003D55C0"/>
    <w:rsid w:val="003E00A3"/>
    <w:rsid w:val="003E177C"/>
    <w:rsid w:val="003E2803"/>
    <w:rsid w:val="003E5119"/>
    <w:rsid w:val="003E5BDF"/>
    <w:rsid w:val="003F19B5"/>
    <w:rsid w:val="003F19C6"/>
    <w:rsid w:val="003F3576"/>
    <w:rsid w:val="003F4CCD"/>
    <w:rsid w:val="00400358"/>
    <w:rsid w:val="00410950"/>
    <w:rsid w:val="004136ED"/>
    <w:rsid w:val="00414F86"/>
    <w:rsid w:val="00416DC2"/>
    <w:rsid w:val="004174B3"/>
    <w:rsid w:val="00423825"/>
    <w:rsid w:val="00424B38"/>
    <w:rsid w:val="00425751"/>
    <w:rsid w:val="0042748E"/>
    <w:rsid w:val="00430F91"/>
    <w:rsid w:val="00435742"/>
    <w:rsid w:val="00435783"/>
    <w:rsid w:val="00436E51"/>
    <w:rsid w:val="00442D73"/>
    <w:rsid w:val="00445D37"/>
    <w:rsid w:val="0045042E"/>
    <w:rsid w:val="00454196"/>
    <w:rsid w:val="00461200"/>
    <w:rsid w:val="00461314"/>
    <w:rsid w:val="00464603"/>
    <w:rsid w:val="00465B22"/>
    <w:rsid w:val="00467E0B"/>
    <w:rsid w:val="004705B8"/>
    <w:rsid w:val="00470F0B"/>
    <w:rsid w:val="00472279"/>
    <w:rsid w:val="0048177E"/>
    <w:rsid w:val="00482F17"/>
    <w:rsid w:val="004871DA"/>
    <w:rsid w:val="0049290B"/>
    <w:rsid w:val="00493FEB"/>
    <w:rsid w:val="0049703E"/>
    <w:rsid w:val="004A2274"/>
    <w:rsid w:val="004B5CA4"/>
    <w:rsid w:val="004C39F5"/>
    <w:rsid w:val="004D5C4C"/>
    <w:rsid w:val="004D778A"/>
    <w:rsid w:val="004E02B3"/>
    <w:rsid w:val="004E1CF6"/>
    <w:rsid w:val="004E32FC"/>
    <w:rsid w:val="004F1C0F"/>
    <w:rsid w:val="004F399F"/>
    <w:rsid w:val="004F6541"/>
    <w:rsid w:val="00505101"/>
    <w:rsid w:val="005102A3"/>
    <w:rsid w:val="005111E3"/>
    <w:rsid w:val="00511D86"/>
    <w:rsid w:val="00514184"/>
    <w:rsid w:val="005165DB"/>
    <w:rsid w:val="00516D60"/>
    <w:rsid w:val="00517FFB"/>
    <w:rsid w:val="00527A06"/>
    <w:rsid w:val="005319B5"/>
    <w:rsid w:val="00532004"/>
    <w:rsid w:val="00532C59"/>
    <w:rsid w:val="00541949"/>
    <w:rsid w:val="00542829"/>
    <w:rsid w:val="00543F37"/>
    <w:rsid w:val="00544EDF"/>
    <w:rsid w:val="0054569B"/>
    <w:rsid w:val="0055115F"/>
    <w:rsid w:val="005543AB"/>
    <w:rsid w:val="00554BB5"/>
    <w:rsid w:val="0056085A"/>
    <w:rsid w:val="0056321C"/>
    <w:rsid w:val="00565E00"/>
    <w:rsid w:val="005666DF"/>
    <w:rsid w:val="00566822"/>
    <w:rsid w:val="0057159D"/>
    <w:rsid w:val="0057543D"/>
    <w:rsid w:val="00576A0E"/>
    <w:rsid w:val="00582408"/>
    <w:rsid w:val="00582B39"/>
    <w:rsid w:val="00592AEE"/>
    <w:rsid w:val="00592FE9"/>
    <w:rsid w:val="005951D4"/>
    <w:rsid w:val="0059591E"/>
    <w:rsid w:val="00597A2C"/>
    <w:rsid w:val="005A0B0C"/>
    <w:rsid w:val="005A1C14"/>
    <w:rsid w:val="005A37E5"/>
    <w:rsid w:val="005A4766"/>
    <w:rsid w:val="005A4F82"/>
    <w:rsid w:val="005A7630"/>
    <w:rsid w:val="005C23D2"/>
    <w:rsid w:val="005C2A6B"/>
    <w:rsid w:val="005C3F2B"/>
    <w:rsid w:val="005C3FF8"/>
    <w:rsid w:val="005C5423"/>
    <w:rsid w:val="005D1D34"/>
    <w:rsid w:val="005D2948"/>
    <w:rsid w:val="005D29D5"/>
    <w:rsid w:val="005D4ED4"/>
    <w:rsid w:val="005D6D80"/>
    <w:rsid w:val="005E1832"/>
    <w:rsid w:val="005E2772"/>
    <w:rsid w:val="005E2D19"/>
    <w:rsid w:val="005E7FDA"/>
    <w:rsid w:val="005F15A3"/>
    <w:rsid w:val="005F1FA5"/>
    <w:rsid w:val="005F35DB"/>
    <w:rsid w:val="005F380A"/>
    <w:rsid w:val="005F3970"/>
    <w:rsid w:val="005F5180"/>
    <w:rsid w:val="0060673C"/>
    <w:rsid w:val="00606991"/>
    <w:rsid w:val="00606AFA"/>
    <w:rsid w:val="00611A8C"/>
    <w:rsid w:val="00614973"/>
    <w:rsid w:val="00621954"/>
    <w:rsid w:val="00621F4E"/>
    <w:rsid w:val="006276BA"/>
    <w:rsid w:val="00630F40"/>
    <w:rsid w:val="006339F9"/>
    <w:rsid w:val="006404BF"/>
    <w:rsid w:val="00641A9F"/>
    <w:rsid w:val="006426DB"/>
    <w:rsid w:val="00643962"/>
    <w:rsid w:val="00645558"/>
    <w:rsid w:val="0064654D"/>
    <w:rsid w:val="00646CB0"/>
    <w:rsid w:val="00647415"/>
    <w:rsid w:val="00653D88"/>
    <w:rsid w:val="00654BD2"/>
    <w:rsid w:val="006562B3"/>
    <w:rsid w:val="00665CF8"/>
    <w:rsid w:val="00666CDF"/>
    <w:rsid w:val="00672C94"/>
    <w:rsid w:val="00675FBB"/>
    <w:rsid w:val="00676C0A"/>
    <w:rsid w:val="0068541C"/>
    <w:rsid w:val="006918E9"/>
    <w:rsid w:val="00691BED"/>
    <w:rsid w:val="00692831"/>
    <w:rsid w:val="00695420"/>
    <w:rsid w:val="00696B60"/>
    <w:rsid w:val="006A04D5"/>
    <w:rsid w:val="006A2987"/>
    <w:rsid w:val="006B16BC"/>
    <w:rsid w:val="006C0255"/>
    <w:rsid w:val="006C76CA"/>
    <w:rsid w:val="006D0162"/>
    <w:rsid w:val="006D5DD2"/>
    <w:rsid w:val="006E0A71"/>
    <w:rsid w:val="006E2A37"/>
    <w:rsid w:val="006E2B8B"/>
    <w:rsid w:val="006F09C3"/>
    <w:rsid w:val="006F1AF4"/>
    <w:rsid w:val="006F1BC3"/>
    <w:rsid w:val="006F461D"/>
    <w:rsid w:val="007053D7"/>
    <w:rsid w:val="00707637"/>
    <w:rsid w:val="00707EEE"/>
    <w:rsid w:val="0072222C"/>
    <w:rsid w:val="00723396"/>
    <w:rsid w:val="00723703"/>
    <w:rsid w:val="00734FD8"/>
    <w:rsid w:val="00736EF6"/>
    <w:rsid w:val="007512F8"/>
    <w:rsid w:val="00752FCF"/>
    <w:rsid w:val="00757981"/>
    <w:rsid w:val="007609B2"/>
    <w:rsid w:val="00761496"/>
    <w:rsid w:val="007619BB"/>
    <w:rsid w:val="00761E2D"/>
    <w:rsid w:val="0076622F"/>
    <w:rsid w:val="007669CB"/>
    <w:rsid w:val="00766FCF"/>
    <w:rsid w:val="00770F4E"/>
    <w:rsid w:val="00771873"/>
    <w:rsid w:val="0077268B"/>
    <w:rsid w:val="007754FD"/>
    <w:rsid w:val="0077777E"/>
    <w:rsid w:val="00782492"/>
    <w:rsid w:val="00786E28"/>
    <w:rsid w:val="00787F0C"/>
    <w:rsid w:val="007924FF"/>
    <w:rsid w:val="007929B5"/>
    <w:rsid w:val="00796E57"/>
    <w:rsid w:val="007A0302"/>
    <w:rsid w:val="007A43FC"/>
    <w:rsid w:val="007A699C"/>
    <w:rsid w:val="007B4D39"/>
    <w:rsid w:val="007C4E95"/>
    <w:rsid w:val="007C7985"/>
    <w:rsid w:val="007D2D64"/>
    <w:rsid w:val="007D4516"/>
    <w:rsid w:val="007D59D4"/>
    <w:rsid w:val="007E00B6"/>
    <w:rsid w:val="007E1DB0"/>
    <w:rsid w:val="007E2789"/>
    <w:rsid w:val="007E3B16"/>
    <w:rsid w:val="007F0995"/>
    <w:rsid w:val="007F1611"/>
    <w:rsid w:val="007F3BA9"/>
    <w:rsid w:val="007F5E8E"/>
    <w:rsid w:val="007F61C0"/>
    <w:rsid w:val="007F7970"/>
    <w:rsid w:val="008125AE"/>
    <w:rsid w:val="008134F8"/>
    <w:rsid w:val="00814C8F"/>
    <w:rsid w:val="00815903"/>
    <w:rsid w:val="00825168"/>
    <w:rsid w:val="008253FD"/>
    <w:rsid w:val="0082568B"/>
    <w:rsid w:val="0083213B"/>
    <w:rsid w:val="008340A7"/>
    <w:rsid w:val="008344AC"/>
    <w:rsid w:val="00835966"/>
    <w:rsid w:val="008375BB"/>
    <w:rsid w:val="008426DB"/>
    <w:rsid w:val="008432FD"/>
    <w:rsid w:val="0084363A"/>
    <w:rsid w:val="00844C08"/>
    <w:rsid w:val="00844DFB"/>
    <w:rsid w:val="008525B4"/>
    <w:rsid w:val="00855129"/>
    <w:rsid w:val="00864989"/>
    <w:rsid w:val="008714B1"/>
    <w:rsid w:val="00873153"/>
    <w:rsid w:val="00874E62"/>
    <w:rsid w:val="00874FDC"/>
    <w:rsid w:val="00876100"/>
    <w:rsid w:val="00876E36"/>
    <w:rsid w:val="0087775E"/>
    <w:rsid w:val="00881DB5"/>
    <w:rsid w:val="008837EC"/>
    <w:rsid w:val="008852AF"/>
    <w:rsid w:val="008865C2"/>
    <w:rsid w:val="00887D6F"/>
    <w:rsid w:val="00890FA3"/>
    <w:rsid w:val="008944A8"/>
    <w:rsid w:val="00896B41"/>
    <w:rsid w:val="008A3CA8"/>
    <w:rsid w:val="008A4B13"/>
    <w:rsid w:val="008C0C3D"/>
    <w:rsid w:val="008D02A0"/>
    <w:rsid w:val="008D3607"/>
    <w:rsid w:val="008D38E2"/>
    <w:rsid w:val="008D44F9"/>
    <w:rsid w:val="008D62BF"/>
    <w:rsid w:val="008E1C90"/>
    <w:rsid w:val="008F066B"/>
    <w:rsid w:val="008F507B"/>
    <w:rsid w:val="008F58C5"/>
    <w:rsid w:val="008F76D3"/>
    <w:rsid w:val="008F79B0"/>
    <w:rsid w:val="00905302"/>
    <w:rsid w:val="00906B75"/>
    <w:rsid w:val="00907239"/>
    <w:rsid w:val="00910FEB"/>
    <w:rsid w:val="009122AA"/>
    <w:rsid w:val="00914885"/>
    <w:rsid w:val="00917BB2"/>
    <w:rsid w:val="009233B0"/>
    <w:rsid w:val="00923BFB"/>
    <w:rsid w:val="00930ED5"/>
    <w:rsid w:val="00933918"/>
    <w:rsid w:val="0094000B"/>
    <w:rsid w:val="0094638F"/>
    <w:rsid w:val="0095464E"/>
    <w:rsid w:val="0096092D"/>
    <w:rsid w:val="00962C69"/>
    <w:rsid w:val="0096351A"/>
    <w:rsid w:val="00965546"/>
    <w:rsid w:val="00965D6F"/>
    <w:rsid w:val="00967518"/>
    <w:rsid w:val="00974713"/>
    <w:rsid w:val="00982992"/>
    <w:rsid w:val="0098525C"/>
    <w:rsid w:val="0099007E"/>
    <w:rsid w:val="00990348"/>
    <w:rsid w:val="00993CF4"/>
    <w:rsid w:val="009945ED"/>
    <w:rsid w:val="009965B9"/>
    <w:rsid w:val="009A02C0"/>
    <w:rsid w:val="009A147F"/>
    <w:rsid w:val="009A5389"/>
    <w:rsid w:val="009A7F31"/>
    <w:rsid w:val="009B0D35"/>
    <w:rsid w:val="009B19DF"/>
    <w:rsid w:val="009B206E"/>
    <w:rsid w:val="009B339A"/>
    <w:rsid w:val="009B46A6"/>
    <w:rsid w:val="009C000E"/>
    <w:rsid w:val="009C092F"/>
    <w:rsid w:val="009C1D47"/>
    <w:rsid w:val="009C2AB5"/>
    <w:rsid w:val="009C49BD"/>
    <w:rsid w:val="009C54E1"/>
    <w:rsid w:val="009D1EB4"/>
    <w:rsid w:val="009D32A9"/>
    <w:rsid w:val="009D4C00"/>
    <w:rsid w:val="009D6001"/>
    <w:rsid w:val="009E4C63"/>
    <w:rsid w:val="009E5474"/>
    <w:rsid w:val="009E697C"/>
    <w:rsid w:val="00A02632"/>
    <w:rsid w:val="00A04E8C"/>
    <w:rsid w:val="00A05C4C"/>
    <w:rsid w:val="00A22F24"/>
    <w:rsid w:val="00A263F5"/>
    <w:rsid w:val="00A2725B"/>
    <w:rsid w:val="00A31293"/>
    <w:rsid w:val="00A335E1"/>
    <w:rsid w:val="00A346C9"/>
    <w:rsid w:val="00A41008"/>
    <w:rsid w:val="00A43CCE"/>
    <w:rsid w:val="00A457B1"/>
    <w:rsid w:val="00A47932"/>
    <w:rsid w:val="00A52929"/>
    <w:rsid w:val="00A52C4B"/>
    <w:rsid w:val="00A530D3"/>
    <w:rsid w:val="00A563B2"/>
    <w:rsid w:val="00A65070"/>
    <w:rsid w:val="00A6627E"/>
    <w:rsid w:val="00A7479C"/>
    <w:rsid w:val="00A93FD7"/>
    <w:rsid w:val="00AA1F97"/>
    <w:rsid w:val="00AB57C6"/>
    <w:rsid w:val="00AC0862"/>
    <w:rsid w:val="00AC32EF"/>
    <w:rsid w:val="00AC49E1"/>
    <w:rsid w:val="00AD639F"/>
    <w:rsid w:val="00AE2C2C"/>
    <w:rsid w:val="00AE4346"/>
    <w:rsid w:val="00AF6545"/>
    <w:rsid w:val="00B02F9E"/>
    <w:rsid w:val="00B06E5D"/>
    <w:rsid w:val="00B157BD"/>
    <w:rsid w:val="00B21245"/>
    <w:rsid w:val="00B2182F"/>
    <w:rsid w:val="00B318F2"/>
    <w:rsid w:val="00B31CAF"/>
    <w:rsid w:val="00B31F27"/>
    <w:rsid w:val="00B335D8"/>
    <w:rsid w:val="00B339C6"/>
    <w:rsid w:val="00B345CF"/>
    <w:rsid w:val="00B42BBC"/>
    <w:rsid w:val="00B524D9"/>
    <w:rsid w:val="00B6055B"/>
    <w:rsid w:val="00B62BEC"/>
    <w:rsid w:val="00B67684"/>
    <w:rsid w:val="00B67CBF"/>
    <w:rsid w:val="00B7039C"/>
    <w:rsid w:val="00B7408D"/>
    <w:rsid w:val="00B75A17"/>
    <w:rsid w:val="00B77D00"/>
    <w:rsid w:val="00B8489C"/>
    <w:rsid w:val="00B857C0"/>
    <w:rsid w:val="00B85D39"/>
    <w:rsid w:val="00B924C7"/>
    <w:rsid w:val="00B92601"/>
    <w:rsid w:val="00B978B6"/>
    <w:rsid w:val="00BA0F0D"/>
    <w:rsid w:val="00BA14DF"/>
    <w:rsid w:val="00BA42EB"/>
    <w:rsid w:val="00BA4789"/>
    <w:rsid w:val="00BA6E75"/>
    <w:rsid w:val="00BB1D90"/>
    <w:rsid w:val="00BB3F18"/>
    <w:rsid w:val="00BB4F70"/>
    <w:rsid w:val="00BC1D66"/>
    <w:rsid w:val="00BC51F6"/>
    <w:rsid w:val="00BC768C"/>
    <w:rsid w:val="00BD1B23"/>
    <w:rsid w:val="00BD6648"/>
    <w:rsid w:val="00BE0E68"/>
    <w:rsid w:val="00BE15FB"/>
    <w:rsid w:val="00BE2276"/>
    <w:rsid w:val="00BE25A1"/>
    <w:rsid w:val="00BE329A"/>
    <w:rsid w:val="00BE3381"/>
    <w:rsid w:val="00BE71A6"/>
    <w:rsid w:val="00BE7BB2"/>
    <w:rsid w:val="00BF03F3"/>
    <w:rsid w:val="00BF07E7"/>
    <w:rsid w:val="00BF6545"/>
    <w:rsid w:val="00BF7F65"/>
    <w:rsid w:val="00C05B7C"/>
    <w:rsid w:val="00C100BE"/>
    <w:rsid w:val="00C12B90"/>
    <w:rsid w:val="00C14CD9"/>
    <w:rsid w:val="00C231BA"/>
    <w:rsid w:val="00C279C4"/>
    <w:rsid w:val="00C30929"/>
    <w:rsid w:val="00C309D3"/>
    <w:rsid w:val="00C326A4"/>
    <w:rsid w:val="00C33496"/>
    <w:rsid w:val="00C34FB9"/>
    <w:rsid w:val="00C36F4B"/>
    <w:rsid w:val="00C40306"/>
    <w:rsid w:val="00C42714"/>
    <w:rsid w:val="00C451E1"/>
    <w:rsid w:val="00C452DE"/>
    <w:rsid w:val="00C563E2"/>
    <w:rsid w:val="00C630D4"/>
    <w:rsid w:val="00C6326B"/>
    <w:rsid w:val="00C72FFE"/>
    <w:rsid w:val="00C75918"/>
    <w:rsid w:val="00C871AD"/>
    <w:rsid w:val="00C87326"/>
    <w:rsid w:val="00C92A78"/>
    <w:rsid w:val="00C970C3"/>
    <w:rsid w:val="00CA1D12"/>
    <w:rsid w:val="00CA380C"/>
    <w:rsid w:val="00CA3E9C"/>
    <w:rsid w:val="00CB24FB"/>
    <w:rsid w:val="00CB3715"/>
    <w:rsid w:val="00CC414B"/>
    <w:rsid w:val="00CC711C"/>
    <w:rsid w:val="00CD0581"/>
    <w:rsid w:val="00CD2237"/>
    <w:rsid w:val="00CD3741"/>
    <w:rsid w:val="00CD3F72"/>
    <w:rsid w:val="00CD448F"/>
    <w:rsid w:val="00CD613D"/>
    <w:rsid w:val="00CD6317"/>
    <w:rsid w:val="00CE1DE6"/>
    <w:rsid w:val="00CF559C"/>
    <w:rsid w:val="00CF71C1"/>
    <w:rsid w:val="00CF7320"/>
    <w:rsid w:val="00D01110"/>
    <w:rsid w:val="00D034B5"/>
    <w:rsid w:val="00D03585"/>
    <w:rsid w:val="00D0606E"/>
    <w:rsid w:val="00D10069"/>
    <w:rsid w:val="00D119EA"/>
    <w:rsid w:val="00D14DD3"/>
    <w:rsid w:val="00D16A8F"/>
    <w:rsid w:val="00D2218C"/>
    <w:rsid w:val="00D233FB"/>
    <w:rsid w:val="00D24536"/>
    <w:rsid w:val="00D26FF9"/>
    <w:rsid w:val="00D44022"/>
    <w:rsid w:val="00D45C9B"/>
    <w:rsid w:val="00D476B8"/>
    <w:rsid w:val="00D65B50"/>
    <w:rsid w:val="00D73CD6"/>
    <w:rsid w:val="00D7412F"/>
    <w:rsid w:val="00D907E0"/>
    <w:rsid w:val="00D90E05"/>
    <w:rsid w:val="00DA0B29"/>
    <w:rsid w:val="00DD34F4"/>
    <w:rsid w:val="00DE572B"/>
    <w:rsid w:val="00DE6330"/>
    <w:rsid w:val="00DF3170"/>
    <w:rsid w:val="00E00BF1"/>
    <w:rsid w:val="00E01E11"/>
    <w:rsid w:val="00E025C6"/>
    <w:rsid w:val="00E07A98"/>
    <w:rsid w:val="00E11090"/>
    <w:rsid w:val="00E121DD"/>
    <w:rsid w:val="00E15181"/>
    <w:rsid w:val="00E166B9"/>
    <w:rsid w:val="00E21E59"/>
    <w:rsid w:val="00E32334"/>
    <w:rsid w:val="00E37FB7"/>
    <w:rsid w:val="00E40D3D"/>
    <w:rsid w:val="00E449B4"/>
    <w:rsid w:val="00E44EC8"/>
    <w:rsid w:val="00E455C4"/>
    <w:rsid w:val="00E46B2A"/>
    <w:rsid w:val="00E55FBA"/>
    <w:rsid w:val="00E61DF3"/>
    <w:rsid w:val="00E63678"/>
    <w:rsid w:val="00E6606F"/>
    <w:rsid w:val="00E7170B"/>
    <w:rsid w:val="00E726A4"/>
    <w:rsid w:val="00E76A7E"/>
    <w:rsid w:val="00E8113C"/>
    <w:rsid w:val="00E81EAA"/>
    <w:rsid w:val="00E850B6"/>
    <w:rsid w:val="00E9370E"/>
    <w:rsid w:val="00E9647D"/>
    <w:rsid w:val="00EA6016"/>
    <w:rsid w:val="00EA7E62"/>
    <w:rsid w:val="00EB4CBA"/>
    <w:rsid w:val="00EB4FBA"/>
    <w:rsid w:val="00EB56E6"/>
    <w:rsid w:val="00EB5F76"/>
    <w:rsid w:val="00EC1BE6"/>
    <w:rsid w:val="00EC6AB1"/>
    <w:rsid w:val="00ED1300"/>
    <w:rsid w:val="00ED19C7"/>
    <w:rsid w:val="00ED578F"/>
    <w:rsid w:val="00ED5EF1"/>
    <w:rsid w:val="00ED65C5"/>
    <w:rsid w:val="00ED7589"/>
    <w:rsid w:val="00EE5738"/>
    <w:rsid w:val="00EE63BB"/>
    <w:rsid w:val="00EF0A18"/>
    <w:rsid w:val="00EF36EA"/>
    <w:rsid w:val="00F0147E"/>
    <w:rsid w:val="00F047A9"/>
    <w:rsid w:val="00F04B14"/>
    <w:rsid w:val="00F059FC"/>
    <w:rsid w:val="00F07C78"/>
    <w:rsid w:val="00F11DC4"/>
    <w:rsid w:val="00F14A8B"/>
    <w:rsid w:val="00F151AC"/>
    <w:rsid w:val="00F21109"/>
    <w:rsid w:val="00F24F49"/>
    <w:rsid w:val="00F2511C"/>
    <w:rsid w:val="00F26FBF"/>
    <w:rsid w:val="00F340C6"/>
    <w:rsid w:val="00F37B26"/>
    <w:rsid w:val="00F46C52"/>
    <w:rsid w:val="00F5140D"/>
    <w:rsid w:val="00F527B9"/>
    <w:rsid w:val="00F541E5"/>
    <w:rsid w:val="00F550CF"/>
    <w:rsid w:val="00F570D2"/>
    <w:rsid w:val="00F61106"/>
    <w:rsid w:val="00F612EE"/>
    <w:rsid w:val="00F6741E"/>
    <w:rsid w:val="00F67D00"/>
    <w:rsid w:val="00F73161"/>
    <w:rsid w:val="00F75D94"/>
    <w:rsid w:val="00F762CB"/>
    <w:rsid w:val="00F835BC"/>
    <w:rsid w:val="00F86FCC"/>
    <w:rsid w:val="00F900B7"/>
    <w:rsid w:val="00F968DA"/>
    <w:rsid w:val="00FA0071"/>
    <w:rsid w:val="00FA0319"/>
    <w:rsid w:val="00FA2BE6"/>
    <w:rsid w:val="00FA4F95"/>
    <w:rsid w:val="00FB0788"/>
    <w:rsid w:val="00FB1572"/>
    <w:rsid w:val="00FC4459"/>
    <w:rsid w:val="00FC4985"/>
    <w:rsid w:val="00FC5D41"/>
    <w:rsid w:val="00FD5D41"/>
    <w:rsid w:val="00FD72E1"/>
    <w:rsid w:val="00FD738C"/>
    <w:rsid w:val="00FD74F2"/>
    <w:rsid w:val="00FE3112"/>
    <w:rsid w:val="00FE42A4"/>
    <w:rsid w:val="00FF08B0"/>
    <w:rsid w:val="00FF0D4C"/>
    <w:rsid w:val="00FF3343"/>
    <w:rsid w:val="00FF5342"/>
    <w:rsid w:val="00FF5C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4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627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MX"/>
    </w:rPr>
  </w:style>
  <w:style w:type="paragraph" w:customStyle="1" w:styleId="CM27">
    <w:name w:val="CM27"/>
    <w:basedOn w:val="Default"/>
    <w:next w:val="Default"/>
    <w:uiPriority w:val="99"/>
    <w:rsid w:val="00A6627E"/>
    <w:rPr>
      <w:color w:val="auto"/>
    </w:rPr>
  </w:style>
  <w:style w:type="paragraph" w:customStyle="1" w:styleId="CM32">
    <w:name w:val="CM32"/>
    <w:basedOn w:val="Default"/>
    <w:next w:val="Default"/>
    <w:uiPriority w:val="99"/>
    <w:rsid w:val="00A6627E"/>
    <w:rPr>
      <w:color w:val="auto"/>
    </w:rPr>
  </w:style>
  <w:style w:type="paragraph" w:customStyle="1" w:styleId="CM2">
    <w:name w:val="CM2"/>
    <w:basedOn w:val="Default"/>
    <w:next w:val="Default"/>
    <w:uiPriority w:val="99"/>
    <w:rsid w:val="00A6627E"/>
    <w:pPr>
      <w:spacing w:line="276" w:lineRule="atLeast"/>
    </w:pPr>
    <w:rPr>
      <w:color w:val="auto"/>
    </w:rPr>
  </w:style>
  <w:style w:type="character" w:styleId="Refdecomentario">
    <w:name w:val="annotation reference"/>
    <w:uiPriority w:val="99"/>
    <w:semiHidden/>
    <w:unhideWhenUsed/>
    <w:rsid w:val="00A6627E"/>
    <w:rPr>
      <w:sz w:val="16"/>
      <w:szCs w:val="16"/>
    </w:rPr>
  </w:style>
  <w:style w:type="paragraph" w:styleId="Textocomentario">
    <w:name w:val="annotation text"/>
    <w:basedOn w:val="Normal"/>
    <w:link w:val="TextocomentarioCar"/>
    <w:uiPriority w:val="99"/>
    <w:semiHidden/>
    <w:unhideWhenUsed/>
    <w:rsid w:val="00A6627E"/>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A6627E"/>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A662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62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4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627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MX"/>
    </w:rPr>
  </w:style>
  <w:style w:type="paragraph" w:customStyle="1" w:styleId="CM27">
    <w:name w:val="CM27"/>
    <w:basedOn w:val="Default"/>
    <w:next w:val="Default"/>
    <w:uiPriority w:val="99"/>
    <w:rsid w:val="00A6627E"/>
    <w:rPr>
      <w:color w:val="auto"/>
    </w:rPr>
  </w:style>
  <w:style w:type="paragraph" w:customStyle="1" w:styleId="CM32">
    <w:name w:val="CM32"/>
    <w:basedOn w:val="Default"/>
    <w:next w:val="Default"/>
    <w:uiPriority w:val="99"/>
    <w:rsid w:val="00A6627E"/>
    <w:rPr>
      <w:color w:val="auto"/>
    </w:rPr>
  </w:style>
  <w:style w:type="paragraph" w:customStyle="1" w:styleId="CM2">
    <w:name w:val="CM2"/>
    <w:basedOn w:val="Default"/>
    <w:next w:val="Default"/>
    <w:uiPriority w:val="99"/>
    <w:rsid w:val="00A6627E"/>
    <w:pPr>
      <w:spacing w:line="276" w:lineRule="atLeast"/>
    </w:pPr>
    <w:rPr>
      <w:color w:val="auto"/>
    </w:rPr>
  </w:style>
  <w:style w:type="character" w:styleId="Refdecomentario">
    <w:name w:val="annotation reference"/>
    <w:uiPriority w:val="99"/>
    <w:semiHidden/>
    <w:unhideWhenUsed/>
    <w:rsid w:val="00A6627E"/>
    <w:rPr>
      <w:sz w:val="16"/>
      <w:szCs w:val="16"/>
    </w:rPr>
  </w:style>
  <w:style w:type="paragraph" w:styleId="Textocomentario">
    <w:name w:val="annotation text"/>
    <w:basedOn w:val="Normal"/>
    <w:link w:val="TextocomentarioCar"/>
    <w:uiPriority w:val="99"/>
    <w:semiHidden/>
    <w:unhideWhenUsed/>
    <w:rsid w:val="00A6627E"/>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A6627E"/>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A662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62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7DBF4-A7B6-4B19-88BC-F3C0B351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3375</Words>
  <Characters>18568</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ijapc1</dc:creator>
  <cp:lastModifiedBy>SGA_7</cp:lastModifiedBy>
  <cp:revision>5</cp:revision>
  <dcterms:created xsi:type="dcterms:W3CDTF">2018-05-22T18:36:00Z</dcterms:created>
  <dcterms:modified xsi:type="dcterms:W3CDTF">2018-05-22T19:04:00Z</dcterms:modified>
</cp:coreProperties>
</file>